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39" w:rsidRPr="002D4E39" w:rsidRDefault="002D4E39" w:rsidP="002D4E39">
      <w:pPr>
        <w:jc w:val="right"/>
        <w:rPr>
          <w:b/>
          <w:bCs/>
          <w:spacing w:val="30"/>
          <w:szCs w:val="28"/>
          <w:lang w:val="uk-UA"/>
        </w:rPr>
      </w:pPr>
      <w:r w:rsidRPr="002D4E39">
        <w:rPr>
          <w:b/>
          <w:sz w:val="28"/>
          <w:szCs w:val="28"/>
        </w:rPr>
        <w:t>ПРОЄКТ</w:t>
      </w:r>
    </w:p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  <w:bookmarkStart w:id="0" w:name="_GoBack"/>
      <w:bookmarkEnd w:id="0"/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353854">
        <w:rPr>
          <w:bCs/>
          <w:sz w:val="28"/>
          <w:szCs w:val="28"/>
          <w:lang w:val="uk-UA"/>
        </w:rPr>
        <w:t>263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2F3D29" w:rsidRPr="002F3D29" w:rsidRDefault="00F84024" w:rsidP="002F3D2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2F3D29" w:rsidRPr="002F3D29">
        <w:rPr>
          <w:sz w:val="28"/>
          <w:szCs w:val="28"/>
          <w:lang w:val="uk-UA"/>
        </w:rPr>
        <w:t xml:space="preserve">депутатський </w:t>
      </w:r>
      <w:proofErr w:type="gramStart"/>
      <w:r w:rsidR="002F3D29" w:rsidRPr="002F3D29">
        <w:rPr>
          <w:sz w:val="28"/>
          <w:szCs w:val="28"/>
          <w:lang w:val="uk-UA"/>
        </w:rPr>
        <w:t>запит</w:t>
      </w:r>
      <w:proofErr w:type="gramEnd"/>
      <w:r w:rsidR="002F3D29" w:rsidRPr="002F3D29">
        <w:rPr>
          <w:sz w:val="28"/>
          <w:szCs w:val="28"/>
          <w:lang w:val="uk-UA"/>
        </w:rPr>
        <w:t xml:space="preserve"> депутата </w:t>
      </w:r>
    </w:p>
    <w:p w:rsidR="00F84024" w:rsidRPr="002F3D29" w:rsidRDefault="002F3D29" w:rsidP="002F3D29">
      <w:pPr>
        <w:outlineLvl w:val="1"/>
        <w:rPr>
          <w:bCs/>
          <w:sz w:val="28"/>
          <w:szCs w:val="28"/>
          <w:lang w:val="uk-UA"/>
        </w:rPr>
      </w:pPr>
      <w:r w:rsidRPr="002F3D29">
        <w:rPr>
          <w:sz w:val="28"/>
          <w:szCs w:val="28"/>
          <w:lang w:val="uk-UA"/>
        </w:rPr>
        <w:t xml:space="preserve">селищної ради </w:t>
      </w:r>
      <w:proofErr w:type="spellStart"/>
      <w:r w:rsidRPr="002F3D29">
        <w:rPr>
          <w:sz w:val="28"/>
          <w:szCs w:val="28"/>
          <w:lang w:val="uk-UA"/>
        </w:rPr>
        <w:t>Мачачі</w:t>
      </w:r>
      <w:proofErr w:type="spellEnd"/>
      <w:r w:rsidRPr="002F3D29">
        <w:rPr>
          <w:sz w:val="28"/>
          <w:szCs w:val="28"/>
          <w:lang w:val="uk-UA"/>
        </w:rPr>
        <w:t xml:space="preserve"> Г.С.</w:t>
      </w:r>
      <w:r w:rsidRPr="002F3D29">
        <w:rPr>
          <w:sz w:val="28"/>
          <w:szCs w:val="28"/>
          <w:lang w:val="uk-UA"/>
        </w:rPr>
        <w:tab/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Pr="002F3D29" w:rsidRDefault="00F84024" w:rsidP="002F3D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 w:rsidR="002F3D29">
        <w:rPr>
          <w:sz w:val="28"/>
          <w:szCs w:val="28"/>
          <w:lang w:val="uk-UA"/>
        </w:rPr>
        <w:t>Мачачі</w:t>
      </w:r>
      <w:proofErr w:type="spellEnd"/>
      <w:r w:rsidR="002F3D29">
        <w:rPr>
          <w:sz w:val="28"/>
          <w:szCs w:val="28"/>
          <w:lang w:val="uk-UA"/>
        </w:rPr>
        <w:t xml:space="preserve"> Галини </w:t>
      </w:r>
      <w:proofErr w:type="spellStart"/>
      <w:r w:rsidR="002F3D29">
        <w:rPr>
          <w:sz w:val="28"/>
          <w:szCs w:val="28"/>
          <w:lang w:val="uk-UA"/>
        </w:rPr>
        <w:t>Сафронівни</w:t>
      </w:r>
      <w:proofErr w:type="spellEnd"/>
      <w:r w:rsidR="002F3D29" w:rsidRPr="00152026">
        <w:rPr>
          <w:sz w:val="28"/>
          <w:szCs w:val="28"/>
          <w:lang w:val="uk-UA"/>
        </w:rPr>
        <w:t xml:space="preserve"> </w:t>
      </w:r>
      <w:r w:rsidR="002F3D29">
        <w:rPr>
          <w:sz w:val="28"/>
          <w:szCs w:val="28"/>
          <w:lang w:val="uk-UA"/>
        </w:rPr>
        <w:t>щодо відновлення роботи Міжшкільного навчально-виробничого комбінату</w:t>
      </w:r>
      <w:r w:rsidR="002F3D29" w:rsidRPr="00152026">
        <w:rPr>
          <w:sz w:val="28"/>
          <w:szCs w:val="28"/>
          <w:lang w:val="uk-UA"/>
        </w:rPr>
        <w:t xml:space="preserve"> та відповідно до частини сьомої статті 49 Закону України "Про місцеве самоврядування в Україні", статей 21, 22 Закону України "Про </w:t>
      </w:r>
      <w:r w:rsidR="002F3D29">
        <w:rPr>
          <w:sz w:val="28"/>
          <w:szCs w:val="28"/>
          <w:lang w:val="uk-UA"/>
        </w:rPr>
        <w:t>статус депутатів місцевих рад",</w:t>
      </w:r>
      <w:r w:rsidR="002F3D29" w:rsidRPr="00152026">
        <w:rPr>
          <w:sz w:val="28"/>
          <w:szCs w:val="28"/>
          <w:lang w:val="uk-UA"/>
        </w:rPr>
        <w:t xml:space="preserve">селищна рада </w:t>
      </w:r>
      <w:r>
        <w:rPr>
          <w:rFonts w:eastAsia="Times New Roman"/>
          <w:sz w:val="28"/>
          <w:szCs w:val="28"/>
          <w:lang w:val="uk-UA" w:eastAsia="uk-UA"/>
        </w:rPr>
        <w:t>вирішила:</w:t>
      </w:r>
    </w:p>
    <w:p w:rsidR="00F84024" w:rsidRPr="00341CE6" w:rsidRDefault="00341CE6" w:rsidP="00341CE6">
      <w:pPr>
        <w:jc w:val="both"/>
        <w:rPr>
          <w:sz w:val="28"/>
          <w:szCs w:val="24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1. Направити депутатський запит депутата селищної ра</w:t>
      </w:r>
      <w:r w:rsidR="00905258">
        <w:rPr>
          <w:rFonts w:eastAsia="Times New Roman"/>
          <w:sz w:val="28"/>
          <w:szCs w:val="28"/>
          <w:lang w:val="uk-UA" w:eastAsia="uk-UA"/>
        </w:rPr>
        <w:t xml:space="preserve">ди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Мачачі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Галини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Сафронівни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 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2F3D29">
        <w:rPr>
          <w:sz w:val="28"/>
          <w:szCs w:val="28"/>
          <w:lang w:val="uk-UA"/>
        </w:rPr>
        <w:t xml:space="preserve"> відновлення роботи Міжшкільного навчально-виробничого комбінату</w:t>
      </w:r>
      <w:r w:rsidR="002F3D29" w:rsidRPr="00152026">
        <w:rPr>
          <w:sz w:val="28"/>
          <w:szCs w:val="28"/>
          <w:lang w:val="uk-UA"/>
        </w:rPr>
        <w:t xml:space="preserve"> </w:t>
      </w:r>
      <w:r w:rsidR="00F84024" w:rsidRPr="00341CE6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341CE6">
        <w:rPr>
          <w:sz w:val="28"/>
          <w:szCs w:val="24"/>
          <w:lang w:val="uk-UA"/>
        </w:rPr>
        <w:t xml:space="preserve"> </w:t>
      </w:r>
      <w:r w:rsidRPr="00341CE6">
        <w:rPr>
          <w:sz w:val="28"/>
          <w:szCs w:val="24"/>
          <w:lang w:val="uk-UA"/>
        </w:rPr>
        <w:t>начальнику управління освіти, культури, сім’ї, молоді та спорту</w:t>
      </w:r>
      <w:r>
        <w:rPr>
          <w:sz w:val="28"/>
          <w:szCs w:val="24"/>
          <w:lang w:val="uk-UA"/>
        </w:rPr>
        <w:t xml:space="preserve"> </w:t>
      </w:r>
      <w:proofErr w:type="spellStart"/>
      <w:r>
        <w:rPr>
          <w:sz w:val="28"/>
          <w:szCs w:val="24"/>
          <w:lang w:val="uk-UA"/>
        </w:rPr>
        <w:t>Шидловській</w:t>
      </w:r>
      <w:proofErr w:type="spellEnd"/>
      <w:r>
        <w:rPr>
          <w:sz w:val="28"/>
          <w:szCs w:val="24"/>
          <w:lang w:val="uk-UA"/>
        </w:rPr>
        <w:t xml:space="preserve"> А.М.</w:t>
      </w:r>
    </w:p>
    <w:p w:rsidR="00F84024" w:rsidRDefault="00341CE6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запиту у місячний термін письмово повідомити  селищну раду та депут</w:t>
      </w:r>
      <w:r w:rsidR="002F3D29">
        <w:rPr>
          <w:rFonts w:eastAsia="Times New Roman"/>
          <w:sz w:val="28"/>
          <w:szCs w:val="28"/>
          <w:lang w:val="uk-UA" w:eastAsia="uk-UA"/>
        </w:rPr>
        <w:t xml:space="preserve">ата селищної ради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Мачачу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Г.С.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341CE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В.П.Бригинець</w:t>
      </w: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5A57C6" w:rsidRPr="00F84024" w:rsidRDefault="005A57C6">
      <w:pPr>
        <w:rPr>
          <w:lang w:val="uk-UA"/>
        </w:rPr>
      </w:pPr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024"/>
    <w:rsid w:val="002D4E39"/>
    <w:rsid w:val="002F3D29"/>
    <w:rsid w:val="00341CE6"/>
    <w:rsid w:val="00353854"/>
    <w:rsid w:val="005A57C6"/>
    <w:rsid w:val="00905258"/>
    <w:rsid w:val="00A27BE5"/>
    <w:rsid w:val="00AD0FA2"/>
    <w:rsid w:val="00B46E3B"/>
    <w:rsid w:val="00E47C43"/>
    <w:rsid w:val="00F8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633</Words>
  <Characters>362</Characters>
  <Application>Microsoft Office Word</Application>
  <DocSecurity>0</DocSecurity>
  <Lines>3</Lines>
  <Paragraphs>1</Paragraphs>
  <ScaleCrop>false</ScaleCrop>
  <Company>Home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13</cp:revision>
  <dcterms:created xsi:type="dcterms:W3CDTF">2021-07-19T13:46:00Z</dcterms:created>
  <dcterms:modified xsi:type="dcterms:W3CDTF">2021-08-03T06:49:00Z</dcterms:modified>
</cp:coreProperties>
</file>