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F73B45" w:rsidP="00324B56">
      <w:pPr>
        <w:pStyle w:val="2"/>
        <w:spacing w:before="0" w:beforeAutospacing="0" w:after="0" w:afterAutospacing="0"/>
        <w:jc w:val="both"/>
        <w:rPr>
          <w:b w:val="0"/>
          <w:sz w:val="28"/>
          <w:szCs w:val="28"/>
          <w:lang w:val="uk-UA"/>
        </w:rPr>
      </w:pPr>
      <w:r>
        <w:rPr>
          <w:b w:val="0"/>
          <w:sz w:val="28"/>
          <w:szCs w:val="28"/>
          <w:lang w:val="uk-UA"/>
        </w:rPr>
        <w:t>№38</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A526B7" w:rsidRDefault="00863C7D" w:rsidP="00A526B7">
      <w:pPr>
        <w:pStyle w:val="af4"/>
        <w:ind w:left="0"/>
        <w:rPr>
          <w:sz w:val="28"/>
          <w:szCs w:val="28"/>
          <w:lang w:val="uk-UA"/>
        </w:rPr>
      </w:pPr>
      <w:r>
        <w:rPr>
          <w:sz w:val="28"/>
          <w:szCs w:val="28"/>
          <w:lang w:eastAsia="uk-UA"/>
        </w:rPr>
        <w:t xml:space="preserve">Про </w:t>
      </w:r>
      <w:r w:rsidR="00A526B7">
        <w:rPr>
          <w:sz w:val="28"/>
          <w:szCs w:val="28"/>
          <w:lang w:val="uk-UA"/>
        </w:rPr>
        <w:t xml:space="preserve">співфінансування на  </w:t>
      </w:r>
    </w:p>
    <w:p w:rsidR="00A526B7" w:rsidRDefault="00A526B7" w:rsidP="00A526B7">
      <w:pPr>
        <w:pStyle w:val="af4"/>
        <w:ind w:left="0"/>
        <w:jc w:val="both"/>
        <w:rPr>
          <w:sz w:val="28"/>
          <w:szCs w:val="28"/>
          <w:lang w:val="uk-UA"/>
        </w:rPr>
      </w:pPr>
      <w:r>
        <w:rPr>
          <w:sz w:val="28"/>
          <w:szCs w:val="28"/>
          <w:lang w:val="uk-UA"/>
        </w:rPr>
        <w:t xml:space="preserve">придбання ноутбуків з бюджету </w:t>
      </w:r>
    </w:p>
    <w:p w:rsidR="00A526B7" w:rsidRDefault="00A526B7" w:rsidP="00A526B7">
      <w:pPr>
        <w:pStyle w:val="af4"/>
        <w:ind w:left="0"/>
        <w:rPr>
          <w:sz w:val="28"/>
          <w:szCs w:val="28"/>
          <w:lang w:val="uk-UA"/>
        </w:rPr>
      </w:pPr>
      <w:r>
        <w:rPr>
          <w:sz w:val="28"/>
          <w:szCs w:val="28"/>
          <w:lang w:val="uk-UA"/>
        </w:rPr>
        <w:t xml:space="preserve">Козелецької селищної ради </w:t>
      </w:r>
    </w:p>
    <w:p w:rsidR="00A526B7" w:rsidRDefault="00A526B7" w:rsidP="00A526B7">
      <w:pPr>
        <w:pStyle w:val="af4"/>
        <w:ind w:left="0"/>
        <w:rPr>
          <w:sz w:val="28"/>
          <w:szCs w:val="28"/>
          <w:lang w:val="uk-UA"/>
        </w:rPr>
      </w:pPr>
    </w:p>
    <w:p w:rsidR="00A526B7" w:rsidRPr="00857143" w:rsidRDefault="00A526B7" w:rsidP="00A526B7">
      <w:pPr>
        <w:ind w:firstLine="708"/>
        <w:jc w:val="both"/>
        <w:rPr>
          <w:bCs/>
          <w:sz w:val="28"/>
          <w:szCs w:val="28"/>
          <w:lang w:val="uk-UA"/>
        </w:rPr>
      </w:pPr>
      <w:r>
        <w:rPr>
          <w:sz w:val="28"/>
          <w:szCs w:val="28"/>
          <w:lang w:val="uk-UA"/>
        </w:rPr>
        <w:t xml:space="preserve">Відповідно до постанови Кабінету Міністрів України від 21.04.2021 року №403 «Деякі питання надання субвенції з державного бюджету місцевим бюджетам на заходи спрямовані на боротьбу з гострою респіраторною хворобою </w:t>
      </w:r>
      <w:r>
        <w:rPr>
          <w:sz w:val="28"/>
          <w:szCs w:val="28"/>
          <w:lang w:val="en-US"/>
        </w:rPr>
        <w:t>COVID</w:t>
      </w:r>
      <w:r w:rsidRPr="00920F35">
        <w:rPr>
          <w:sz w:val="28"/>
          <w:szCs w:val="28"/>
          <w:lang w:val="uk-UA"/>
        </w:rPr>
        <w:t>-19</w:t>
      </w:r>
      <w:r>
        <w:rPr>
          <w:sz w:val="28"/>
          <w:szCs w:val="28"/>
          <w:lang w:val="uk-UA"/>
        </w:rPr>
        <w:t>, спричиненою коронавірусом</w:t>
      </w:r>
      <w:r w:rsidRPr="00920F35">
        <w:rPr>
          <w:sz w:val="28"/>
          <w:szCs w:val="28"/>
          <w:lang w:val="uk-UA"/>
        </w:rPr>
        <w:t xml:space="preserve"> </w:t>
      </w:r>
      <w:r>
        <w:rPr>
          <w:sz w:val="28"/>
          <w:szCs w:val="28"/>
          <w:lang w:val="en-US"/>
        </w:rPr>
        <w:t>SARS</w:t>
      </w:r>
      <w:r w:rsidRPr="00920F35">
        <w:rPr>
          <w:sz w:val="28"/>
          <w:szCs w:val="28"/>
          <w:lang w:val="uk-UA"/>
        </w:rPr>
        <w:t>-</w:t>
      </w:r>
      <w:r>
        <w:rPr>
          <w:sz w:val="28"/>
          <w:szCs w:val="28"/>
          <w:lang w:val="en-US"/>
        </w:rPr>
        <w:t>CoV</w:t>
      </w:r>
      <w:r w:rsidRPr="00920F35">
        <w:rPr>
          <w:sz w:val="28"/>
          <w:szCs w:val="28"/>
          <w:lang w:val="uk-UA"/>
        </w:rPr>
        <w:t>-2</w:t>
      </w:r>
      <w:r>
        <w:rPr>
          <w:sz w:val="28"/>
          <w:szCs w:val="28"/>
          <w:lang w:val="uk-UA"/>
        </w:rPr>
        <w:t>,  та її наслідками під час навчального процесу в закладах загальної середньої освіти, керуючись ст.26</w:t>
      </w:r>
      <w:r w:rsidRPr="009E0EEB">
        <w:rPr>
          <w:sz w:val="28"/>
          <w:szCs w:val="28"/>
          <w:lang w:val="uk-UA"/>
        </w:rPr>
        <w:t xml:space="preserve"> Закону України </w:t>
      </w:r>
      <w:r w:rsidRPr="009E0EEB">
        <w:rPr>
          <w:b/>
          <w:color w:val="000000"/>
          <w:sz w:val="28"/>
          <w:szCs w:val="28"/>
          <w:lang w:val="uk-UA"/>
        </w:rPr>
        <w:t>«</w:t>
      </w:r>
      <w:r w:rsidRPr="009E0EEB">
        <w:rPr>
          <w:sz w:val="28"/>
          <w:szCs w:val="28"/>
          <w:lang w:val="uk-UA"/>
        </w:rPr>
        <w:t>Про місцеве самоврядування в Україні</w:t>
      </w:r>
      <w:r w:rsidRPr="009E0EEB">
        <w:rPr>
          <w:b/>
          <w:color w:val="000000"/>
          <w:sz w:val="28"/>
          <w:szCs w:val="28"/>
          <w:lang w:val="uk-UA"/>
        </w:rPr>
        <w:t>»</w:t>
      </w:r>
      <w:r>
        <w:rPr>
          <w:sz w:val="28"/>
          <w:szCs w:val="28"/>
          <w:lang w:val="uk-UA"/>
        </w:rPr>
        <w:t xml:space="preserve"> </w:t>
      </w:r>
      <w:r w:rsidRPr="009E0EEB">
        <w:rPr>
          <w:sz w:val="28"/>
          <w:szCs w:val="28"/>
          <w:lang w:val="uk-UA"/>
        </w:rPr>
        <w:t xml:space="preserve"> </w:t>
      </w:r>
      <w:r>
        <w:rPr>
          <w:bCs/>
          <w:sz w:val="28"/>
          <w:szCs w:val="28"/>
          <w:lang w:val="uk-UA"/>
        </w:rPr>
        <w:t>селищна рада, вирішила:</w:t>
      </w:r>
      <w:r w:rsidRPr="009E0EEB">
        <w:rPr>
          <w:bCs/>
          <w:sz w:val="28"/>
          <w:szCs w:val="28"/>
          <w:lang w:val="uk-UA"/>
        </w:rPr>
        <w:t xml:space="preserve">                                              </w:t>
      </w:r>
    </w:p>
    <w:p w:rsidR="00A526B7" w:rsidRPr="0079194E" w:rsidRDefault="00A526B7" w:rsidP="00A526B7">
      <w:pPr>
        <w:jc w:val="both"/>
        <w:rPr>
          <w:sz w:val="28"/>
          <w:szCs w:val="28"/>
          <w:shd w:val="clear" w:color="auto" w:fill="FFFFFF"/>
          <w:lang w:val="uk-UA"/>
        </w:rPr>
      </w:pPr>
      <w:r>
        <w:rPr>
          <w:sz w:val="28"/>
          <w:szCs w:val="28"/>
          <w:shd w:val="clear" w:color="auto" w:fill="FFFFFF"/>
          <w:lang w:val="uk-UA"/>
        </w:rPr>
        <w:t xml:space="preserve">          </w:t>
      </w:r>
      <w:r w:rsidRPr="0079194E">
        <w:rPr>
          <w:sz w:val="28"/>
          <w:szCs w:val="28"/>
          <w:shd w:val="clear" w:color="auto" w:fill="FFFFFF"/>
          <w:lang w:val="uk-UA"/>
        </w:rPr>
        <w:t>1. Виділити</w:t>
      </w:r>
      <w:r>
        <w:rPr>
          <w:sz w:val="28"/>
          <w:szCs w:val="28"/>
          <w:shd w:val="clear" w:color="auto" w:fill="FFFFFF"/>
          <w:lang w:val="uk-UA"/>
        </w:rPr>
        <w:t xml:space="preserve"> </w:t>
      </w:r>
      <w:r w:rsidRPr="0079194E">
        <w:rPr>
          <w:sz w:val="28"/>
          <w:szCs w:val="28"/>
          <w:shd w:val="clear" w:color="auto" w:fill="FFFFFF"/>
          <w:lang w:val="uk-UA"/>
        </w:rPr>
        <w:t xml:space="preserve"> </w:t>
      </w:r>
      <w:r>
        <w:rPr>
          <w:sz w:val="28"/>
          <w:szCs w:val="28"/>
          <w:shd w:val="clear" w:color="auto" w:fill="FFFFFF"/>
          <w:lang w:val="uk-UA"/>
        </w:rPr>
        <w:t xml:space="preserve"> </w:t>
      </w:r>
      <w:r w:rsidRPr="0079194E">
        <w:rPr>
          <w:sz w:val="28"/>
          <w:szCs w:val="28"/>
          <w:shd w:val="clear" w:color="auto" w:fill="FFFFFF"/>
          <w:lang w:val="uk-UA"/>
        </w:rPr>
        <w:t xml:space="preserve">з </w:t>
      </w:r>
      <w:r>
        <w:rPr>
          <w:sz w:val="28"/>
          <w:szCs w:val="28"/>
          <w:shd w:val="clear" w:color="auto" w:fill="FFFFFF"/>
          <w:lang w:val="uk-UA"/>
        </w:rPr>
        <w:t xml:space="preserve">  </w:t>
      </w:r>
      <w:r w:rsidRPr="0079194E">
        <w:rPr>
          <w:sz w:val="28"/>
          <w:szCs w:val="28"/>
          <w:shd w:val="clear" w:color="auto" w:fill="FFFFFF"/>
          <w:lang w:val="uk-UA"/>
        </w:rPr>
        <w:t xml:space="preserve">бюджету </w:t>
      </w:r>
      <w:r>
        <w:rPr>
          <w:sz w:val="28"/>
          <w:szCs w:val="28"/>
          <w:shd w:val="clear" w:color="auto" w:fill="FFFFFF"/>
          <w:lang w:val="uk-UA"/>
        </w:rPr>
        <w:t xml:space="preserve">  </w:t>
      </w:r>
      <w:r w:rsidRPr="0079194E">
        <w:rPr>
          <w:sz w:val="28"/>
          <w:szCs w:val="28"/>
          <w:shd w:val="clear" w:color="auto" w:fill="FFFFFF"/>
          <w:lang w:val="uk-UA"/>
        </w:rPr>
        <w:t xml:space="preserve">Козелецької </w:t>
      </w:r>
      <w:r>
        <w:rPr>
          <w:sz w:val="28"/>
          <w:szCs w:val="28"/>
          <w:shd w:val="clear" w:color="auto" w:fill="FFFFFF"/>
          <w:lang w:val="uk-UA"/>
        </w:rPr>
        <w:t xml:space="preserve">   </w:t>
      </w:r>
      <w:r w:rsidRPr="0079194E">
        <w:rPr>
          <w:sz w:val="28"/>
          <w:szCs w:val="28"/>
          <w:shd w:val="clear" w:color="auto" w:fill="FFFFFF"/>
          <w:lang w:val="uk-UA"/>
        </w:rPr>
        <w:t>селищної</w:t>
      </w:r>
      <w:r>
        <w:rPr>
          <w:sz w:val="28"/>
          <w:szCs w:val="28"/>
          <w:shd w:val="clear" w:color="auto" w:fill="FFFFFF"/>
          <w:lang w:val="uk-UA"/>
        </w:rPr>
        <w:t xml:space="preserve">  </w:t>
      </w:r>
      <w:r w:rsidRPr="0079194E">
        <w:rPr>
          <w:sz w:val="28"/>
          <w:szCs w:val="28"/>
          <w:shd w:val="clear" w:color="auto" w:fill="FFFFFF"/>
          <w:lang w:val="uk-UA"/>
        </w:rPr>
        <w:t xml:space="preserve"> </w:t>
      </w:r>
      <w:r>
        <w:rPr>
          <w:sz w:val="28"/>
          <w:szCs w:val="28"/>
          <w:shd w:val="clear" w:color="auto" w:fill="FFFFFF"/>
          <w:lang w:val="uk-UA"/>
        </w:rPr>
        <w:t xml:space="preserve"> </w:t>
      </w:r>
      <w:r w:rsidRPr="0079194E">
        <w:rPr>
          <w:sz w:val="28"/>
          <w:szCs w:val="28"/>
          <w:shd w:val="clear" w:color="auto" w:fill="FFFFFF"/>
          <w:lang w:val="uk-UA"/>
        </w:rPr>
        <w:t xml:space="preserve">ради </w:t>
      </w:r>
      <w:r>
        <w:rPr>
          <w:sz w:val="28"/>
          <w:szCs w:val="28"/>
          <w:shd w:val="clear" w:color="auto" w:fill="FFFFFF"/>
          <w:lang w:val="uk-UA"/>
        </w:rPr>
        <w:t xml:space="preserve">   </w:t>
      </w:r>
      <w:r w:rsidRPr="0079194E">
        <w:rPr>
          <w:sz w:val="28"/>
          <w:szCs w:val="28"/>
          <w:shd w:val="clear" w:color="auto" w:fill="FFFFFF"/>
          <w:lang w:val="uk-UA"/>
        </w:rPr>
        <w:t xml:space="preserve"> кошти</w:t>
      </w:r>
      <w:r>
        <w:rPr>
          <w:sz w:val="28"/>
          <w:szCs w:val="28"/>
          <w:shd w:val="clear" w:color="auto" w:fill="FFFFFF"/>
          <w:lang w:val="uk-UA"/>
        </w:rPr>
        <w:t xml:space="preserve">  </w:t>
      </w:r>
      <w:r w:rsidRPr="0079194E">
        <w:rPr>
          <w:sz w:val="28"/>
          <w:szCs w:val="28"/>
          <w:shd w:val="clear" w:color="auto" w:fill="FFFFFF"/>
          <w:lang w:val="uk-UA"/>
        </w:rPr>
        <w:t xml:space="preserve"> на </w:t>
      </w:r>
    </w:p>
    <w:p w:rsidR="00A526B7" w:rsidRPr="0079194E" w:rsidRDefault="00A526B7" w:rsidP="00A526B7">
      <w:pPr>
        <w:jc w:val="both"/>
        <w:rPr>
          <w:sz w:val="28"/>
          <w:szCs w:val="28"/>
          <w:shd w:val="clear" w:color="auto" w:fill="FFFFFF"/>
          <w:lang w:val="uk-UA"/>
        </w:rPr>
      </w:pPr>
      <w:r w:rsidRPr="0079194E">
        <w:rPr>
          <w:sz w:val="28"/>
          <w:szCs w:val="28"/>
          <w:shd w:val="clear" w:color="auto" w:fill="FFFFFF"/>
          <w:lang w:val="uk-UA"/>
        </w:rPr>
        <w:t xml:space="preserve">співфінансування </w:t>
      </w:r>
      <w:r>
        <w:rPr>
          <w:sz w:val="28"/>
          <w:szCs w:val="28"/>
          <w:shd w:val="clear" w:color="auto" w:fill="FFFFFF"/>
          <w:lang w:val="uk-UA"/>
        </w:rPr>
        <w:t xml:space="preserve">для </w:t>
      </w:r>
      <w:r w:rsidRPr="0079194E">
        <w:rPr>
          <w:sz w:val="28"/>
          <w:szCs w:val="28"/>
          <w:shd w:val="clear" w:color="auto" w:fill="FFFFFF"/>
          <w:lang w:val="uk-UA"/>
        </w:rPr>
        <w:t xml:space="preserve"> придбання ноутбуків </w:t>
      </w:r>
      <w:r w:rsidRPr="0079194E">
        <w:rPr>
          <w:sz w:val="28"/>
          <w:szCs w:val="28"/>
          <w:lang w:val="uk-UA"/>
        </w:rPr>
        <w:t xml:space="preserve"> </w:t>
      </w:r>
      <w:r>
        <w:rPr>
          <w:sz w:val="28"/>
          <w:szCs w:val="28"/>
          <w:lang w:val="uk-UA"/>
        </w:rPr>
        <w:t>у</w:t>
      </w:r>
      <w:r w:rsidRPr="0079194E">
        <w:rPr>
          <w:sz w:val="28"/>
          <w:szCs w:val="28"/>
          <w:lang w:val="uk-UA"/>
        </w:rPr>
        <w:t xml:space="preserve">  розмірі 10% від суми субвенції державного бюджету</w:t>
      </w:r>
      <w:r>
        <w:rPr>
          <w:sz w:val="28"/>
          <w:szCs w:val="28"/>
          <w:lang w:val="uk-UA"/>
        </w:rPr>
        <w:t xml:space="preserve"> – </w:t>
      </w:r>
      <w:r w:rsidRPr="0079194E">
        <w:rPr>
          <w:sz w:val="28"/>
          <w:szCs w:val="28"/>
          <w:lang w:val="uk-UA"/>
        </w:rPr>
        <w:t>38095</w:t>
      </w:r>
      <w:r>
        <w:rPr>
          <w:sz w:val="28"/>
          <w:szCs w:val="28"/>
          <w:lang w:val="uk-UA"/>
        </w:rPr>
        <w:t>,00</w:t>
      </w:r>
      <w:r w:rsidRPr="0079194E">
        <w:rPr>
          <w:sz w:val="28"/>
          <w:szCs w:val="28"/>
          <w:lang w:val="uk-UA"/>
        </w:rPr>
        <w:t xml:space="preserve"> грн.</w:t>
      </w:r>
    </w:p>
    <w:p w:rsidR="00A526B7" w:rsidRPr="009E0EEB" w:rsidRDefault="00A526B7" w:rsidP="00A526B7">
      <w:pPr>
        <w:spacing w:before="120"/>
        <w:ind w:firstLine="708"/>
        <w:jc w:val="both"/>
        <w:rPr>
          <w:b/>
          <w:sz w:val="28"/>
          <w:szCs w:val="28"/>
          <w:lang w:val="uk-UA"/>
        </w:rPr>
      </w:pPr>
      <w:r>
        <w:rPr>
          <w:color w:val="000000"/>
          <w:sz w:val="28"/>
          <w:szCs w:val="28"/>
          <w:lang w:val="uk-UA" w:eastAsia="uk-UA"/>
        </w:rPr>
        <w:t xml:space="preserve">2. </w:t>
      </w:r>
      <w:r w:rsidRPr="009E0EEB">
        <w:rPr>
          <w:color w:val="000000"/>
          <w:sz w:val="28"/>
          <w:szCs w:val="28"/>
          <w:lang w:val="uk-UA" w:eastAsia="uk-UA"/>
        </w:rPr>
        <w:t xml:space="preserve">Контроль за виконанням даного рішення покласти на постійну комісію селищної ради </w:t>
      </w:r>
      <w:r w:rsidRPr="009E0EEB">
        <w:rPr>
          <w:sz w:val="28"/>
          <w:szCs w:val="28"/>
          <w:lang w:val="uk-UA"/>
        </w:rPr>
        <w:t>з питань бюджету, соціально-економічного розвитку та інвестиційної діяльності.</w:t>
      </w:r>
    </w:p>
    <w:p w:rsidR="00A526B7" w:rsidRPr="004141EC" w:rsidRDefault="00A526B7" w:rsidP="00A526B7">
      <w:pPr>
        <w:pStyle w:val="af4"/>
        <w:ind w:left="0"/>
        <w:rPr>
          <w:sz w:val="28"/>
          <w:szCs w:val="28"/>
          <w:lang w:val="uk-UA"/>
        </w:rPr>
      </w:pPr>
    </w:p>
    <w:p w:rsidR="002F2C32" w:rsidRPr="00863C7D" w:rsidRDefault="002F2C32" w:rsidP="00A526B7">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0D348E" w:rsidRDefault="003A65EA" w:rsidP="00A526B7">
      <w:pPr>
        <w:jc w:val="both"/>
        <w:rPr>
          <w:sz w:val="28"/>
          <w:szCs w:val="28"/>
          <w:lang w:val="uk-UA"/>
        </w:rPr>
      </w:pPr>
      <w:r>
        <w:rPr>
          <w:sz w:val="28"/>
          <w:szCs w:val="28"/>
          <w:lang w:val="uk-UA" w:eastAsia="uk-UA"/>
        </w:rPr>
        <w:t xml:space="preserve">            </w:t>
      </w: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Бригинець</w:t>
      </w:r>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A65EA" w:rsidRPr="003901DA" w:rsidRDefault="003A65EA" w:rsidP="008F1696">
      <w:pPr>
        <w:jc w:val="right"/>
        <w:rPr>
          <w:sz w:val="28"/>
          <w:lang w:val="uk-UA"/>
        </w:rPr>
      </w:pPr>
    </w:p>
    <w:p w:rsidR="003901DA" w:rsidRPr="003901DA" w:rsidRDefault="003901DA" w:rsidP="008F1696">
      <w:pPr>
        <w:jc w:val="right"/>
        <w:rPr>
          <w:sz w:val="28"/>
          <w:lang w:val="uk-UA"/>
        </w:rPr>
      </w:pPr>
    </w:p>
    <w:p w:rsidR="00381320" w:rsidRPr="00F91908" w:rsidRDefault="000D348E" w:rsidP="00381320">
      <w:pPr>
        <w:rPr>
          <w:sz w:val="28"/>
          <w:lang w:val="uk-UA"/>
        </w:rPr>
      </w:pPr>
      <w:r>
        <w:rPr>
          <w:sz w:val="28"/>
          <w:lang w:val="uk-UA"/>
        </w:rPr>
        <w:t>Підготував</w:t>
      </w:r>
      <w:r w:rsidR="00381320" w:rsidRPr="00F91908">
        <w:rPr>
          <w:sz w:val="28"/>
          <w:lang w:val="uk-UA"/>
        </w:rPr>
        <w:t>:</w:t>
      </w:r>
    </w:p>
    <w:p w:rsidR="00381320" w:rsidRPr="00F91908" w:rsidRDefault="00381320" w:rsidP="00381320">
      <w:pPr>
        <w:rPr>
          <w:sz w:val="28"/>
          <w:lang w:val="uk-UA"/>
        </w:rPr>
      </w:pP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Погоджено:</w:t>
      </w:r>
    </w:p>
    <w:p w:rsidR="00381320" w:rsidRPr="00F91908" w:rsidRDefault="00381320" w:rsidP="00381320">
      <w:pPr>
        <w:tabs>
          <w:tab w:val="left" w:pos="6405"/>
        </w:tabs>
        <w:rPr>
          <w:sz w:val="28"/>
          <w:szCs w:val="20"/>
          <w:lang w:val="uk-UA"/>
        </w:rPr>
      </w:pPr>
    </w:p>
    <w:p w:rsidR="00381320" w:rsidRPr="00F91908" w:rsidRDefault="00381320" w:rsidP="00381320">
      <w:pPr>
        <w:tabs>
          <w:tab w:val="left" w:pos="6405"/>
        </w:tabs>
        <w:rPr>
          <w:sz w:val="28"/>
          <w:lang w:val="uk-UA"/>
        </w:rPr>
      </w:pPr>
      <w:r w:rsidRPr="00F91908">
        <w:rPr>
          <w:sz w:val="28"/>
          <w:lang w:val="uk-UA"/>
        </w:rPr>
        <w:t>Секретар селищної ради</w:t>
      </w:r>
      <w:r w:rsidRPr="00F91908">
        <w:rPr>
          <w:sz w:val="28"/>
          <w:lang w:val="uk-UA"/>
        </w:rPr>
        <w:tab/>
        <w:t xml:space="preserve">            С.Л. Великохатній </w:t>
      </w:r>
    </w:p>
    <w:p w:rsidR="00381320" w:rsidRPr="00F91908" w:rsidRDefault="00381320" w:rsidP="00381320">
      <w:pPr>
        <w:rPr>
          <w:sz w:val="28"/>
          <w:lang w:val="uk-UA"/>
        </w:rPr>
      </w:pPr>
    </w:p>
    <w:p w:rsidR="00381320" w:rsidRDefault="00381320" w:rsidP="00381320">
      <w:pPr>
        <w:rPr>
          <w:sz w:val="28"/>
          <w:szCs w:val="28"/>
          <w:lang w:val="uk-UA"/>
        </w:rPr>
      </w:pPr>
      <w:r w:rsidRPr="00F91908">
        <w:rPr>
          <w:sz w:val="28"/>
          <w:szCs w:val="28"/>
          <w:lang w:val="uk-UA"/>
        </w:rPr>
        <w:t>Начальник юридичного відділу                                                            Т.О.Лєпєєва</w:t>
      </w:r>
    </w:p>
    <w:p w:rsidR="00D8762A" w:rsidRDefault="00D8762A" w:rsidP="00381320">
      <w:pPr>
        <w:rPr>
          <w:sz w:val="28"/>
          <w:szCs w:val="28"/>
          <w:lang w:val="uk-UA"/>
        </w:rPr>
      </w:pPr>
    </w:p>
    <w:p w:rsidR="00D8762A" w:rsidRPr="00F91908" w:rsidRDefault="00D8762A" w:rsidP="00381320">
      <w:pPr>
        <w:rPr>
          <w:sz w:val="28"/>
          <w:szCs w:val="28"/>
          <w:lang w:val="uk-UA"/>
        </w:rPr>
      </w:pPr>
      <w:r>
        <w:rPr>
          <w:sz w:val="28"/>
          <w:szCs w:val="28"/>
          <w:lang w:val="uk-UA"/>
        </w:rPr>
        <w:t>Головний спеціаліст загального відділу                                             О.М.Панченко</w:t>
      </w:r>
    </w:p>
    <w:p w:rsidR="00381320" w:rsidRPr="003901DA" w:rsidRDefault="00381320" w:rsidP="009D3EBB">
      <w:pPr>
        <w:rPr>
          <w:sz w:val="28"/>
          <w:lang w:val="uk-UA"/>
        </w:rPr>
      </w:pPr>
    </w:p>
    <w:p w:rsidR="00E44A07" w:rsidRPr="003901DA" w:rsidRDefault="00E44A07" w:rsidP="002D0E3B">
      <w:pPr>
        <w:pStyle w:val="a3"/>
        <w:spacing w:before="0" w:beforeAutospacing="0" w:after="120" w:afterAutospacing="0"/>
        <w:jc w:val="both"/>
        <w:rPr>
          <w:sz w:val="28"/>
          <w:szCs w:val="28"/>
          <w:lang w:val="uk-UA"/>
        </w:rPr>
      </w:pPr>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BC8" w:rsidRDefault="00522BC8">
      <w:r>
        <w:separator/>
      </w:r>
    </w:p>
  </w:endnote>
  <w:endnote w:type="continuationSeparator" w:id="0">
    <w:p w:rsidR="00522BC8" w:rsidRDefault="00522B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BC8" w:rsidRDefault="00522BC8">
      <w:r>
        <w:separator/>
      </w:r>
    </w:p>
  </w:footnote>
  <w:footnote w:type="continuationSeparator" w:id="0">
    <w:p w:rsidR="00522BC8" w:rsidRDefault="00522B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2BC8"/>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364B4"/>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90F"/>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26B7"/>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26CD"/>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B45"/>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C01B-F674-4890-9716-E6057A234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949</Words>
  <Characters>541</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7</cp:revision>
  <cp:lastPrinted>2021-07-20T12:45:00Z</cp:lastPrinted>
  <dcterms:created xsi:type="dcterms:W3CDTF">2021-07-20T08:55:00Z</dcterms:created>
  <dcterms:modified xsi:type="dcterms:W3CDTF">2021-07-20T12:45:00Z</dcterms:modified>
</cp:coreProperties>
</file>