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A7" w:rsidRDefault="00A663A7" w:rsidP="00A663A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A7" w:rsidRDefault="00A663A7" w:rsidP="00A663A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779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76D16">
        <w:rPr>
          <w:sz w:val="28"/>
          <w:szCs w:val="28"/>
          <w:lang w:val="uk-UA"/>
        </w:rPr>
        <w:t>190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DA79FE">
        <w:rPr>
          <w:sz w:val="28"/>
          <w:szCs w:val="28"/>
          <w:lang w:val="uk-UA"/>
        </w:rPr>
        <w:t>Бардаченко І.А.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DA79FE">
        <w:rPr>
          <w:sz w:val="28"/>
          <w:szCs w:val="28"/>
          <w:lang w:val="uk-UA"/>
        </w:rPr>
        <w:t xml:space="preserve">Бардаченко Інни Анатоліївни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r w:rsidR="00DA79FE">
        <w:rPr>
          <w:sz w:val="28"/>
          <w:szCs w:val="28"/>
          <w:lang w:val="uk-UA"/>
        </w:rPr>
        <w:t xml:space="preserve">Бардаченко Інні Анатоліївні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D16EF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A79FE">
        <w:rPr>
          <w:sz w:val="28"/>
          <w:szCs w:val="28"/>
          <w:lang w:val="uk-UA"/>
        </w:rPr>
        <w:t>11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DA79FE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DA79FE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D16EF9">
        <w:rPr>
          <w:sz w:val="28"/>
          <w:szCs w:val="28"/>
          <w:lang w:val="uk-UA"/>
        </w:rPr>
        <w:t>********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76D16" w:rsidRDefault="00276D16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276D16">
      <w:pgSz w:w="11906" w:h="16838"/>
      <w:pgMar w:top="1135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7C5" w:rsidRDefault="006557C5" w:rsidP="0060353E">
      <w:r>
        <w:separator/>
      </w:r>
    </w:p>
  </w:endnote>
  <w:endnote w:type="continuationSeparator" w:id="1">
    <w:p w:rsidR="006557C5" w:rsidRDefault="006557C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7C5" w:rsidRDefault="006557C5" w:rsidP="0060353E">
      <w:r>
        <w:separator/>
      </w:r>
    </w:p>
  </w:footnote>
  <w:footnote w:type="continuationSeparator" w:id="1">
    <w:p w:rsidR="006557C5" w:rsidRDefault="006557C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6D16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699C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557C5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63A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1BC0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87797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6EF9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027B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852A-C23B-4C46-83BD-2A578AD01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2021-08-16T05:04:00Z</cp:lastPrinted>
  <dcterms:created xsi:type="dcterms:W3CDTF">2021-08-06T09:20:00Z</dcterms:created>
  <dcterms:modified xsi:type="dcterms:W3CDTF">2021-08-30T11:11:00Z</dcterms:modified>
</cp:coreProperties>
</file>