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85" w:rsidRPr="00E22DBD" w:rsidRDefault="00F65685" w:rsidP="00B236F7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85" w:rsidRPr="00B236F7" w:rsidRDefault="00F65685" w:rsidP="00B236F7">
      <w:pPr>
        <w:pStyle w:val="1"/>
        <w:jc w:val="center"/>
        <w:rPr>
          <w:rFonts w:ascii="Times New Roman" w:hAnsi="Times New Roman"/>
          <w:caps/>
          <w:color w:val="000000"/>
          <w:sz w:val="24"/>
          <w:szCs w:val="28"/>
          <w:lang w:val="uk-UA"/>
        </w:rPr>
      </w:pPr>
      <w:r w:rsidRPr="00B236F7">
        <w:rPr>
          <w:rFonts w:ascii="Times New Roman" w:hAnsi="Times New Roman"/>
          <w:caps/>
          <w:color w:val="000000"/>
          <w:sz w:val="24"/>
          <w:szCs w:val="28"/>
          <w:lang w:val="uk-UA"/>
        </w:rPr>
        <w:t>Україна</w:t>
      </w:r>
    </w:p>
    <w:p w:rsidR="00F65685" w:rsidRDefault="00F65685" w:rsidP="00B236F7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="00470644">
        <w:rPr>
          <w:spacing w:val="40"/>
          <w:sz w:val="28"/>
          <w:szCs w:val="28"/>
          <w:lang w:val="uk-UA"/>
        </w:rPr>
        <w:t xml:space="preserve"> </w:t>
      </w:r>
      <w:r w:rsidRPr="00E22DBD">
        <w:rPr>
          <w:spacing w:val="40"/>
          <w:sz w:val="28"/>
          <w:szCs w:val="28"/>
          <w:lang w:val="uk-UA"/>
        </w:rPr>
        <w:t xml:space="preserve">РАДА </w:t>
      </w:r>
    </w:p>
    <w:p w:rsidR="00F65685" w:rsidRPr="00E22DBD" w:rsidRDefault="00F65685" w:rsidP="00B236F7">
      <w:pPr>
        <w:pStyle w:val="2"/>
        <w:spacing w:before="240" w:beforeAutospacing="0" w:after="60" w:afterAutospacing="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F65685" w:rsidRPr="00E22DBD" w:rsidRDefault="00F65685" w:rsidP="00B236F7">
      <w:pPr>
        <w:pStyle w:val="2"/>
        <w:spacing w:before="240" w:beforeAutospacing="0" w:after="60" w:afterAutospacing="0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65685" w:rsidRPr="00E22DBD" w:rsidRDefault="00F65685" w:rsidP="00B236F7">
      <w:pPr>
        <w:pStyle w:val="2"/>
        <w:spacing w:before="240" w:beforeAutospacing="0" w:after="60" w:afterAutospacing="0" w:line="360" w:lineRule="auto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E526C7">
        <w:rPr>
          <w:b w:val="0"/>
          <w:sz w:val="28"/>
          <w:lang w:val="uk-UA"/>
        </w:rPr>
        <w:t xml:space="preserve">п’ятнадцята </w:t>
      </w:r>
      <w:r>
        <w:rPr>
          <w:b w:val="0"/>
          <w:sz w:val="28"/>
          <w:lang w:val="uk-UA"/>
        </w:rPr>
        <w:t>сесія восьмого</w:t>
      </w:r>
      <w:r w:rsidRPr="00E22DBD">
        <w:rPr>
          <w:b w:val="0"/>
          <w:sz w:val="28"/>
          <w:lang w:val="uk-UA"/>
        </w:rPr>
        <w:t xml:space="preserve"> скликання)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E22DBD" w:rsidRDefault="001E6B9F" w:rsidP="0051312D">
      <w:pPr>
        <w:pStyle w:val="2"/>
        <w:tabs>
          <w:tab w:val="left" w:pos="482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</w:t>
      </w:r>
      <w:r w:rsidR="00E526C7">
        <w:rPr>
          <w:b w:val="0"/>
          <w:sz w:val="28"/>
          <w:szCs w:val="28"/>
          <w:lang w:val="uk-UA"/>
        </w:rPr>
        <w:t>8</w:t>
      </w:r>
      <w:r w:rsidR="00C41A9D">
        <w:rPr>
          <w:b w:val="0"/>
          <w:sz w:val="28"/>
          <w:szCs w:val="28"/>
          <w:lang w:val="uk-UA"/>
        </w:rPr>
        <w:t xml:space="preserve"> </w:t>
      </w:r>
      <w:r w:rsidR="00E526C7">
        <w:rPr>
          <w:b w:val="0"/>
          <w:sz w:val="28"/>
          <w:szCs w:val="28"/>
          <w:lang w:val="uk-UA"/>
        </w:rPr>
        <w:t>жовтня</w:t>
      </w:r>
      <w:r w:rsidR="00143FF3">
        <w:rPr>
          <w:b w:val="0"/>
          <w:sz w:val="28"/>
          <w:szCs w:val="28"/>
          <w:lang w:val="uk-UA"/>
        </w:rPr>
        <w:t xml:space="preserve"> </w:t>
      </w:r>
      <w:r w:rsidR="00F65685" w:rsidRPr="00E22DBD">
        <w:rPr>
          <w:b w:val="0"/>
          <w:sz w:val="28"/>
          <w:szCs w:val="28"/>
          <w:lang w:val="uk-UA"/>
        </w:rPr>
        <w:t>20</w:t>
      </w:r>
      <w:r w:rsidR="00B56E1C">
        <w:rPr>
          <w:b w:val="0"/>
          <w:sz w:val="28"/>
          <w:szCs w:val="28"/>
          <w:lang w:val="uk-UA"/>
        </w:rPr>
        <w:t>21</w:t>
      </w:r>
      <w:r w:rsidR="00F65685" w:rsidRPr="00E22DBD">
        <w:rPr>
          <w:b w:val="0"/>
          <w:sz w:val="28"/>
          <w:szCs w:val="28"/>
          <w:lang w:val="uk-UA"/>
        </w:rPr>
        <w:t>року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</w:t>
      </w:r>
      <w:r w:rsidR="00B8125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Козелець</w:t>
      </w:r>
    </w:p>
    <w:p w:rsidR="00F65685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65685" w:rsidRPr="00BE4A50" w:rsidRDefault="00F65685" w:rsidP="00F6568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A4059F">
        <w:rPr>
          <w:b w:val="0"/>
          <w:sz w:val="28"/>
          <w:szCs w:val="28"/>
          <w:lang w:val="uk-UA"/>
        </w:rPr>
        <w:t xml:space="preserve"> </w:t>
      </w:r>
      <w:r w:rsidR="00E3126D">
        <w:rPr>
          <w:b w:val="0"/>
          <w:sz w:val="28"/>
          <w:szCs w:val="28"/>
          <w:lang w:val="uk-UA"/>
        </w:rPr>
        <w:t>246</w:t>
      </w:r>
      <w:r w:rsidR="00F5239E">
        <w:rPr>
          <w:b w:val="0"/>
          <w:sz w:val="28"/>
          <w:szCs w:val="28"/>
          <w:lang w:val="uk-UA"/>
        </w:rPr>
        <w:t>-1</w:t>
      </w:r>
      <w:r w:rsidR="00E526C7">
        <w:rPr>
          <w:b w:val="0"/>
          <w:sz w:val="28"/>
          <w:szCs w:val="28"/>
          <w:lang w:val="uk-UA"/>
        </w:rPr>
        <w:t>5</w:t>
      </w:r>
      <w:r>
        <w:rPr>
          <w:b w:val="0"/>
          <w:sz w:val="28"/>
          <w:szCs w:val="28"/>
          <w:lang w:val="uk-UA"/>
        </w:rPr>
        <w:t>/</w:t>
      </w:r>
      <w:r>
        <w:rPr>
          <w:b w:val="0"/>
          <w:sz w:val="28"/>
          <w:szCs w:val="28"/>
          <w:lang w:val="en-US"/>
        </w:rPr>
        <w:t>VIII</w:t>
      </w:r>
    </w:p>
    <w:p w:rsidR="00F65685" w:rsidRDefault="00F65685" w:rsidP="00F65685">
      <w:pPr>
        <w:outlineLvl w:val="1"/>
        <w:rPr>
          <w:bCs/>
          <w:sz w:val="28"/>
          <w:szCs w:val="28"/>
          <w:lang w:val="uk-UA"/>
        </w:rPr>
      </w:pPr>
    </w:p>
    <w:p w:rsidR="00E3126D" w:rsidRDefault="00451C70" w:rsidP="00E3126D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rPr>
          <w:bCs/>
          <w:color w:val="000000"/>
          <w:sz w:val="28"/>
          <w:shd w:val="clear" w:color="auto" w:fill="FFFFFF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Про звернення депутатів</w:t>
      </w:r>
      <w:r w:rsidR="005D06B3" w:rsidRPr="005D06B3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5D06B3">
        <w:rPr>
          <w:bCs/>
          <w:sz w:val="28"/>
          <w:szCs w:val="28"/>
          <w:bdr w:val="none" w:sz="0" w:space="0" w:color="auto" w:frame="1"/>
          <w:lang w:val="uk-UA"/>
        </w:rPr>
        <w:t xml:space="preserve">Козелецької селищної </w:t>
      </w:r>
      <w:r w:rsidR="00386C77">
        <w:rPr>
          <w:bCs/>
          <w:sz w:val="28"/>
          <w:szCs w:val="28"/>
          <w:bdr w:val="none" w:sz="0" w:space="0" w:color="auto" w:frame="1"/>
          <w:lang w:val="uk-UA"/>
        </w:rPr>
        <w:br/>
      </w:r>
      <w:r w:rsidR="005D06B3">
        <w:rPr>
          <w:bCs/>
          <w:sz w:val="28"/>
          <w:szCs w:val="28"/>
          <w:bdr w:val="none" w:sz="0" w:space="0" w:color="auto" w:frame="1"/>
          <w:lang w:val="uk-UA"/>
        </w:rPr>
        <w:t xml:space="preserve">ради до </w:t>
      </w:r>
      <w:r w:rsidR="00E3126D" w:rsidRPr="00E3126D">
        <w:rPr>
          <w:bCs/>
          <w:color w:val="000000"/>
          <w:sz w:val="28"/>
          <w:shd w:val="clear" w:color="auto" w:fill="FFFFFF"/>
          <w:lang w:val="uk-UA"/>
        </w:rPr>
        <w:t xml:space="preserve">Президента України, Верховної Ради </w:t>
      </w:r>
    </w:p>
    <w:p w:rsidR="00E3126D" w:rsidRDefault="00E3126D" w:rsidP="00E3126D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rPr>
          <w:bCs/>
          <w:color w:val="000000"/>
          <w:sz w:val="28"/>
          <w:shd w:val="clear" w:color="auto" w:fill="FFFFFF"/>
          <w:lang w:val="uk-UA"/>
        </w:rPr>
      </w:pPr>
      <w:r w:rsidRPr="00E3126D">
        <w:rPr>
          <w:bCs/>
          <w:color w:val="000000"/>
          <w:sz w:val="28"/>
          <w:shd w:val="clear" w:color="auto" w:fill="FFFFFF"/>
          <w:lang w:val="uk-UA"/>
        </w:rPr>
        <w:t xml:space="preserve">України та Кабінету Міністрів України щодо </w:t>
      </w:r>
    </w:p>
    <w:p w:rsidR="00E3126D" w:rsidRDefault="00E3126D" w:rsidP="00E3126D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rPr>
          <w:bCs/>
          <w:color w:val="000000"/>
          <w:sz w:val="28"/>
          <w:shd w:val="clear" w:color="auto" w:fill="FFFFFF"/>
          <w:lang w:val="uk-UA"/>
        </w:rPr>
      </w:pPr>
      <w:r w:rsidRPr="00E3126D">
        <w:rPr>
          <w:bCs/>
          <w:color w:val="000000"/>
          <w:sz w:val="28"/>
          <w:shd w:val="clear" w:color="auto" w:fill="FFFFFF"/>
          <w:lang w:val="uk-UA"/>
        </w:rPr>
        <w:t xml:space="preserve">неприпустимості прийняття запропонованих </w:t>
      </w:r>
    </w:p>
    <w:p w:rsidR="00E3126D" w:rsidRDefault="00E3126D" w:rsidP="00E3126D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rPr>
          <w:bCs/>
          <w:color w:val="000000"/>
          <w:sz w:val="28"/>
          <w:shd w:val="clear" w:color="auto" w:fill="FFFFFF"/>
          <w:lang w:val="uk-UA"/>
        </w:rPr>
      </w:pPr>
      <w:r w:rsidRPr="00E3126D">
        <w:rPr>
          <w:rFonts w:eastAsia="Calibri"/>
          <w:bCs/>
          <w:color w:val="000000"/>
          <w:sz w:val="28"/>
          <w:shd w:val="clear" w:color="auto" w:fill="FFFFFF"/>
          <w:lang w:val="uk-UA"/>
        </w:rPr>
        <w:t>законопроектом №6062</w:t>
      </w:r>
      <w:r w:rsidRPr="00E3126D">
        <w:rPr>
          <w:bCs/>
          <w:color w:val="000000"/>
          <w:sz w:val="28"/>
          <w:shd w:val="clear" w:color="auto" w:fill="FFFFFF"/>
          <w:lang w:val="uk-UA"/>
        </w:rPr>
        <w:t xml:space="preserve"> від 15.09.2021 року </w:t>
      </w:r>
    </w:p>
    <w:p w:rsidR="00E3126D" w:rsidRDefault="00E3126D" w:rsidP="00E3126D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rPr>
          <w:bCs/>
          <w:color w:val="000000"/>
          <w:sz w:val="28"/>
          <w:shd w:val="clear" w:color="auto" w:fill="FFFFFF"/>
          <w:lang w:val="uk-UA"/>
        </w:rPr>
      </w:pPr>
      <w:r w:rsidRPr="00E3126D">
        <w:rPr>
          <w:bCs/>
          <w:color w:val="000000"/>
          <w:sz w:val="28"/>
          <w:shd w:val="clear" w:color="auto" w:fill="FFFFFF"/>
          <w:lang w:val="uk-UA"/>
        </w:rPr>
        <w:t xml:space="preserve">змін до Бюджетного кодексу України у зв’язку </w:t>
      </w:r>
    </w:p>
    <w:p w:rsidR="00E3126D" w:rsidRDefault="00E3126D" w:rsidP="00E3126D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rPr>
          <w:bCs/>
          <w:color w:val="000000"/>
          <w:sz w:val="28"/>
          <w:shd w:val="clear" w:color="auto" w:fill="FFFFFF"/>
          <w:lang w:val="uk-UA"/>
        </w:rPr>
      </w:pPr>
      <w:r w:rsidRPr="00E3126D">
        <w:rPr>
          <w:bCs/>
          <w:color w:val="000000"/>
          <w:sz w:val="28"/>
          <w:shd w:val="clear" w:color="auto" w:fill="FFFFFF"/>
          <w:lang w:val="uk-UA"/>
        </w:rPr>
        <w:t xml:space="preserve">з передбаченими ним обмеженнями фінансової </w:t>
      </w:r>
    </w:p>
    <w:p w:rsidR="00E526C7" w:rsidRPr="00C41A9D" w:rsidRDefault="00E3126D" w:rsidP="00E3126D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rPr>
          <w:bCs/>
          <w:sz w:val="28"/>
          <w:szCs w:val="28"/>
          <w:bdr w:val="none" w:sz="0" w:space="0" w:color="auto" w:frame="1"/>
          <w:lang w:val="uk-UA"/>
        </w:rPr>
      </w:pPr>
      <w:r w:rsidRPr="00E3126D">
        <w:rPr>
          <w:bCs/>
          <w:color w:val="000000"/>
          <w:sz w:val="28"/>
          <w:shd w:val="clear" w:color="auto" w:fill="FFFFFF"/>
          <w:lang w:val="uk-UA"/>
        </w:rPr>
        <w:t>спроможності місцевого самоврядування</w:t>
      </w:r>
    </w:p>
    <w:p w:rsidR="00326C64" w:rsidRPr="00CA13D0" w:rsidRDefault="00326C64" w:rsidP="00386C7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:rsidR="00C41A9D" w:rsidRPr="00E448CF" w:rsidRDefault="00C41A9D" w:rsidP="00386C77">
      <w:pPr>
        <w:pStyle w:val="HTML"/>
        <w:shd w:val="clear" w:color="auto" w:fill="FFFFFF"/>
        <w:spacing w:line="276" w:lineRule="auto"/>
        <w:ind w:firstLine="99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94B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ст. </w:t>
      </w:r>
      <w:r w:rsidR="00072E37" w:rsidRPr="00A94B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25, </w:t>
      </w:r>
      <w:r w:rsidRPr="00A94B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26 Закону України «Про місцеве самоврядування в Україні», </w:t>
      </w:r>
      <w:r w:rsidR="00A94B03" w:rsidRPr="00A94B03">
        <w:rPr>
          <w:rFonts w:ascii="Times New Roman" w:hAnsi="Times New Roman" w:cs="Times New Roman"/>
          <w:sz w:val="28"/>
          <w:szCs w:val="28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="00A94B03" w:rsidRPr="00A94B03">
        <w:rPr>
          <w:rFonts w:ascii="Times New Roman" w:hAnsi="Times New Roman" w:cs="Times New Roman"/>
          <w:bCs/>
          <w:sz w:val="28"/>
          <w:szCs w:val="28"/>
        </w:rPr>
        <w:t>«Про першочергові</w:t>
      </w:r>
      <w:r w:rsidR="00A94B03" w:rsidRPr="004363C6">
        <w:rPr>
          <w:rFonts w:ascii="Times New Roman" w:hAnsi="Times New Roman" w:cs="Times New Roman"/>
          <w:bCs/>
          <w:sz w:val="28"/>
          <w:szCs w:val="28"/>
        </w:rPr>
        <w:t xml:space="preserve">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B75676" w:rsidRPr="00B75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розглянувши та </w:t>
      </w:r>
      <w:r w:rsidR="00B75676" w:rsidRPr="00B7567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обговоривши</w:t>
      </w:r>
      <w:r w:rsidR="00B75676" w:rsidRPr="00B75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письмове звернення</w:t>
      </w:r>
      <w:r w:rsidR="00B75676" w:rsidRPr="00B75676">
        <w:rPr>
          <w:rFonts w:ascii="Times New Roman" w:hAnsi="Times New Roman" w:cs="Times New Roman"/>
          <w:sz w:val="28"/>
          <w:szCs w:val="28"/>
        </w:rPr>
        <w:t xml:space="preserve"> </w:t>
      </w:r>
      <w:r w:rsidR="00A94B03" w:rsidRPr="00A94B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депутата</w:t>
      </w:r>
      <w:r w:rsidR="009D28C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94B03" w:rsidRPr="00A94B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Козелецької селищної ради </w:t>
      </w:r>
      <w:proofErr w:type="spellStart"/>
      <w:r w:rsidR="00E3126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Гуц</w:t>
      </w:r>
      <w:proofErr w:type="spellEnd"/>
      <w:r w:rsidR="00E3126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Анатолія Миколайовича</w:t>
      </w:r>
      <w:r w:rsidRPr="00E448C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селищна рада вирішила:</w:t>
      </w:r>
    </w:p>
    <w:p w:rsidR="00B13AF6" w:rsidRPr="00E526C7" w:rsidRDefault="00E526C7" w:rsidP="00386C77">
      <w:pPr>
        <w:pStyle w:val="a5"/>
        <w:shd w:val="clear" w:color="auto" w:fill="FFFFFF"/>
        <w:tabs>
          <w:tab w:val="left" w:pos="4820"/>
          <w:tab w:val="left" w:pos="4962"/>
        </w:tabs>
        <w:spacing w:before="0" w:beforeAutospacing="0" w:after="0" w:afterAutospacing="0" w:line="276" w:lineRule="auto"/>
        <w:ind w:firstLine="993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B13AF6" w:rsidRPr="00B13AF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="00B13AF6" w:rsidRPr="00B13AF6">
        <w:rPr>
          <w:bCs/>
          <w:sz w:val="28"/>
          <w:szCs w:val="28"/>
          <w:bdr w:val="none" w:sz="0" w:space="0" w:color="auto" w:frame="1"/>
          <w:lang w:val="uk-UA"/>
        </w:rPr>
        <w:t>депутатів Козелецької селищної ради д</w:t>
      </w:r>
      <w:r w:rsidR="00B13AF6">
        <w:rPr>
          <w:bCs/>
          <w:sz w:val="28"/>
          <w:szCs w:val="28"/>
          <w:bdr w:val="none" w:sz="0" w:space="0" w:color="auto" w:frame="1"/>
          <w:lang w:val="uk-UA"/>
        </w:rPr>
        <w:t>о</w:t>
      </w:r>
      <w:r w:rsidR="00E3126D" w:rsidRPr="00E3126D">
        <w:rPr>
          <w:b/>
          <w:bCs/>
          <w:color w:val="000000"/>
          <w:sz w:val="28"/>
          <w:shd w:val="clear" w:color="auto" w:fill="FFFFFF"/>
          <w:lang w:val="uk-UA"/>
        </w:rPr>
        <w:t xml:space="preserve"> </w:t>
      </w:r>
      <w:r w:rsidR="00E3126D" w:rsidRPr="00E3126D">
        <w:rPr>
          <w:bCs/>
          <w:color w:val="000000"/>
          <w:sz w:val="28"/>
          <w:shd w:val="clear" w:color="auto" w:fill="FFFFFF"/>
          <w:lang w:val="uk-UA"/>
        </w:rPr>
        <w:t xml:space="preserve">Президента України, Верховної Ради України та Кабінету Міністрів України щодо неприпустимості прийняття запропонованих </w:t>
      </w:r>
      <w:r w:rsidR="00E3126D" w:rsidRPr="00E3126D">
        <w:rPr>
          <w:rFonts w:eastAsia="Calibri"/>
          <w:bCs/>
          <w:color w:val="000000"/>
          <w:sz w:val="28"/>
          <w:shd w:val="clear" w:color="auto" w:fill="FFFFFF"/>
          <w:lang w:val="uk-UA"/>
        </w:rPr>
        <w:t>законопроектом №6062</w:t>
      </w:r>
      <w:r w:rsidR="00E3126D" w:rsidRPr="00E3126D">
        <w:rPr>
          <w:bCs/>
          <w:color w:val="000000"/>
          <w:sz w:val="28"/>
          <w:shd w:val="clear" w:color="auto" w:fill="FFFFFF"/>
          <w:lang w:val="uk-UA"/>
        </w:rPr>
        <w:t xml:space="preserve"> від 15.09.2021 року змін до Бюджетного кодексу України у зв’язку з передбаченими ним обмеженнями фінансової спроможності місцевого самоврядування</w:t>
      </w:r>
      <w:r w:rsidR="00E3126D" w:rsidRPr="00E526C7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8B7EDD" w:rsidRPr="00E526C7">
        <w:rPr>
          <w:bCs/>
          <w:sz w:val="28"/>
          <w:szCs w:val="28"/>
          <w:bdr w:val="none" w:sz="0" w:space="0" w:color="auto" w:frame="1"/>
          <w:lang w:val="uk-UA"/>
        </w:rPr>
        <w:t>(</w:t>
      </w:r>
      <w:r w:rsidR="00533343" w:rsidRPr="00E526C7">
        <w:rPr>
          <w:bCs/>
          <w:sz w:val="28"/>
          <w:szCs w:val="28"/>
          <w:bdr w:val="none" w:sz="0" w:space="0" w:color="auto" w:frame="1"/>
          <w:lang w:val="uk-UA"/>
        </w:rPr>
        <w:t>додається</w:t>
      </w:r>
      <w:r w:rsidR="008B7EDD" w:rsidRPr="00E526C7">
        <w:rPr>
          <w:bCs/>
          <w:sz w:val="28"/>
          <w:szCs w:val="28"/>
          <w:bdr w:val="none" w:sz="0" w:space="0" w:color="auto" w:frame="1"/>
          <w:lang w:val="uk-UA"/>
        </w:rPr>
        <w:t>)</w:t>
      </w:r>
      <w:r w:rsidR="00533343" w:rsidRPr="00E526C7">
        <w:rPr>
          <w:bCs/>
          <w:sz w:val="28"/>
          <w:szCs w:val="28"/>
          <w:bdr w:val="none" w:sz="0" w:space="0" w:color="auto" w:frame="1"/>
          <w:lang w:val="uk-UA"/>
        </w:rPr>
        <w:t>.</w:t>
      </w:r>
    </w:p>
    <w:p w:rsidR="00E526C7" w:rsidRPr="00E526C7" w:rsidRDefault="00F17862" w:rsidP="00386C77">
      <w:pPr>
        <w:pStyle w:val="a8"/>
        <w:numPr>
          <w:ilvl w:val="0"/>
          <w:numId w:val="5"/>
        </w:numPr>
        <w:shd w:val="clear" w:color="auto" w:fill="FFFFFF"/>
        <w:spacing w:line="276" w:lineRule="auto"/>
        <w:ind w:left="0" w:firstLine="99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526C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Звернення </w:t>
      </w:r>
      <w:r w:rsidRPr="00E526C7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Козелецької селищної ради надіслати до </w:t>
      </w:r>
      <w:r w:rsidR="00E3126D">
        <w:rPr>
          <w:bCs/>
          <w:sz w:val="28"/>
          <w:szCs w:val="28"/>
          <w:bdr w:val="none" w:sz="0" w:space="0" w:color="auto" w:frame="1"/>
          <w:lang w:val="uk-UA"/>
        </w:rPr>
        <w:t xml:space="preserve">Президента України, </w:t>
      </w:r>
      <w:r w:rsidR="00E526C7" w:rsidRPr="00E526C7">
        <w:rPr>
          <w:bCs/>
          <w:sz w:val="28"/>
          <w:szCs w:val="28"/>
          <w:bdr w:val="none" w:sz="0" w:space="0" w:color="auto" w:frame="1"/>
          <w:lang w:val="uk-UA"/>
        </w:rPr>
        <w:t>Верховної Ради України</w:t>
      </w:r>
      <w:r w:rsidR="00E3126D" w:rsidRPr="00E3126D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E3126D">
        <w:rPr>
          <w:bCs/>
          <w:sz w:val="28"/>
          <w:szCs w:val="28"/>
          <w:bdr w:val="none" w:sz="0" w:space="0" w:color="auto" w:frame="1"/>
          <w:lang w:val="uk-UA"/>
        </w:rPr>
        <w:t xml:space="preserve">та </w:t>
      </w:r>
      <w:r w:rsidR="00E3126D" w:rsidRPr="00E526C7">
        <w:rPr>
          <w:bCs/>
          <w:sz w:val="28"/>
          <w:szCs w:val="28"/>
          <w:bdr w:val="none" w:sz="0" w:space="0" w:color="auto" w:frame="1"/>
          <w:lang w:val="uk-UA"/>
        </w:rPr>
        <w:t>Кабінету Міністрів України</w:t>
      </w:r>
      <w:r w:rsidR="00E3126D">
        <w:rPr>
          <w:bCs/>
          <w:sz w:val="28"/>
          <w:szCs w:val="28"/>
          <w:bdr w:val="none" w:sz="0" w:space="0" w:color="auto" w:frame="1"/>
          <w:lang w:val="uk-UA"/>
        </w:rPr>
        <w:t>.</w:t>
      </w:r>
    </w:p>
    <w:p w:rsidR="00820DD0" w:rsidRPr="00E526C7" w:rsidRDefault="00E526C7" w:rsidP="00386C77">
      <w:pPr>
        <w:pStyle w:val="a8"/>
        <w:shd w:val="clear" w:color="auto" w:fill="FFFFFF"/>
        <w:spacing w:line="276" w:lineRule="auto"/>
        <w:ind w:left="0" w:firstLine="99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3. К</w:t>
      </w:r>
      <w:r w:rsidR="00E460E6" w:rsidRPr="00E526C7">
        <w:rPr>
          <w:sz w:val="28"/>
          <w:szCs w:val="28"/>
          <w:lang w:val="uk-UA"/>
        </w:rPr>
        <w:t>онтроль за виконанням даного рішення покласти на п</w:t>
      </w:r>
      <w:r w:rsidR="001353C1" w:rsidRPr="00E526C7">
        <w:rPr>
          <w:sz w:val="28"/>
          <w:szCs w:val="28"/>
          <w:lang w:val="uk-UA"/>
        </w:rPr>
        <w:t xml:space="preserve">остійну комісію </w:t>
      </w:r>
      <w:proofErr w:type="spellStart"/>
      <w:r w:rsidR="001353C1" w:rsidRPr="00E526C7">
        <w:rPr>
          <w:sz w:val="28"/>
          <w:szCs w:val="28"/>
        </w:rPr>
        <w:t>з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питань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житлово-комунального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господарства</w:t>
      </w:r>
      <w:proofErr w:type="spellEnd"/>
      <w:r w:rsidR="001353C1" w:rsidRPr="00E526C7">
        <w:rPr>
          <w:sz w:val="28"/>
          <w:szCs w:val="28"/>
        </w:rPr>
        <w:t xml:space="preserve">, </w:t>
      </w:r>
      <w:proofErr w:type="spellStart"/>
      <w:r w:rsidR="001353C1" w:rsidRPr="00E526C7">
        <w:rPr>
          <w:sz w:val="28"/>
          <w:szCs w:val="28"/>
        </w:rPr>
        <w:t>комунальної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власності</w:t>
      </w:r>
      <w:proofErr w:type="spellEnd"/>
      <w:r w:rsidR="001353C1" w:rsidRPr="00E526C7">
        <w:rPr>
          <w:sz w:val="28"/>
          <w:szCs w:val="28"/>
        </w:rPr>
        <w:t xml:space="preserve">, </w:t>
      </w:r>
      <w:proofErr w:type="spellStart"/>
      <w:r w:rsidR="001353C1" w:rsidRPr="00E526C7">
        <w:rPr>
          <w:sz w:val="28"/>
          <w:szCs w:val="28"/>
        </w:rPr>
        <w:t>будівництва</w:t>
      </w:r>
      <w:proofErr w:type="spellEnd"/>
      <w:r w:rsidR="001353C1" w:rsidRPr="00E526C7">
        <w:rPr>
          <w:sz w:val="28"/>
          <w:szCs w:val="28"/>
        </w:rPr>
        <w:t xml:space="preserve">, </w:t>
      </w:r>
      <w:proofErr w:type="spellStart"/>
      <w:r w:rsidR="001353C1" w:rsidRPr="00E526C7">
        <w:rPr>
          <w:sz w:val="28"/>
          <w:szCs w:val="28"/>
        </w:rPr>
        <w:t>земельних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відносин</w:t>
      </w:r>
      <w:proofErr w:type="spellEnd"/>
      <w:r w:rsidR="001353C1" w:rsidRPr="00E526C7">
        <w:rPr>
          <w:sz w:val="28"/>
          <w:szCs w:val="28"/>
        </w:rPr>
        <w:t xml:space="preserve"> та </w:t>
      </w:r>
      <w:proofErr w:type="spellStart"/>
      <w:r w:rsidR="001353C1" w:rsidRPr="00E526C7">
        <w:rPr>
          <w:sz w:val="28"/>
          <w:szCs w:val="28"/>
        </w:rPr>
        <w:t>питань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надзвичайних</w:t>
      </w:r>
      <w:proofErr w:type="spellEnd"/>
      <w:r w:rsidR="001353C1" w:rsidRPr="00E526C7">
        <w:rPr>
          <w:sz w:val="28"/>
          <w:szCs w:val="28"/>
        </w:rPr>
        <w:t xml:space="preserve"> </w:t>
      </w:r>
      <w:proofErr w:type="spellStart"/>
      <w:r w:rsidR="001353C1" w:rsidRPr="00E526C7">
        <w:rPr>
          <w:sz w:val="28"/>
          <w:szCs w:val="28"/>
        </w:rPr>
        <w:t>ситуацій</w:t>
      </w:r>
      <w:proofErr w:type="spellEnd"/>
      <w:r w:rsidR="00D33315" w:rsidRPr="00E526C7">
        <w:rPr>
          <w:sz w:val="28"/>
          <w:szCs w:val="28"/>
        </w:rPr>
        <w:t>.</w:t>
      </w:r>
    </w:p>
    <w:p w:rsidR="004D0764" w:rsidRDefault="004D0764" w:rsidP="004D0764">
      <w:pPr>
        <w:shd w:val="clear" w:color="auto" w:fill="FFFFFF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4D0764" w:rsidRPr="004D0764" w:rsidRDefault="004D0764" w:rsidP="004D0764">
      <w:pPr>
        <w:shd w:val="clear" w:color="auto" w:fill="FFFFFF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F65685" w:rsidRPr="00CB5480" w:rsidRDefault="00F65685" w:rsidP="00F65685">
      <w:pPr>
        <w:spacing w:after="120"/>
        <w:jc w:val="both"/>
        <w:rPr>
          <w:sz w:val="28"/>
          <w:szCs w:val="28"/>
          <w:lang w:val="uk-UA"/>
        </w:rPr>
      </w:pPr>
      <w:r w:rsidRPr="00FD78D2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51D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В.П.Бригинець</w:t>
      </w:r>
    </w:p>
    <w:p w:rsidR="009361D4" w:rsidRDefault="009361D4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/>
    <w:p w:rsidR="0099620C" w:rsidRDefault="0099620C">
      <w:pPr>
        <w:rPr>
          <w:lang w:val="uk-UA"/>
        </w:rPr>
      </w:pPr>
    </w:p>
    <w:p w:rsidR="00461D9D" w:rsidRDefault="00461D9D">
      <w:pPr>
        <w:rPr>
          <w:lang w:val="uk-UA"/>
        </w:rPr>
      </w:pPr>
    </w:p>
    <w:p w:rsidR="00461D9D" w:rsidRPr="00461D9D" w:rsidRDefault="00461D9D">
      <w:pPr>
        <w:rPr>
          <w:lang w:val="uk-UA"/>
        </w:rPr>
      </w:pPr>
    </w:p>
    <w:p w:rsidR="0099620C" w:rsidRDefault="0099620C"/>
    <w:p w:rsidR="0099620C" w:rsidRDefault="0099620C"/>
    <w:p w:rsidR="00386C77" w:rsidRDefault="00386C77">
      <w:pPr>
        <w:rPr>
          <w:lang w:val="uk-UA"/>
        </w:rPr>
      </w:pPr>
    </w:p>
    <w:p w:rsidR="00E3126D" w:rsidRPr="00E3126D" w:rsidRDefault="00E3126D">
      <w:pPr>
        <w:rPr>
          <w:lang w:val="uk-UA"/>
        </w:rPr>
      </w:pPr>
    </w:p>
    <w:p w:rsidR="00E526C7" w:rsidRDefault="00E526C7"/>
    <w:p w:rsidR="0099620C" w:rsidRPr="0099620C" w:rsidRDefault="0099620C" w:rsidP="0099620C">
      <w:pPr>
        <w:jc w:val="right"/>
        <w:rPr>
          <w:sz w:val="28"/>
          <w:szCs w:val="28"/>
        </w:rPr>
      </w:pPr>
      <w:proofErr w:type="spellStart"/>
      <w:r w:rsidRPr="0099620C">
        <w:rPr>
          <w:sz w:val="28"/>
          <w:szCs w:val="28"/>
        </w:rPr>
        <w:lastRenderedPageBreak/>
        <w:t>Додаток</w:t>
      </w:r>
      <w:proofErr w:type="spellEnd"/>
      <w:r w:rsidRPr="0099620C">
        <w:rPr>
          <w:sz w:val="28"/>
          <w:szCs w:val="28"/>
        </w:rPr>
        <w:t xml:space="preserve"> до</w:t>
      </w:r>
    </w:p>
    <w:p w:rsidR="0099620C" w:rsidRPr="0099620C" w:rsidRDefault="0099620C" w:rsidP="0099620C">
      <w:pPr>
        <w:jc w:val="right"/>
        <w:rPr>
          <w:sz w:val="28"/>
          <w:szCs w:val="28"/>
        </w:rPr>
      </w:pPr>
      <w:r w:rsidRPr="0099620C">
        <w:rPr>
          <w:sz w:val="28"/>
          <w:szCs w:val="28"/>
        </w:rPr>
        <w:t xml:space="preserve">рішення </w:t>
      </w:r>
      <w:r w:rsidR="00E526C7">
        <w:rPr>
          <w:sz w:val="28"/>
          <w:szCs w:val="28"/>
          <w:lang w:val="uk-UA"/>
        </w:rPr>
        <w:t>п’ятнадцятої</w:t>
      </w:r>
      <w:r w:rsidRPr="0099620C">
        <w:rPr>
          <w:sz w:val="28"/>
          <w:szCs w:val="28"/>
        </w:rPr>
        <w:t xml:space="preserve"> </w:t>
      </w:r>
      <w:proofErr w:type="spellStart"/>
      <w:r w:rsidRPr="0099620C">
        <w:rPr>
          <w:sz w:val="28"/>
          <w:szCs w:val="28"/>
        </w:rPr>
        <w:t>сесії</w:t>
      </w:r>
      <w:proofErr w:type="spellEnd"/>
    </w:p>
    <w:p w:rsidR="0099620C" w:rsidRPr="0099620C" w:rsidRDefault="0099620C" w:rsidP="0099620C">
      <w:pPr>
        <w:jc w:val="right"/>
        <w:rPr>
          <w:sz w:val="28"/>
          <w:szCs w:val="28"/>
        </w:rPr>
      </w:pPr>
      <w:r w:rsidRPr="0099620C">
        <w:rPr>
          <w:sz w:val="28"/>
          <w:szCs w:val="28"/>
        </w:rPr>
        <w:t xml:space="preserve">Козелецької </w:t>
      </w:r>
      <w:proofErr w:type="spellStart"/>
      <w:r w:rsidRPr="0099620C">
        <w:rPr>
          <w:sz w:val="28"/>
          <w:szCs w:val="28"/>
        </w:rPr>
        <w:t>селищної</w:t>
      </w:r>
      <w:proofErr w:type="spellEnd"/>
      <w:r w:rsidRPr="0099620C">
        <w:rPr>
          <w:sz w:val="28"/>
          <w:szCs w:val="28"/>
        </w:rPr>
        <w:t xml:space="preserve"> ради</w:t>
      </w:r>
    </w:p>
    <w:p w:rsidR="0099620C" w:rsidRPr="0099620C" w:rsidRDefault="0099620C" w:rsidP="0099620C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99620C">
        <w:rPr>
          <w:sz w:val="28"/>
          <w:szCs w:val="28"/>
        </w:rPr>
        <w:t>осьмого скликання</w:t>
      </w:r>
    </w:p>
    <w:p w:rsidR="0099620C" w:rsidRPr="0099620C" w:rsidRDefault="0099620C" w:rsidP="0099620C">
      <w:pPr>
        <w:jc w:val="right"/>
        <w:rPr>
          <w:sz w:val="28"/>
          <w:szCs w:val="28"/>
        </w:rPr>
      </w:pPr>
      <w:proofErr w:type="spellStart"/>
      <w:r w:rsidRPr="0099620C">
        <w:rPr>
          <w:sz w:val="28"/>
          <w:szCs w:val="28"/>
        </w:rPr>
        <w:t>від</w:t>
      </w:r>
      <w:proofErr w:type="spellEnd"/>
      <w:r w:rsidRPr="0099620C">
        <w:rPr>
          <w:sz w:val="28"/>
          <w:szCs w:val="28"/>
        </w:rPr>
        <w:t xml:space="preserve"> 2</w:t>
      </w:r>
      <w:r w:rsidR="00E526C7">
        <w:rPr>
          <w:sz w:val="28"/>
          <w:szCs w:val="28"/>
          <w:lang w:val="uk-UA"/>
        </w:rPr>
        <w:t>8</w:t>
      </w:r>
      <w:r w:rsidRPr="0099620C">
        <w:rPr>
          <w:sz w:val="28"/>
          <w:szCs w:val="28"/>
        </w:rPr>
        <w:t xml:space="preserve"> </w:t>
      </w:r>
      <w:r w:rsidR="00E526C7">
        <w:rPr>
          <w:sz w:val="28"/>
          <w:szCs w:val="28"/>
          <w:lang w:val="uk-UA"/>
        </w:rPr>
        <w:t>жовтня</w:t>
      </w:r>
      <w:r w:rsidRPr="0099620C">
        <w:rPr>
          <w:sz w:val="28"/>
          <w:szCs w:val="28"/>
        </w:rPr>
        <w:t xml:space="preserve"> 2021 року </w:t>
      </w:r>
    </w:p>
    <w:p w:rsidR="00ED4A6F" w:rsidRDefault="00A4059F" w:rsidP="0099620C">
      <w:pPr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№ </w:t>
      </w:r>
      <w:r w:rsidR="00E3126D">
        <w:rPr>
          <w:sz w:val="28"/>
          <w:szCs w:val="28"/>
          <w:lang w:val="uk-UA"/>
        </w:rPr>
        <w:t>246</w:t>
      </w:r>
      <w:r w:rsidR="009D28CC">
        <w:rPr>
          <w:sz w:val="28"/>
          <w:szCs w:val="28"/>
          <w:lang w:val="uk-UA"/>
        </w:rPr>
        <w:t>-1</w:t>
      </w:r>
      <w:r w:rsidR="00E526C7">
        <w:rPr>
          <w:sz w:val="28"/>
          <w:szCs w:val="28"/>
          <w:lang w:val="uk-UA"/>
        </w:rPr>
        <w:t>5</w:t>
      </w:r>
      <w:r w:rsidR="009D28CC">
        <w:rPr>
          <w:sz w:val="28"/>
          <w:szCs w:val="28"/>
          <w:lang w:val="uk-UA"/>
        </w:rPr>
        <w:t>/</w:t>
      </w:r>
      <w:r w:rsidR="009D28CC">
        <w:rPr>
          <w:sz w:val="28"/>
          <w:szCs w:val="28"/>
          <w:lang w:val="en-US"/>
        </w:rPr>
        <w:t>VIII</w:t>
      </w:r>
    </w:p>
    <w:p w:rsidR="00ED4A6F" w:rsidRDefault="00ED4A6F" w:rsidP="00ED4A6F">
      <w:pPr>
        <w:jc w:val="center"/>
        <w:rPr>
          <w:sz w:val="28"/>
          <w:szCs w:val="28"/>
        </w:rPr>
      </w:pPr>
    </w:p>
    <w:p w:rsidR="00ED4A6F" w:rsidRPr="00E3126D" w:rsidRDefault="00ED4A6F" w:rsidP="00ED4A6F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E3126D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>ЗВЕРНЕННЯ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center"/>
        <w:rPr>
          <w:b/>
          <w:bCs/>
          <w:sz w:val="28"/>
          <w:lang w:val="uk-UA"/>
        </w:rPr>
      </w:pPr>
      <w:r w:rsidRPr="00E3126D">
        <w:rPr>
          <w:b/>
          <w:bCs/>
          <w:color w:val="000000"/>
          <w:sz w:val="28"/>
          <w:shd w:val="clear" w:color="auto" w:fill="FFFFFF"/>
          <w:lang w:val="uk-UA"/>
        </w:rPr>
        <w:t xml:space="preserve">до Президента України, Верховної Ради України та Кабінету Міністрів України щодо неприпустимості прийняття запропонованих </w:t>
      </w:r>
      <w:r w:rsidRPr="00E3126D">
        <w:rPr>
          <w:rFonts w:eastAsia="Calibri"/>
          <w:b/>
          <w:bCs/>
          <w:color w:val="000000"/>
          <w:sz w:val="28"/>
          <w:shd w:val="clear" w:color="auto" w:fill="FFFFFF"/>
          <w:lang w:val="uk-UA"/>
        </w:rPr>
        <w:t>законопроектом №6062</w:t>
      </w:r>
      <w:r w:rsidRPr="00E3126D">
        <w:rPr>
          <w:b/>
          <w:bCs/>
          <w:color w:val="000000"/>
          <w:sz w:val="28"/>
          <w:shd w:val="clear" w:color="auto" w:fill="FFFFFF"/>
          <w:lang w:val="uk-UA"/>
        </w:rPr>
        <w:t xml:space="preserve"> від 15.09.2021 року змін до Бюджетного кодексу України у зв’язку</w:t>
      </w:r>
      <w:r>
        <w:rPr>
          <w:b/>
          <w:bCs/>
          <w:color w:val="000000"/>
          <w:sz w:val="28"/>
          <w:shd w:val="clear" w:color="auto" w:fill="FFFFFF"/>
          <w:lang w:val="uk-UA"/>
        </w:rPr>
        <w:t xml:space="preserve"> з</w:t>
      </w:r>
      <w:r w:rsidRPr="00E3126D">
        <w:rPr>
          <w:b/>
          <w:bCs/>
          <w:color w:val="000000"/>
          <w:sz w:val="28"/>
          <w:shd w:val="clear" w:color="auto" w:fill="FFFFFF"/>
          <w:lang w:val="uk-UA"/>
        </w:rPr>
        <w:t xml:space="preserve"> передбаченим</w:t>
      </w:r>
      <w:r>
        <w:rPr>
          <w:b/>
          <w:bCs/>
          <w:color w:val="000000"/>
          <w:sz w:val="28"/>
          <w:shd w:val="clear" w:color="auto" w:fill="FFFFFF"/>
          <w:lang w:val="uk-UA"/>
        </w:rPr>
        <w:t>и ним</w:t>
      </w:r>
      <w:r w:rsidRPr="00E3126D">
        <w:rPr>
          <w:b/>
          <w:bCs/>
          <w:color w:val="000000"/>
          <w:sz w:val="28"/>
          <w:shd w:val="clear" w:color="auto" w:fill="FFFFFF"/>
          <w:lang w:val="uk-UA"/>
        </w:rPr>
        <w:t xml:space="preserve"> обмеженням</w:t>
      </w:r>
      <w:r>
        <w:rPr>
          <w:b/>
          <w:bCs/>
          <w:color w:val="000000"/>
          <w:sz w:val="28"/>
          <w:shd w:val="clear" w:color="auto" w:fill="FFFFFF"/>
          <w:lang w:val="uk-UA"/>
        </w:rPr>
        <w:t>и</w:t>
      </w:r>
      <w:r w:rsidRPr="00E3126D">
        <w:rPr>
          <w:b/>
          <w:bCs/>
          <w:color w:val="000000"/>
          <w:sz w:val="28"/>
          <w:shd w:val="clear" w:color="auto" w:fill="FFFFFF"/>
          <w:lang w:val="uk-UA"/>
        </w:rPr>
        <w:t xml:space="preserve"> фінансової спроможності місцевого самоврядування</w:t>
      </w:r>
    </w:p>
    <w:p w:rsidR="00E3126D" w:rsidRPr="00E3126D" w:rsidRDefault="00E3126D" w:rsidP="00E3126D">
      <w:pPr>
        <w:ind w:firstLine="850"/>
        <w:rPr>
          <w:sz w:val="28"/>
          <w:lang w:val="uk-UA"/>
        </w:rPr>
      </w:pP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rFonts w:cstheme="minorBidi"/>
          <w:sz w:val="28"/>
        </w:rPr>
      </w:pPr>
      <w:r w:rsidRPr="00E3126D">
        <w:rPr>
          <w:rFonts w:eastAsia="Calibri"/>
          <w:sz w:val="28"/>
        </w:rPr>
        <w:t xml:space="preserve">15.09.2021 року </w:t>
      </w:r>
      <w:proofErr w:type="spellStart"/>
      <w:r w:rsidRPr="00E3126D">
        <w:rPr>
          <w:rFonts w:eastAsia="Calibri"/>
          <w:sz w:val="28"/>
        </w:rPr>
        <w:t>Кабінетом</w:t>
      </w:r>
      <w:proofErr w:type="spellEnd"/>
      <w:r w:rsidRPr="00E3126D">
        <w:rPr>
          <w:rFonts w:eastAsia="Calibri"/>
          <w:sz w:val="28"/>
        </w:rPr>
        <w:t xml:space="preserve"> </w:t>
      </w:r>
      <w:proofErr w:type="spellStart"/>
      <w:r w:rsidRPr="00E3126D">
        <w:rPr>
          <w:rFonts w:eastAsia="Calibri"/>
          <w:sz w:val="28"/>
        </w:rPr>
        <w:t>Міністрів</w:t>
      </w:r>
      <w:proofErr w:type="spellEnd"/>
      <w:r w:rsidRPr="00E3126D">
        <w:rPr>
          <w:rFonts w:eastAsia="Calibri"/>
          <w:sz w:val="28"/>
        </w:rPr>
        <w:t xml:space="preserve"> </w:t>
      </w:r>
      <w:proofErr w:type="spellStart"/>
      <w:r w:rsidRPr="00E3126D">
        <w:rPr>
          <w:rFonts w:eastAsia="Calibri"/>
          <w:sz w:val="28"/>
        </w:rPr>
        <w:t>України</w:t>
      </w:r>
      <w:proofErr w:type="spellEnd"/>
      <w:r w:rsidRPr="00E3126D">
        <w:rPr>
          <w:rFonts w:eastAsia="Calibri"/>
          <w:sz w:val="28"/>
        </w:rPr>
        <w:t xml:space="preserve"> до </w:t>
      </w:r>
      <w:proofErr w:type="spellStart"/>
      <w:r w:rsidRPr="00E3126D">
        <w:rPr>
          <w:rFonts w:eastAsia="Calibri"/>
          <w:sz w:val="28"/>
        </w:rPr>
        <w:t>Верховно</w:t>
      </w:r>
      <w:proofErr w:type="gramStart"/>
      <w:r w:rsidRPr="00E3126D">
        <w:rPr>
          <w:rFonts w:eastAsia="Calibri"/>
          <w:sz w:val="28"/>
        </w:rPr>
        <w:t>ї</w:t>
      </w:r>
      <w:proofErr w:type="spellEnd"/>
      <w:r w:rsidRPr="00E3126D">
        <w:rPr>
          <w:rFonts w:eastAsia="Calibri"/>
          <w:sz w:val="28"/>
        </w:rPr>
        <w:t xml:space="preserve"> Р</w:t>
      </w:r>
      <w:proofErr w:type="gramEnd"/>
      <w:r w:rsidRPr="00E3126D">
        <w:rPr>
          <w:rFonts w:eastAsia="Calibri"/>
          <w:sz w:val="28"/>
        </w:rPr>
        <w:t xml:space="preserve">ади </w:t>
      </w:r>
      <w:proofErr w:type="spellStart"/>
      <w:r w:rsidRPr="00E3126D">
        <w:rPr>
          <w:rFonts w:eastAsia="Calibri"/>
          <w:sz w:val="28"/>
        </w:rPr>
        <w:t>України</w:t>
      </w:r>
      <w:proofErr w:type="spellEnd"/>
      <w:r w:rsidRPr="00E3126D">
        <w:rPr>
          <w:rFonts w:eastAsia="Calibri"/>
          <w:sz w:val="28"/>
        </w:rPr>
        <w:t xml:space="preserve"> подано законопроект №6062 «Про </w:t>
      </w:r>
      <w:proofErr w:type="spellStart"/>
      <w:r w:rsidRPr="00E3126D">
        <w:rPr>
          <w:rFonts w:eastAsia="Calibri"/>
          <w:sz w:val="28"/>
        </w:rPr>
        <w:t>внесення</w:t>
      </w:r>
      <w:proofErr w:type="spellEnd"/>
      <w:r w:rsidRPr="00E3126D">
        <w:rPr>
          <w:rFonts w:eastAsia="Calibri"/>
          <w:sz w:val="28"/>
        </w:rPr>
        <w:t xml:space="preserve"> </w:t>
      </w:r>
      <w:proofErr w:type="spellStart"/>
      <w:r w:rsidRPr="00E3126D">
        <w:rPr>
          <w:rFonts w:eastAsia="Calibri"/>
          <w:sz w:val="28"/>
        </w:rPr>
        <w:t>змін</w:t>
      </w:r>
      <w:proofErr w:type="spellEnd"/>
      <w:r w:rsidRPr="00E3126D">
        <w:rPr>
          <w:rFonts w:eastAsia="Calibri"/>
          <w:sz w:val="28"/>
        </w:rPr>
        <w:t xml:space="preserve"> до Бюджетного кодексу </w:t>
      </w:r>
      <w:proofErr w:type="spellStart"/>
      <w:r w:rsidRPr="00E3126D">
        <w:rPr>
          <w:rFonts w:eastAsia="Calibri"/>
          <w:sz w:val="28"/>
        </w:rPr>
        <w:t>України</w:t>
      </w:r>
      <w:proofErr w:type="spellEnd"/>
      <w:r w:rsidRPr="00E3126D">
        <w:rPr>
          <w:rFonts w:eastAsia="Calibri"/>
          <w:sz w:val="28"/>
        </w:rPr>
        <w:t xml:space="preserve">» </w:t>
      </w:r>
      <w:proofErr w:type="spellStart"/>
      <w:r w:rsidRPr="00E3126D">
        <w:rPr>
          <w:rFonts w:eastAsia="Calibri"/>
          <w:sz w:val="28"/>
        </w:rPr>
        <w:t>яким</w:t>
      </w:r>
      <w:proofErr w:type="spellEnd"/>
      <w:r w:rsidRPr="00E3126D">
        <w:rPr>
          <w:rFonts w:eastAsia="Calibri"/>
          <w:sz w:val="28"/>
        </w:rPr>
        <w:t xml:space="preserve"> </w:t>
      </w:r>
      <w:proofErr w:type="spellStart"/>
      <w:r w:rsidRPr="00E3126D">
        <w:rPr>
          <w:bCs/>
          <w:sz w:val="28"/>
        </w:rPr>
        <w:t>передбачається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ліквідація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з</w:t>
      </w:r>
      <w:proofErr w:type="spellEnd"/>
      <w:r w:rsidRPr="00E3126D">
        <w:rPr>
          <w:bCs/>
          <w:sz w:val="28"/>
        </w:rPr>
        <w:t xml:space="preserve"> 2023 року бюджету </w:t>
      </w:r>
      <w:proofErr w:type="spellStart"/>
      <w:r w:rsidRPr="00E3126D">
        <w:rPr>
          <w:bCs/>
          <w:sz w:val="28"/>
        </w:rPr>
        <w:t>розвитку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місцевих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бюджетів</w:t>
      </w:r>
      <w:proofErr w:type="spellEnd"/>
      <w:r w:rsidRPr="00E3126D">
        <w:rPr>
          <w:bCs/>
          <w:sz w:val="28"/>
        </w:rPr>
        <w:t xml:space="preserve">, </w:t>
      </w:r>
      <w:r w:rsidRPr="00E3126D">
        <w:rPr>
          <w:rFonts w:eastAsia="Calibri"/>
          <w:bCs/>
          <w:sz w:val="28"/>
        </w:rPr>
        <w:t xml:space="preserve">а </w:t>
      </w:r>
      <w:proofErr w:type="spellStart"/>
      <w:r w:rsidRPr="00E3126D">
        <w:rPr>
          <w:rFonts w:eastAsia="Calibri"/>
          <w:bCs/>
          <w:sz w:val="28"/>
        </w:rPr>
        <w:t>д</w:t>
      </w:r>
      <w:r w:rsidRPr="00E3126D">
        <w:rPr>
          <w:sz w:val="28"/>
        </w:rPr>
        <w:t>жерела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доходів</w:t>
      </w:r>
      <w:proofErr w:type="spellEnd"/>
      <w:r w:rsidRPr="00E3126D">
        <w:rPr>
          <w:sz w:val="28"/>
        </w:rPr>
        <w:t xml:space="preserve"> бюджету </w:t>
      </w:r>
      <w:proofErr w:type="spellStart"/>
      <w:r w:rsidRPr="00E3126D">
        <w:rPr>
          <w:sz w:val="28"/>
        </w:rPr>
        <w:t>розвитку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планується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закріпити</w:t>
      </w:r>
      <w:proofErr w:type="spellEnd"/>
      <w:r w:rsidRPr="00E3126D">
        <w:rPr>
          <w:sz w:val="28"/>
        </w:rPr>
        <w:t xml:space="preserve"> за </w:t>
      </w:r>
      <w:proofErr w:type="spellStart"/>
      <w:r w:rsidRPr="00E3126D">
        <w:rPr>
          <w:sz w:val="28"/>
        </w:rPr>
        <w:t>загальним</w:t>
      </w:r>
      <w:proofErr w:type="spellEnd"/>
      <w:r w:rsidRPr="00E3126D">
        <w:rPr>
          <w:sz w:val="28"/>
        </w:rPr>
        <w:t xml:space="preserve"> фондом </w:t>
      </w:r>
      <w:proofErr w:type="spellStart"/>
      <w:r w:rsidRPr="00E3126D">
        <w:rPr>
          <w:sz w:val="28"/>
        </w:rPr>
        <w:t>місцевих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бюджетів</w:t>
      </w:r>
      <w:proofErr w:type="spellEnd"/>
      <w:r w:rsidRPr="00E3126D">
        <w:rPr>
          <w:sz w:val="28"/>
        </w:rPr>
        <w:t xml:space="preserve">. </w:t>
      </w:r>
      <w:proofErr w:type="spellStart"/>
      <w:r w:rsidRPr="00E3126D">
        <w:rPr>
          <w:sz w:val="28"/>
        </w:rPr>
        <w:t>Це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означа</w:t>
      </w:r>
      <w:proofErr w:type="gramStart"/>
      <w:r w:rsidRPr="00E3126D">
        <w:rPr>
          <w:sz w:val="28"/>
        </w:rPr>
        <w:t>є</w:t>
      </w:r>
      <w:proofErr w:type="spellEnd"/>
      <w:r w:rsidRPr="00E3126D">
        <w:rPr>
          <w:sz w:val="28"/>
        </w:rPr>
        <w:t>,</w:t>
      </w:r>
      <w:proofErr w:type="gram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що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громади</w:t>
      </w:r>
      <w:proofErr w:type="spellEnd"/>
      <w:r w:rsidRPr="00E3126D">
        <w:rPr>
          <w:sz w:val="28"/>
        </w:rPr>
        <w:t xml:space="preserve"> не </w:t>
      </w:r>
      <w:proofErr w:type="spellStart"/>
      <w:r w:rsidRPr="00E3126D">
        <w:rPr>
          <w:sz w:val="28"/>
        </w:rPr>
        <w:t>зможуть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зберігати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кошти</w:t>
      </w:r>
      <w:proofErr w:type="spellEnd"/>
      <w:r w:rsidRPr="00E3126D">
        <w:rPr>
          <w:sz w:val="28"/>
        </w:rPr>
        <w:t xml:space="preserve"> на </w:t>
      </w:r>
      <w:proofErr w:type="spellStart"/>
      <w:r w:rsidRPr="00E3126D">
        <w:rPr>
          <w:sz w:val="28"/>
        </w:rPr>
        <w:t>депозитних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рахунках</w:t>
      </w:r>
      <w:proofErr w:type="spellEnd"/>
      <w:r w:rsidRPr="00E3126D">
        <w:rPr>
          <w:sz w:val="28"/>
        </w:rPr>
        <w:t xml:space="preserve">, не </w:t>
      </w:r>
      <w:proofErr w:type="spellStart"/>
      <w:r w:rsidRPr="00E3126D">
        <w:rPr>
          <w:sz w:val="28"/>
        </w:rPr>
        <w:t>зможуть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належно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планувати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розвиток</w:t>
      </w:r>
      <w:proofErr w:type="spellEnd"/>
      <w:r w:rsidRPr="00E3126D">
        <w:rPr>
          <w:sz w:val="28"/>
        </w:rPr>
        <w:t xml:space="preserve">. </w:t>
      </w:r>
      <w:r w:rsidRPr="00E3126D">
        <w:rPr>
          <w:rFonts w:eastAsia="Calibri"/>
          <w:sz w:val="28"/>
        </w:rPr>
        <w:t xml:space="preserve">На </w:t>
      </w:r>
      <w:proofErr w:type="spellStart"/>
      <w:r w:rsidRPr="00E3126D">
        <w:rPr>
          <w:rFonts w:eastAsia="Calibri"/>
          <w:sz w:val="28"/>
        </w:rPr>
        <w:t>теперішній</w:t>
      </w:r>
      <w:proofErr w:type="spellEnd"/>
      <w:r w:rsidRPr="00E3126D">
        <w:rPr>
          <w:rFonts w:eastAsia="Calibri"/>
          <w:sz w:val="28"/>
        </w:rPr>
        <w:t xml:space="preserve"> час </w:t>
      </w:r>
      <w:proofErr w:type="spellStart"/>
      <w:r w:rsidRPr="00E3126D">
        <w:rPr>
          <w:rFonts w:eastAsia="Calibri"/>
          <w:sz w:val="28"/>
        </w:rPr>
        <w:t>с</w:t>
      </w:r>
      <w:r w:rsidRPr="00E3126D">
        <w:rPr>
          <w:sz w:val="28"/>
        </w:rPr>
        <w:t>аме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бюджетів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розвитку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фінансуються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капітальні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видатки</w:t>
      </w:r>
      <w:proofErr w:type="spellEnd"/>
      <w:r w:rsidRPr="00E3126D">
        <w:rPr>
          <w:sz w:val="28"/>
        </w:rPr>
        <w:t xml:space="preserve"> громад, </w:t>
      </w:r>
      <w:proofErr w:type="spellStart"/>
      <w:r w:rsidRPr="00E3126D">
        <w:rPr>
          <w:sz w:val="28"/>
        </w:rPr>
        <w:t>які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спрямовуються</w:t>
      </w:r>
      <w:proofErr w:type="spellEnd"/>
      <w:r w:rsidRPr="00E3126D">
        <w:rPr>
          <w:sz w:val="28"/>
        </w:rPr>
        <w:t xml:space="preserve"> на: </w:t>
      </w:r>
      <w:proofErr w:type="spellStart"/>
      <w:proofErr w:type="gramStart"/>
      <w:r w:rsidRPr="00E3126D">
        <w:rPr>
          <w:sz w:val="28"/>
        </w:rPr>
        <w:t>соц</w:t>
      </w:r>
      <w:proofErr w:type="gramEnd"/>
      <w:r w:rsidRPr="00E3126D">
        <w:rPr>
          <w:sz w:val="28"/>
        </w:rPr>
        <w:t>іально-економічний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розвиток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виконання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інвестиційних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проектів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будівництво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капітальний</w:t>
      </w:r>
      <w:proofErr w:type="spellEnd"/>
      <w:r w:rsidRPr="00E3126D">
        <w:rPr>
          <w:sz w:val="28"/>
        </w:rPr>
        <w:t xml:space="preserve"> ремонт та </w:t>
      </w:r>
      <w:proofErr w:type="spellStart"/>
      <w:r w:rsidRPr="00E3126D">
        <w:rPr>
          <w:sz w:val="28"/>
        </w:rPr>
        <w:t>реконструкцію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об'єктів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соціально-культурної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сфери</w:t>
      </w:r>
      <w:proofErr w:type="spellEnd"/>
      <w:r w:rsidRPr="00E3126D">
        <w:rPr>
          <w:sz w:val="28"/>
        </w:rPr>
        <w:t xml:space="preserve"> – </w:t>
      </w:r>
      <w:proofErr w:type="spellStart"/>
      <w:r w:rsidRPr="00E3126D">
        <w:rPr>
          <w:sz w:val="28"/>
        </w:rPr>
        <w:t>шкіл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дитсадків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лікарень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житлово-комунального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господарства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будівництво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газопроводів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газифікацію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населених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пунктів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придбання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шкільних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автобусі</w:t>
      </w:r>
      <w:proofErr w:type="gramStart"/>
      <w:r w:rsidRPr="00E3126D">
        <w:rPr>
          <w:sz w:val="28"/>
        </w:rPr>
        <w:t>в</w:t>
      </w:r>
      <w:proofErr w:type="spellEnd"/>
      <w:proofErr w:type="gramEnd"/>
      <w:r w:rsidRPr="00E3126D">
        <w:rPr>
          <w:sz w:val="28"/>
        </w:rPr>
        <w:t xml:space="preserve"> та </w:t>
      </w:r>
      <w:proofErr w:type="spellStart"/>
      <w:r w:rsidRPr="00E3126D">
        <w:rPr>
          <w:sz w:val="28"/>
        </w:rPr>
        <w:t>автомобілів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швидкої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медичної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допомоги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тощо</w:t>
      </w:r>
      <w:proofErr w:type="spellEnd"/>
      <w:r w:rsidRPr="00E3126D">
        <w:rPr>
          <w:sz w:val="28"/>
        </w:rPr>
        <w:t xml:space="preserve">. </w:t>
      </w:r>
      <w:proofErr w:type="spellStart"/>
      <w:r w:rsidRPr="00E3126D">
        <w:rPr>
          <w:sz w:val="28"/>
        </w:rPr>
        <w:t>Ліквідація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бюджетів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розвитку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означа</w:t>
      </w:r>
      <w:r w:rsidRPr="00E3126D">
        <w:rPr>
          <w:rFonts w:eastAsia="Calibri"/>
          <w:sz w:val="28"/>
        </w:rPr>
        <w:t>тиме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що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замість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капітальних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інфраструктурних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видатків</w:t>
      </w:r>
      <w:proofErr w:type="spellEnd"/>
      <w:r w:rsidRPr="00E3126D">
        <w:rPr>
          <w:sz w:val="28"/>
        </w:rPr>
        <w:t xml:space="preserve"> на </w:t>
      </w:r>
      <w:proofErr w:type="spellStart"/>
      <w:r w:rsidRPr="00E3126D">
        <w:rPr>
          <w:sz w:val="28"/>
        </w:rPr>
        <w:t>місцевому</w:t>
      </w:r>
      <w:proofErr w:type="spellEnd"/>
      <w:r w:rsidRPr="00E3126D">
        <w:rPr>
          <w:sz w:val="28"/>
        </w:rPr>
        <w:t xml:space="preserve"> </w:t>
      </w:r>
      <w:proofErr w:type="spellStart"/>
      <w:proofErr w:type="gramStart"/>
      <w:r w:rsidRPr="00E3126D">
        <w:rPr>
          <w:sz w:val="28"/>
        </w:rPr>
        <w:t>р</w:t>
      </w:r>
      <w:proofErr w:type="gramEnd"/>
      <w:r w:rsidRPr="00E3126D">
        <w:rPr>
          <w:sz w:val="28"/>
        </w:rPr>
        <w:t>івні</w:t>
      </w:r>
      <w:proofErr w:type="spellEnd"/>
      <w:r w:rsidRPr="00E3126D">
        <w:rPr>
          <w:sz w:val="28"/>
        </w:rPr>
        <w:t xml:space="preserve"> ми </w:t>
      </w:r>
      <w:proofErr w:type="spellStart"/>
      <w:r w:rsidRPr="00E3126D">
        <w:rPr>
          <w:sz w:val="28"/>
        </w:rPr>
        <w:t>побачимо</w:t>
      </w:r>
      <w:proofErr w:type="spellEnd"/>
      <w:r w:rsidRPr="00E3126D">
        <w:rPr>
          <w:sz w:val="28"/>
        </w:rPr>
        <w:t xml:space="preserve">, як за </w:t>
      </w:r>
      <w:proofErr w:type="spellStart"/>
      <w:r w:rsidRPr="00E3126D">
        <w:rPr>
          <w:sz w:val="28"/>
        </w:rPr>
        <w:t>ці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цільові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кошти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бюджетів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розвитку</w:t>
      </w:r>
      <w:proofErr w:type="spellEnd"/>
      <w:r w:rsidRPr="00E3126D">
        <w:rPr>
          <w:sz w:val="28"/>
        </w:rPr>
        <w:t xml:space="preserve"> буде </w:t>
      </w:r>
      <w:proofErr w:type="spellStart"/>
      <w:r w:rsidRPr="00E3126D">
        <w:rPr>
          <w:sz w:val="28"/>
        </w:rPr>
        <w:t>лататися</w:t>
      </w:r>
      <w:proofErr w:type="spellEnd"/>
      <w:r w:rsidRPr="00E3126D">
        <w:rPr>
          <w:sz w:val="28"/>
        </w:rPr>
        <w:t xml:space="preserve"> «</w:t>
      </w:r>
      <w:proofErr w:type="spellStart"/>
      <w:r w:rsidRPr="00E3126D">
        <w:rPr>
          <w:sz w:val="28"/>
        </w:rPr>
        <w:t>поточка</w:t>
      </w:r>
      <w:proofErr w:type="spellEnd"/>
      <w:r w:rsidRPr="00E3126D">
        <w:rPr>
          <w:sz w:val="28"/>
        </w:rPr>
        <w:t xml:space="preserve">» </w:t>
      </w:r>
      <w:proofErr w:type="spellStart"/>
      <w:r w:rsidRPr="00E3126D">
        <w:rPr>
          <w:sz w:val="28"/>
        </w:rPr>
        <w:t>місцевих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бюджетів</w:t>
      </w:r>
      <w:proofErr w:type="spellEnd"/>
      <w:r w:rsidRPr="00E3126D">
        <w:rPr>
          <w:sz w:val="28"/>
        </w:rPr>
        <w:t xml:space="preserve">, як </w:t>
      </w:r>
      <w:proofErr w:type="spellStart"/>
      <w:r w:rsidRPr="00E3126D">
        <w:rPr>
          <w:sz w:val="28"/>
        </w:rPr>
        <w:t>наслідок</w:t>
      </w:r>
      <w:proofErr w:type="spellEnd"/>
      <w:r w:rsidRPr="00E3126D">
        <w:rPr>
          <w:sz w:val="28"/>
        </w:rPr>
        <w:t xml:space="preserve"> через </w:t>
      </w:r>
      <w:proofErr w:type="spellStart"/>
      <w:r w:rsidRPr="00E3126D">
        <w:rPr>
          <w:sz w:val="28"/>
        </w:rPr>
        <w:t>недофінансування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місцевих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бюджетів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Держбюджету</w:t>
      </w:r>
      <w:proofErr w:type="spellEnd"/>
      <w:r w:rsidRPr="00E3126D">
        <w:rPr>
          <w:sz w:val="28"/>
        </w:rPr>
        <w:t>.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</w:rPr>
      </w:pPr>
      <w:proofErr w:type="spellStart"/>
      <w:r w:rsidRPr="00E3126D">
        <w:rPr>
          <w:sz w:val="28"/>
        </w:rPr>
        <w:t>Крім</w:t>
      </w:r>
      <w:proofErr w:type="spellEnd"/>
      <w:r w:rsidRPr="00E3126D">
        <w:rPr>
          <w:sz w:val="28"/>
        </w:rPr>
        <w:t xml:space="preserve"> того, проектом №6062 </w:t>
      </w:r>
      <w:proofErr w:type="spellStart"/>
      <w:r w:rsidRPr="00E3126D">
        <w:rPr>
          <w:sz w:val="28"/>
        </w:rPr>
        <w:t>пропонується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внесення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змі</w:t>
      </w:r>
      <w:proofErr w:type="gramStart"/>
      <w:r w:rsidRPr="00E3126D">
        <w:rPr>
          <w:sz w:val="28"/>
        </w:rPr>
        <w:t>н</w:t>
      </w:r>
      <w:proofErr w:type="spellEnd"/>
      <w:proofErr w:type="gramEnd"/>
      <w:r w:rsidRPr="00E3126D">
        <w:rPr>
          <w:sz w:val="28"/>
        </w:rPr>
        <w:t xml:space="preserve"> до ч. 2 ст. 45 Бюджетного кодексу, </w:t>
      </w:r>
      <w:proofErr w:type="spellStart"/>
      <w:r w:rsidRPr="00E3126D">
        <w:rPr>
          <w:sz w:val="28"/>
        </w:rPr>
        <w:t>згідно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якою</w:t>
      </w:r>
      <w:proofErr w:type="spellEnd"/>
      <w:r w:rsidRPr="00E3126D">
        <w:rPr>
          <w:sz w:val="28"/>
        </w:rPr>
        <w:t xml:space="preserve"> «</w:t>
      </w:r>
      <w:proofErr w:type="spellStart"/>
      <w:r w:rsidRPr="00E3126D">
        <w:rPr>
          <w:sz w:val="28"/>
        </w:rPr>
        <w:t>повернення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коштів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помилково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або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надміру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зарахованих</w:t>
      </w:r>
      <w:proofErr w:type="spellEnd"/>
      <w:r w:rsidRPr="00E3126D">
        <w:rPr>
          <w:sz w:val="28"/>
        </w:rPr>
        <w:t xml:space="preserve"> до Державного бюджету, </w:t>
      </w:r>
      <w:proofErr w:type="spellStart"/>
      <w:r w:rsidRPr="00E3126D">
        <w:rPr>
          <w:sz w:val="28"/>
        </w:rPr>
        <w:t>здійснюється</w:t>
      </w:r>
      <w:proofErr w:type="spellEnd"/>
      <w:r w:rsidRPr="00E3126D">
        <w:rPr>
          <w:sz w:val="28"/>
        </w:rPr>
        <w:t xml:space="preserve"> в межах </w:t>
      </w:r>
      <w:proofErr w:type="spellStart"/>
      <w:r w:rsidRPr="00E3126D">
        <w:rPr>
          <w:sz w:val="28"/>
        </w:rPr>
        <w:t>коштів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наявних</w:t>
      </w:r>
      <w:proofErr w:type="spellEnd"/>
      <w:r w:rsidRPr="00E3126D">
        <w:rPr>
          <w:sz w:val="28"/>
        </w:rPr>
        <w:t xml:space="preserve"> на </w:t>
      </w:r>
      <w:proofErr w:type="spellStart"/>
      <w:r w:rsidRPr="00E3126D">
        <w:rPr>
          <w:sz w:val="28"/>
        </w:rPr>
        <w:t>єдиному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казначейському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рахунку</w:t>
      </w:r>
      <w:proofErr w:type="spellEnd"/>
      <w:r w:rsidRPr="00E3126D">
        <w:rPr>
          <w:sz w:val="28"/>
        </w:rPr>
        <w:t xml:space="preserve">». Очевидно, </w:t>
      </w:r>
      <w:proofErr w:type="spellStart"/>
      <w:r w:rsidRPr="00E3126D">
        <w:rPr>
          <w:sz w:val="28"/>
        </w:rPr>
        <w:t>що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така</w:t>
      </w:r>
      <w:proofErr w:type="spellEnd"/>
      <w:r w:rsidRPr="00E3126D">
        <w:rPr>
          <w:sz w:val="28"/>
        </w:rPr>
        <w:t xml:space="preserve"> норма </w:t>
      </w:r>
      <w:proofErr w:type="spellStart"/>
      <w:r w:rsidRPr="00E3126D">
        <w:rPr>
          <w:sz w:val="28"/>
        </w:rPr>
        <w:t>унеможливить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або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дуже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ускладнить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повернення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коштів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територіальної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громади</w:t>
      </w:r>
      <w:proofErr w:type="spellEnd"/>
      <w:r w:rsidRPr="00E3126D">
        <w:rPr>
          <w:sz w:val="28"/>
        </w:rPr>
        <w:t xml:space="preserve"> у </w:t>
      </w:r>
      <w:proofErr w:type="spellStart"/>
      <w:r w:rsidRPr="00E3126D">
        <w:rPr>
          <w:sz w:val="28"/>
        </w:rPr>
        <w:t>випадку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їх</w:t>
      </w:r>
      <w:proofErr w:type="spellEnd"/>
      <w:r w:rsidRPr="00E3126D">
        <w:rPr>
          <w:sz w:val="28"/>
        </w:rPr>
        <w:t xml:space="preserve"> “</w:t>
      </w:r>
      <w:proofErr w:type="spellStart"/>
      <w:r w:rsidRPr="00E3126D">
        <w:rPr>
          <w:sz w:val="28"/>
        </w:rPr>
        <w:t>помилкового</w:t>
      </w:r>
      <w:proofErr w:type="spellEnd"/>
      <w:r w:rsidRPr="00E3126D">
        <w:rPr>
          <w:sz w:val="28"/>
        </w:rPr>
        <w:t xml:space="preserve">” </w:t>
      </w:r>
      <w:proofErr w:type="spellStart"/>
      <w:r w:rsidRPr="00E3126D">
        <w:rPr>
          <w:sz w:val="28"/>
        </w:rPr>
        <w:t>зарахування</w:t>
      </w:r>
      <w:proofErr w:type="spellEnd"/>
      <w:r w:rsidRPr="00E3126D">
        <w:rPr>
          <w:sz w:val="28"/>
        </w:rPr>
        <w:t xml:space="preserve"> до </w:t>
      </w:r>
      <w:proofErr w:type="gramStart"/>
      <w:r w:rsidRPr="00E3126D">
        <w:rPr>
          <w:sz w:val="28"/>
        </w:rPr>
        <w:t>Державного</w:t>
      </w:r>
      <w:proofErr w:type="gramEnd"/>
      <w:r w:rsidRPr="00E3126D">
        <w:rPr>
          <w:sz w:val="28"/>
        </w:rPr>
        <w:t xml:space="preserve"> бюджету.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</w:rPr>
      </w:pPr>
      <w:proofErr w:type="spellStart"/>
      <w:r w:rsidRPr="00E3126D">
        <w:rPr>
          <w:sz w:val="28"/>
        </w:rPr>
        <w:t>Змінами</w:t>
      </w:r>
      <w:proofErr w:type="spellEnd"/>
      <w:r w:rsidRPr="00E3126D">
        <w:rPr>
          <w:sz w:val="28"/>
        </w:rPr>
        <w:t xml:space="preserve"> до </w:t>
      </w:r>
      <w:proofErr w:type="spellStart"/>
      <w:r w:rsidRPr="00E3126D">
        <w:rPr>
          <w:sz w:val="28"/>
        </w:rPr>
        <w:t>частини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четвертої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статті</w:t>
      </w:r>
      <w:proofErr w:type="spellEnd"/>
      <w:r w:rsidRPr="00E3126D">
        <w:rPr>
          <w:sz w:val="28"/>
        </w:rPr>
        <w:t xml:space="preserve"> 103-2 </w:t>
      </w:r>
      <w:proofErr w:type="gramStart"/>
      <w:r w:rsidRPr="00E3126D">
        <w:rPr>
          <w:sz w:val="28"/>
        </w:rPr>
        <w:t>Бюджетного</w:t>
      </w:r>
      <w:proofErr w:type="gramEnd"/>
      <w:r w:rsidRPr="00E3126D">
        <w:rPr>
          <w:sz w:val="28"/>
        </w:rPr>
        <w:t xml:space="preserve"> кодексу </w:t>
      </w:r>
      <w:proofErr w:type="spellStart"/>
      <w:r w:rsidRPr="00E3126D">
        <w:rPr>
          <w:sz w:val="28"/>
        </w:rPr>
        <w:t>передбачається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вилучення</w:t>
      </w:r>
      <w:proofErr w:type="spellEnd"/>
      <w:r w:rsidRPr="00E3126D">
        <w:rPr>
          <w:sz w:val="28"/>
        </w:rPr>
        <w:t xml:space="preserve"> до державного бюджету </w:t>
      </w:r>
      <w:proofErr w:type="spellStart"/>
      <w:r w:rsidRPr="00E3126D">
        <w:rPr>
          <w:sz w:val="28"/>
        </w:rPr>
        <w:t>залишків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коштів</w:t>
      </w:r>
      <w:proofErr w:type="spellEnd"/>
      <w:r w:rsidRPr="00E3126D">
        <w:rPr>
          <w:sz w:val="28"/>
        </w:rPr>
        <w:t xml:space="preserve"> за </w:t>
      </w:r>
      <w:proofErr w:type="spellStart"/>
      <w:r w:rsidRPr="00E3126D">
        <w:rPr>
          <w:sz w:val="28"/>
        </w:rPr>
        <w:t>освітньою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субвенцією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що</w:t>
      </w:r>
      <w:proofErr w:type="spellEnd"/>
      <w:r w:rsidRPr="00E3126D">
        <w:rPr>
          <w:sz w:val="28"/>
        </w:rPr>
        <w:t xml:space="preserve"> не </w:t>
      </w:r>
      <w:proofErr w:type="spellStart"/>
      <w:r w:rsidRPr="00E3126D">
        <w:rPr>
          <w:sz w:val="28"/>
        </w:rPr>
        <w:t>використані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протягом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наступного</w:t>
      </w:r>
      <w:proofErr w:type="spellEnd"/>
      <w:r w:rsidRPr="00E3126D">
        <w:rPr>
          <w:sz w:val="28"/>
        </w:rPr>
        <w:t xml:space="preserve"> бюджетного </w:t>
      </w:r>
      <w:proofErr w:type="spellStart"/>
      <w:r w:rsidRPr="00E3126D">
        <w:rPr>
          <w:sz w:val="28"/>
        </w:rPr>
        <w:t>періоду</w:t>
      </w:r>
      <w:proofErr w:type="spellEnd"/>
      <w:r w:rsidRPr="00E3126D">
        <w:rPr>
          <w:sz w:val="28"/>
        </w:rPr>
        <w:t xml:space="preserve">. </w:t>
      </w:r>
      <w:proofErr w:type="spellStart"/>
      <w:r w:rsidRPr="00E3126D">
        <w:rPr>
          <w:sz w:val="28"/>
        </w:rPr>
        <w:t>Тобто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органи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самоврядування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повністю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демотивуються</w:t>
      </w:r>
      <w:proofErr w:type="spellEnd"/>
      <w:r w:rsidRPr="00E3126D">
        <w:rPr>
          <w:sz w:val="28"/>
        </w:rPr>
        <w:t xml:space="preserve"> в </w:t>
      </w:r>
      <w:proofErr w:type="spellStart"/>
      <w:r w:rsidRPr="00E3126D">
        <w:rPr>
          <w:sz w:val="28"/>
        </w:rPr>
        <w:t>оптимізації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використання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цієї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субвенції</w:t>
      </w:r>
      <w:proofErr w:type="spellEnd"/>
      <w:r w:rsidRPr="00E3126D">
        <w:rPr>
          <w:sz w:val="28"/>
        </w:rPr>
        <w:t>.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</w:rPr>
      </w:pPr>
      <w:proofErr w:type="gramStart"/>
      <w:r w:rsidRPr="00E3126D">
        <w:rPr>
          <w:sz w:val="28"/>
        </w:rPr>
        <w:lastRenderedPageBreak/>
        <w:t xml:space="preserve">Законопроектом №6062 </w:t>
      </w:r>
      <w:proofErr w:type="spellStart"/>
      <w:r w:rsidRPr="00E3126D">
        <w:rPr>
          <w:sz w:val="28"/>
        </w:rPr>
        <w:t>пропонується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також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доповнити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Земельний</w:t>
      </w:r>
      <w:proofErr w:type="spellEnd"/>
      <w:r w:rsidRPr="00E3126D">
        <w:rPr>
          <w:sz w:val="28"/>
        </w:rPr>
        <w:t xml:space="preserve"> кодекс (</w:t>
      </w:r>
      <w:proofErr w:type="spellStart"/>
      <w:r w:rsidRPr="00E3126D">
        <w:rPr>
          <w:sz w:val="28"/>
        </w:rPr>
        <w:t>Розділ</w:t>
      </w:r>
      <w:proofErr w:type="spellEnd"/>
      <w:r w:rsidRPr="00E3126D">
        <w:rPr>
          <w:sz w:val="28"/>
        </w:rPr>
        <w:t xml:space="preserve"> VI «</w:t>
      </w:r>
      <w:proofErr w:type="spellStart"/>
      <w:r w:rsidRPr="00E3126D">
        <w:rPr>
          <w:sz w:val="28"/>
        </w:rPr>
        <w:t>Прикінцеві</w:t>
      </w:r>
      <w:proofErr w:type="spellEnd"/>
      <w:r w:rsidRPr="00E3126D">
        <w:rPr>
          <w:sz w:val="28"/>
        </w:rPr>
        <w:t xml:space="preserve"> та </w:t>
      </w:r>
      <w:proofErr w:type="spellStart"/>
      <w:r w:rsidRPr="00E3126D">
        <w:rPr>
          <w:sz w:val="28"/>
        </w:rPr>
        <w:t>перехідні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положення</w:t>
      </w:r>
      <w:proofErr w:type="spellEnd"/>
      <w:r w:rsidRPr="00E3126D">
        <w:rPr>
          <w:sz w:val="28"/>
        </w:rPr>
        <w:t xml:space="preserve">») п.53, </w:t>
      </w:r>
      <w:proofErr w:type="spellStart"/>
      <w:r w:rsidRPr="00E3126D">
        <w:rPr>
          <w:sz w:val="28"/>
        </w:rPr>
        <w:t>яким</w:t>
      </w:r>
      <w:proofErr w:type="spellEnd"/>
      <w:r w:rsidRPr="00E3126D">
        <w:rPr>
          <w:sz w:val="28"/>
        </w:rPr>
        <w:t xml:space="preserve"> «</w:t>
      </w:r>
      <w:proofErr w:type="spellStart"/>
      <w:r w:rsidRPr="00E3126D">
        <w:rPr>
          <w:bCs/>
          <w:sz w:val="28"/>
        </w:rPr>
        <w:t>установити</w:t>
      </w:r>
      <w:proofErr w:type="spellEnd"/>
      <w:r w:rsidRPr="00E3126D">
        <w:rPr>
          <w:bCs/>
          <w:sz w:val="28"/>
        </w:rPr>
        <w:t xml:space="preserve">, </w:t>
      </w:r>
      <w:proofErr w:type="spellStart"/>
      <w:r w:rsidRPr="00E3126D">
        <w:rPr>
          <w:bCs/>
          <w:sz w:val="28"/>
        </w:rPr>
        <w:t>що</w:t>
      </w:r>
      <w:proofErr w:type="spellEnd"/>
      <w:r w:rsidRPr="00E3126D">
        <w:rPr>
          <w:bCs/>
          <w:sz w:val="28"/>
        </w:rPr>
        <w:t xml:space="preserve"> у 2022 </w:t>
      </w:r>
      <w:proofErr w:type="spellStart"/>
      <w:r w:rsidRPr="00E3126D">
        <w:rPr>
          <w:bCs/>
          <w:sz w:val="28"/>
        </w:rPr>
        <w:t>році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надходження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від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викупу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земельних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ділянок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державної</w:t>
      </w:r>
      <w:proofErr w:type="spellEnd"/>
      <w:r w:rsidRPr="00E3126D">
        <w:rPr>
          <w:bCs/>
          <w:sz w:val="28"/>
        </w:rPr>
        <w:t xml:space="preserve"> та </w:t>
      </w:r>
      <w:proofErr w:type="spellStart"/>
      <w:r w:rsidRPr="00E3126D">
        <w:rPr>
          <w:bCs/>
          <w:sz w:val="28"/>
        </w:rPr>
        <w:t>комунальної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власності</w:t>
      </w:r>
      <w:proofErr w:type="spellEnd"/>
      <w:r w:rsidRPr="00E3126D">
        <w:rPr>
          <w:bCs/>
          <w:sz w:val="28"/>
        </w:rPr>
        <w:t xml:space="preserve">, </w:t>
      </w:r>
      <w:proofErr w:type="spellStart"/>
      <w:r w:rsidRPr="00E3126D">
        <w:rPr>
          <w:bCs/>
          <w:sz w:val="28"/>
        </w:rPr>
        <w:t>передбачених</w:t>
      </w:r>
      <w:proofErr w:type="spellEnd"/>
      <w:r w:rsidRPr="00E3126D">
        <w:rPr>
          <w:bCs/>
          <w:sz w:val="28"/>
        </w:rPr>
        <w:t xml:space="preserve"> пунктом 6</w:t>
      </w:r>
      <w:r w:rsidRPr="00E3126D">
        <w:rPr>
          <w:bCs/>
          <w:sz w:val="28"/>
          <w:vertAlign w:val="superscript"/>
        </w:rPr>
        <w:t>1</w:t>
      </w:r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Перехідних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положень</w:t>
      </w:r>
      <w:proofErr w:type="spellEnd"/>
      <w:r w:rsidRPr="00E3126D">
        <w:rPr>
          <w:bCs/>
          <w:sz w:val="28"/>
        </w:rPr>
        <w:t xml:space="preserve"> Земельного кодексу </w:t>
      </w:r>
      <w:proofErr w:type="spellStart"/>
      <w:r w:rsidRPr="00E3126D">
        <w:rPr>
          <w:bCs/>
          <w:sz w:val="28"/>
        </w:rPr>
        <w:t>України</w:t>
      </w:r>
      <w:proofErr w:type="spellEnd"/>
      <w:r w:rsidRPr="00E3126D">
        <w:rPr>
          <w:bCs/>
          <w:sz w:val="28"/>
        </w:rPr>
        <w:t xml:space="preserve">, </w:t>
      </w:r>
      <w:proofErr w:type="spellStart"/>
      <w:r w:rsidRPr="00E3126D">
        <w:rPr>
          <w:bCs/>
          <w:sz w:val="28"/>
        </w:rPr>
        <w:t>зараховуються</w:t>
      </w:r>
      <w:proofErr w:type="spellEnd"/>
      <w:r w:rsidRPr="00E3126D">
        <w:rPr>
          <w:bCs/>
          <w:sz w:val="28"/>
        </w:rPr>
        <w:t xml:space="preserve">: 70 </w:t>
      </w:r>
      <w:proofErr w:type="spellStart"/>
      <w:r w:rsidRPr="00E3126D">
        <w:rPr>
          <w:bCs/>
          <w:sz w:val="28"/>
        </w:rPr>
        <w:t>відсотків</w:t>
      </w:r>
      <w:proofErr w:type="spellEnd"/>
      <w:r w:rsidRPr="00E3126D">
        <w:rPr>
          <w:bCs/>
          <w:sz w:val="28"/>
        </w:rPr>
        <w:t xml:space="preserve"> до </w:t>
      </w:r>
      <w:proofErr w:type="spellStart"/>
      <w:r w:rsidRPr="00E3126D">
        <w:rPr>
          <w:bCs/>
          <w:sz w:val="28"/>
        </w:rPr>
        <w:t>спеціального</w:t>
      </w:r>
      <w:proofErr w:type="spellEnd"/>
      <w:r w:rsidRPr="00E3126D">
        <w:rPr>
          <w:bCs/>
          <w:sz w:val="28"/>
        </w:rPr>
        <w:t xml:space="preserve"> фонду державного бюджету та </w:t>
      </w:r>
      <w:proofErr w:type="spellStart"/>
      <w:r w:rsidRPr="00E3126D">
        <w:rPr>
          <w:bCs/>
          <w:sz w:val="28"/>
        </w:rPr>
        <w:t>спрямовуються</w:t>
      </w:r>
      <w:proofErr w:type="spellEnd"/>
      <w:r w:rsidRPr="00E3126D">
        <w:rPr>
          <w:bCs/>
          <w:sz w:val="28"/>
        </w:rPr>
        <w:t xml:space="preserve"> на</w:t>
      </w:r>
      <w:proofErr w:type="gram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розвиток</w:t>
      </w:r>
      <w:proofErr w:type="spellEnd"/>
      <w:r w:rsidRPr="00E3126D">
        <w:rPr>
          <w:bCs/>
          <w:sz w:val="28"/>
        </w:rPr>
        <w:t xml:space="preserve"> та </w:t>
      </w:r>
      <w:proofErr w:type="spellStart"/>
      <w:r w:rsidRPr="00E3126D">
        <w:rPr>
          <w:bCs/>
          <w:sz w:val="28"/>
        </w:rPr>
        <w:t>поліпшення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екологічного</w:t>
      </w:r>
      <w:proofErr w:type="spellEnd"/>
      <w:r w:rsidRPr="00E3126D">
        <w:rPr>
          <w:bCs/>
          <w:sz w:val="28"/>
        </w:rPr>
        <w:t xml:space="preserve"> стану </w:t>
      </w:r>
      <w:proofErr w:type="spellStart"/>
      <w:r w:rsidRPr="00E3126D">
        <w:rPr>
          <w:bCs/>
          <w:sz w:val="28"/>
        </w:rPr>
        <w:t>зрошуваних</w:t>
      </w:r>
      <w:proofErr w:type="spellEnd"/>
      <w:r w:rsidRPr="00E3126D">
        <w:rPr>
          <w:bCs/>
          <w:sz w:val="28"/>
        </w:rPr>
        <w:t xml:space="preserve"> та </w:t>
      </w:r>
      <w:proofErr w:type="spellStart"/>
      <w:r w:rsidRPr="00E3126D">
        <w:rPr>
          <w:bCs/>
          <w:sz w:val="28"/>
        </w:rPr>
        <w:t>осушених</w:t>
      </w:r>
      <w:proofErr w:type="spellEnd"/>
      <w:r w:rsidRPr="00E3126D">
        <w:rPr>
          <w:bCs/>
          <w:sz w:val="28"/>
        </w:rPr>
        <w:t xml:space="preserve"> систем за </w:t>
      </w:r>
      <w:proofErr w:type="spellStart"/>
      <w:r w:rsidRPr="00E3126D">
        <w:rPr>
          <w:bCs/>
          <w:sz w:val="28"/>
        </w:rPr>
        <w:t>рішенням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Кабінету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Міністрів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України</w:t>
      </w:r>
      <w:proofErr w:type="spellEnd"/>
      <w:r w:rsidRPr="00E3126D">
        <w:rPr>
          <w:bCs/>
          <w:sz w:val="28"/>
        </w:rPr>
        <w:t xml:space="preserve"> (у </w:t>
      </w:r>
      <w:proofErr w:type="spellStart"/>
      <w:r w:rsidRPr="00E3126D">
        <w:rPr>
          <w:bCs/>
          <w:sz w:val="28"/>
        </w:rPr>
        <w:t>разі</w:t>
      </w:r>
      <w:proofErr w:type="spellEnd"/>
      <w:r w:rsidRPr="00E3126D">
        <w:rPr>
          <w:bCs/>
          <w:sz w:val="28"/>
        </w:rPr>
        <w:t xml:space="preserve"> потреби </w:t>
      </w:r>
      <w:proofErr w:type="spellStart"/>
      <w:r w:rsidRPr="00E3126D">
        <w:rPr>
          <w:bCs/>
          <w:sz w:val="28"/>
        </w:rPr>
        <w:t>з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відкриттям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нових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бюджетних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програм</w:t>
      </w:r>
      <w:proofErr w:type="spellEnd"/>
      <w:r w:rsidRPr="00E3126D">
        <w:rPr>
          <w:bCs/>
          <w:sz w:val="28"/>
        </w:rPr>
        <w:t xml:space="preserve">), </w:t>
      </w:r>
      <w:proofErr w:type="spellStart"/>
      <w:r w:rsidRPr="00E3126D">
        <w:rPr>
          <w:bCs/>
          <w:sz w:val="28"/>
        </w:rPr>
        <w:t>погодженим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з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Комітетом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Верховно</w:t>
      </w:r>
      <w:proofErr w:type="gramStart"/>
      <w:r w:rsidRPr="00E3126D">
        <w:rPr>
          <w:bCs/>
          <w:sz w:val="28"/>
        </w:rPr>
        <w:t>ї</w:t>
      </w:r>
      <w:proofErr w:type="spellEnd"/>
      <w:r w:rsidRPr="00E3126D">
        <w:rPr>
          <w:bCs/>
          <w:sz w:val="28"/>
        </w:rPr>
        <w:t xml:space="preserve"> Р</w:t>
      </w:r>
      <w:proofErr w:type="gramEnd"/>
      <w:r w:rsidRPr="00E3126D">
        <w:rPr>
          <w:bCs/>
          <w:sz w:val="28"/>
        </w:rPr>
        <w:t xml:space="preserve">ади </w:t>
      </w:r>
      <w:proofErr w:type="spellStart"/>
      <w:r w:rsidRPr="00E3126D">
        <w:rPr>
          <w:bCs/>
          <w:sz w:val="28"/>
        </w:rPr>
        <w:t>України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з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питань</w:t>
      </w:r>
      <w:proofErr w:type="spellEnd"/>
      <w:r w:rsidRPr="00E3126D">
        <w:rPr>
          <w:bCs/>
          <w:sz w:val="28"/>
        </w:rPr>
        <w:t xml:space="preserve"> бюджету; 30 </w:t>
      </w:r>
      <w:proofErr w:type="spellStart"/>
      <w:r w:rsidRPr="00E3126D">
        <w:rPr>
          <w:bCs/>
          <w:sz w:val="28"/>
        </w:rPr>
        <w:t>відсотків</w:t>
      </w:r>
      <w:proofErr w:type="spellEnd"/>
      <w:r w:rsidRPr="00E3126D">
        <w:rPr>
          <w:bCs/>
          <w:sz w:val="28"/>
        </w:rPr>
        <w:t xml:space="preserve"> до бюджету </w:t>
      </w:r>
      <w:proofErr w:type="spellStart"/>
      <w:r w:rsidRPr="00E3126D">
        <w:rPr>
          <w:bCs/>
          <w:sz w:val="28"/>
        </w:rPr>
        <w:t>розвитку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місцевих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бюджетів</w:t>
      </w:r>
      <w:proofErr w:type="spellEnd"/>
      <w:r w:rsidRPr="00E3126D">
        <w:rPr>
          <w:bCs/>
          <w:sz w:val="28"/>
        </w:rPr>
        <w:t xml:space="preserve">». Таким чином </w:t>
      </w:r>
      <w:proofErr w:type="spellStart"/>
      <w:r w:rsidRPr="00E3126D">
        <w:rPr>
          <w:bCs/>
          <w:sz w:val="28"/>
        </w:rPr>
        <w:t>територіальна</w:t>
      </w:r>
      <w:proofErr w:type="spellEnd"/>
      <w:r w:rsidRPr="00E3126D">
        <w:rPr>
          <w:bCs/>
          <w:sz w:val="28"/>
        </w:rPr>
        <w:t xml:space="preserve"> громада, у </w:t>
      </w:r>
      <w:proofErr w:type="spellStart"/>
      <w:r w:rsidRPr="00E3126D">
        <w:rPr>
          <w:bCs/>
          <w:sz w:val="28"/>
        </w:rPr>
        <w:t>разі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реалізації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належних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їй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земельних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ділянок</w:t>
      </w:r>
      <w:proofErr w:type="spellEnd"/>
      <w:r w:rsidRPr="00E3126D">
        <w:rPr>
          <w:bCs/>
          <w:sz w:val="28"/>
        </w:rPr>
        <w:t xml:space="preserve">, </w:t>
      </w:r>
      <w:proofErr w:type="spellStart"/>
      <w:r w:rsidRPr="00E3126D">
        <w:rPr>
          <w:bCs/>
          <w:sz w:val="28"/>
        </w:rPr>
        <w:t>понад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дві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третини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отриманих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коштів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змушена</w:t>
      </w:r>
      <w:proofErr w:type="spellEnd"/>
      <w:r w:rsidRPr="00E3126D">
        <w:rPr>
          <w:bCs/>
          <w:sz w:val="28"/>
        </w:rPr>
        <w:t xml:space="preserve"> буде </w:t>
      </w:r>
      <w:proofErr w:type="spellStart"/>
      <w:r w:rsidRPr="00E3126D">
        <w:rPr>
          <w:bCs/>
          <w:sz w:val="28"/>
        </w:rPr>
        <w:t>віддати</w:t>
      </w:r>
      <w:proofErr w:type="spellEnd"/>
      <w:r w:rsidRPr="00E3126D">
        <w:rPr>
          <w:bCs/>
          <w:sz w:val="28"/>
        </w:rPr>
        <w:t xml:space="preserve"> до </w:t>
      </w:r>
      <w:proofErr w:type="gramStart"/>
      <w:r w:rsidRPr="00E3126D">
        <w:rPr>
          <w:bCs/>
          <w:sz w:val="28"/>
        </w:rPr>
        <w:t>Державного</w:t>
      </w:r>
      <w:proofErr w:type="gramEnd"/>
      <w:r w:rsidRPr="00E3126D">
        <w:rPr>
          <w:bCs/>
          <w:sz w:val="28"/>
        </w:rPr>
        <w:t xml:space="preserve"> бюджету.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</w:rPr>
      </w:pPr>
      <w:proofErr w:type="spellStart"/>
      <w:r w:rsidRPr="00E3126D">
        <w:rPr>
          <w:bCs/>
          <w:sz w:val="28"/>
        </w:rPr>
        <w:t>Запропоновані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зміни</w:t>
      </w:r>
      <w:proofErr w:type="spellEnd"/>
      <w:r w:rsidRPr="00E3126D">
        <w:rPr>
          <w:bCs/>
          <w:sz w:val="28"/>
        </w:rPr>
        <w:t xml:space="preserve"> до пункту 21 </w:t>
      </w:r>
      <w:proofErr w:type="spellStart"/>
      <w:r w:rsidRPr="00E3126D">
        <w:rPr>
          <w:bCs/>
          <w:sz w:val="28"/>
        </w:rPr>
        <w:t>Розділу</w:t>
      </w:r>
      <w:proofErr w:type="spellEnd"/>
      <w:r w:rsidRPr="00E3126D">
        <w:rPr>
          <w:bCs/>
          <w:sz w:val="28"/>
        </w:rPr>
        <w:t xml:space="preserve"> VI «</w:t>
      </w:r>
      <w:proofErr w:type="spellStart"/>
      <w:r w:rsidRPr="00E3126D">
        <w:rPr>
          <w:bCs/>
          <w:sz w:val="28"/>
        </w:rPr>
        <w:t>Прикінцеві</w:t>
      </w:r>
      <w:proofErr w:type="spellEnd"/>
      <w:r w:rsidRPr="00E3126D">
        <w:rPr>
          <w:bCs/>
          <w:sz w:val="28"/>
        </w:rPr>
        <w:t xml:space="preserve"> та </w:t>
      </w:r>
      <w:proofErr w:type="spellStart"/>
      <w:r w:rsidRPr="00E3126D">
        <w:rPr>
          <w:bCs/>
          <w:sz w:val="28"/>
        </w:rPr>
        <w:t>перехідні</w:t>
      </w:r>
      <w:proofErr w:type="spellEnd"/>
      <w:r w:rsidRPr="00E3126D">
        <w:rPr>
          <w:bCs/>
          <w:sz w:val="28"/>
        </w:rPr>
        <w:t xml:space="preserve"> </w:t>
      </w:r>
      <w:proofErr w:type="spellStart"/>
      <w:r w:rsidRPr="00E3126D">
        <w:rPr>
          <w:bCs/>
          <w:sz w:val="28"/>
        </w:rPr>
        <w:t>положення</w:t>
      </w:r>
      <w:proofErr w:type="spellEnd"/>
      <w:r w:rsidRPr="00E3126D">
        <w:rPr>
          <w:bCs/>
          <w:sz w:val="28"/>
        </w:rPr>
        <w:t xml:space="preserve">» Бюджетного Кодексу </w:t>
      </w:r>
      <w:proofErr w:type="spellStart"/>
      <w:r w:rsidRPr="00E3126D">
        <w:rPr>
          <w:bCs/>
          <w:sz w:val="28"/>
        </w:rPr>
        <w:t>передбачають</w:t>
      </w:r>
      <w:proofErr w:type="spellEnd"/>
      <w:r w:rsidRPr="00E3126D">
        <w:rPr>
          <w:bCs/>
          <w:sz w:val="28"/>
        </w:rPr>
        <w:t xml:space="preserve">, </w:t>
      </w:r>
      <w:proofErr w:type="spellStart"/>
      <w:r w:rsidRPr="00E3126D">
        <w:rPr>
          <w:bCs/>
          <w:sz w:val="28"/>
        </w:rPr>
        <w:t>що</w:t>
      </w:r>
      <w:proofErr w:type="spellEnd"/>
      <w:r w:rsidRPr="00E3126D">
        <w:rPr>
          <w:b/>
          <w:bCs/>
          <w:sz w:val="28"/>
        </w:rPr>
        <w:t xml:space="preserve"> </w:t>
      </w:r>
      <w:proofErr w:type="spellStart"/>
      <w:r w:rsidRPr="00E3126D">
        <w:rPr>
          <w:sz w:val="28"/>
        </w:rPr>
        <w:t>погашення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заборгованості</w:t>
      </w:r>
      <w:proofErr w:type="spellEnd"/>
      <w:r w:rsidRPr="00E3126D">
        <w:rPr>
          <w:sz w:val="28"/>
        </w:rPr>
        <w:t xml:space="preserve"> за </w:t>
      </w:r>
      <w:proofErr w:type="spellStart"/>
      <w:r w:rsidRPr="00E3126D">
        <w:rPr>
          <w:sz w:val="28"/>
        </w:rPr>
        <w:t>середньостроковими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позиками</w:t>
      </w:r>
      <w:proofErr w:type="spellEnd"/>
      <w:r w:rsidRPr="00E3126D">
        <w:rPr>
          <w:sz w:val="28"/>
        </w:rPr>
        <w:t xml:space="preserve"> перед </w:t>
      </w:r>
      <w:proofErr w:type="spellStart"/>
      <w:r w:rsidRPr="00E3126D">
        <w:rPr>
          <w:sz w:val="28"/>
        </w:rPr>
        <w:t>державним</w:t>
      </w:r>
      <w:proofErr w:type="spellEnd"/>
      <w:r w:rsidRPr="00E3126D">
        <w:rPr>
          <w:sz w:val="28"/>
        </w:rPr>
        <w:t xml:space="preserve"> бюджетом, </w:t>
      </w:r>
      <w:proofErr w:type="spellStart"/>
      <w:r w:rsidRPr="00E3126D">
        <w:rPr>
          <w:sz w:val="28"/>
        </w:rPr>
        <w:t>здійснюється</w:t>
      </w:r>
      <w:proofErr w:type="spellEnd"/>
      <w:r w:rsidRPr="00E3126D">
        <w:rPr>
          <w:sz w:val="28"/>
        </w:rPr>
        <w:t xml:space="preserve"> «у порядку, </w:t>
      </w:r>
      <w:proofErr w:type="spellStart"/>
      <w:r w:rsidRPr="00E3126D">
        <w:rPr>
          <w:sz w:val="28"/>
        </w:rPr>
        <w:t>визначеному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Кабінетом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Міні</w:t>
      </w:r>
      <w:proofErr w:type="gramStart"/>
      <w:r w:rsidRPr="00E3126D">
        <w:rPr>
          <w:sz w:val="28"/>
        </w:rPr>
        <w:t>стр</w:t>
      </w:r>
      <w:proofErr w:type="gramEnd"/>
      <w:r w:rsidRPr="00E3126D">
        <w:rPr>
          <w:sz w:val="28"/>
        </w:rPr>
        <w:t>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України</w:t>
      </w:r>
      <w:proofErr w:type="spellEnd"/>
      <w:r w:rsidRPr="00E3126D">
        <w:rPr>
          <w:sz w:val="28"/>
        </w:rPr>
        <w:t xml:space="preserve">». </w:t>
      </w:r>
      <w:proofErr w:type="spellStart"/>
      <w:r w:rsidRPr="00E3126D">
        <w:rPr>
          <w:sz w:val="28"/>
        </w:rPr>
        <w:t>Сьогодні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передбачено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законодавче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врегулювання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погашення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цієї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заборгованості</w:t>
      </w:r>
      <w:proofErr w:type="spellEnd"/>
      <w:r w:rsidRPr="00E3126D">
        <w:rPr>
          <w:sz w:val="28"/>
        </w:rPr>
        <w:t xml:space="preserve">. </w:t>
      </w:r>
      <w:proofErr w:type="spellStart"/>
      <w:r w:rsidRPr="00E3126D">
        <w:rPr>
          <w:sz w:val="28"/>
        </w:rPr>
        <w:t>Варто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зазначити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що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ця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заборгованість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виникла</w:t>
      </w:r>
      <w:proofErr w:type="spellEnd"/>
      <w:r w:rsidRPr="00E3126D">
        <w:rPr>
          <w:sz w:val="28"/>
        </w:rPr>
        <w:t xml:space="preserve"> за </w:t>
      </w:r>
      <w:proofErr w:type="spellStart"/>
      <w:r w:rsidRPr="00E3126D">
        <w:rPr>
          <w:sz w:val="28"/>
        </w:rPr>
        <w:t>часів</w:t>
      </w:r>
      <w:proofErr w:type="spellEnd"/>
      <w:r w:rsidRPr="00E3126D">
        <w:rPr>
          <w:sz w:val="28"/>
        </w:rPr>
        <w:t xml:space="preserve"> президентства</w:t>
      </w:r>
      <w:proofErr w:type="gramStart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В</w:t>
      </w:r>
      <w:proofErr w:type="gramEnd"/>
      <w:r w:rsidRPr="00E3126D">
        <w:rPr>
          <w:sz w:val="28"/>
        </w:rPr>
        <w:t>іктора</w:t>
      </w:r>
      <w:proofErr w:type="spellEnd"/>
      <w:r w:rsidRPr="00E3126D">
        <w:rPr>
          <w:sz w:val="28"/>
        </w:rPr>
        <w:t xml:space="preserve"> Януковича через </w:t>
      </w:r>
      <w:proofErr w:type="spellStart"/>
      <w:r w:rsidRPr="00E3126D">
        <w:rPr>
          <w:sz w:val="28"/>
        </w:rPr>
        <w:t>недофінансування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місцевих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бюджетів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тепер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Кабміну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надається</w:t>
      </w:r>
      <w:proofErr w:type="spellEnd"/>
      <w:r w:rsidRPr="00E3126D">
        <w:rPr>
          <w:sz w:val="28"/>
        </w:rPr>
        <w:t xml:space="preserve"> право </w:t>
      </w:r>
      <w:proofErr w:type="spellStart"/>
      <w:r w:rsidRPr="00E3126D">
        <w:rPr>
          <w:sz w:val="28"/>
        </w:rPr>
        <w:t>встановлювати</w:t>
      </w:r>
      <w:proofErr w:type="spellEnd"/>
      <w:r w:rsidRPr="00E3126D">
        <w:rPr>
          <w:sz w:val="28"/>
        </w:rPr>
        <w:t xml:space="preserve"> порядок, як </w:t>
      </w:r>
      <w:proofErr w:type="spellStart"/>
      <w:r w:rsidRPr="00E3126D">
        <w:rPr>
          <w:sz w:val="28"/>
        </w:rPr>
        <w:t>громади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мають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цю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заборгованість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погашати</w:t>
      </w:r>
      <w:proofErr w:type="spellEnd"/>
      <w:r w:rsidRPr="00E3126D">
        <w:rPr>
          <w:sz w:val="28"/>
        </w:rPr>
        <w:t xml:space="preserve">. </w:t>
      </w:r>
      <w:proofErr w:type="spellStart"/>
      <w:r w:rsidRPr="00E3126D">
        <w:rPr>
          <w:sz w:val="28"/>
        </w:rPr>
        <w:t>Тобто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місцеві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бюджети</w:t>
      </w:r>
      <w:proofErr w:type="spellEnd"/>
      <w:r w:rsidRPr="00E3126D">
        <w:rPr>
          <w:sz w:val="28"/>
        </w:rPr>
        <w:t xml:space="preserve"> </w:t>
      </w:r>
      <w:proofErr w:type="gramStart"/>
      <w:r w:rsidRPr="00E3126D">
        <w:rPr>
          <w:sz w:val="28"/>
        </w:rPr>
        <w:t>при</w:t>
      </w:r>
      <w:proofErr w:type="gramEnd"/>
      <w:r w:rsidRPr="00E3126D">
        <w:rPr>
          <w:sz w:val="28"/>
        </w:rPr>
        <w:t xml:space="preserve"> Януковичу </w:t>
      </w:r>
      <w:proofErr w:type="spellStart"/>
      <w:r w:rsidRPr="00E3126D">
        <w:rPr>
          <w:sz w:val="28"/>
        </w:rPr>
        <w:t>змусили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взяти</w:t>
      </w:r>
      <w:proofErr w:type="spellEnd"/>
      <w:r w:rsidRPr="00E3126D">
        <w:rPr>
          <w:sz w:val="28"/>
        </w:rPr>
        <w:t xml:space="preserve"> на себе </w:t>
      </w:r>
      <w:proofErr w:type="spellStart"/>
      <w:r w:rsidRPr="00E3126D">
        <w:rPr>
          <w:sz w:val="28"/>
        </w:rPr>
        <w:t>цю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заборгованість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бо</w:t>
      </w:r>
      <w:proofErr w:type="spellEnd"/>
      <w:r w:rsidRPr="00E3126D">
        <w:rPr>
          <w:sz w:val="28"/>
        </w:rPr>
        <w:t xml:space="preserve"> держава не платила по </w:t>
      </w:r>
      <w:proofErr w:type="spellStart"/>
      <w:r w:rsidRPr="00E3126D">
        <w:rPr>
          <w:sz w:val="28"/>
        </w:rPr>
        <w:t>рахунках</w:t>
      </w:r>
      <w:proofErr w:type="spellEnd"/>
      <w:r w:rsidRPr="00E3126D">
        <w:rPr>
          <w:sz w:val="28"/>
        </w:rPr>
        <w:t xml:space="preserve">, а </w:t>
      </w:r>
      <w:proofErr w:type="spellStart"/>
      <w:r w:rsidRPr="00E3126D">
        <w:rPr>
          <w:sz w:val="28"/>
        </w:rPr>
        <w:t>тепер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пропонується</w:t>
      </w:r>
      <w:proofErr w:type="spellEnd"/>
      <w:r w:rsidRPr="00E3126D">
        <w:rPr>
          <w:sz w:val="28"/>
        </w:rPr>
        <w:t xml:space="preserve"> громадам </w:t>
      </w:r>
      <w:proofErr w:type="spellStart"/>
      <w:r w:rsidRPr="00E3126D">
        <w:rPr>
          <w:sz w:val="28"/>
        </w:rPr>
        <w:t>цю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заборгованість</w:t>
      </w:r>
      <w:proofErr w:type="spellEnd"/>
      <w:r w:rsidRPr="00E3126D">
        <w:rPr>
          <w:sz w:val="28"/>
        </w:rPr>
        <w:t xml:space="preserve"> «</w:t>
      </w:r>
      <w:proofErr w:type="spellStart"/>
      <w:r w:rsidRPr="00E3126D">
        <w:rPr>
          <w:sz w:val="28"/>
        </w:rPr>
        <w:t>погасити</w:t>
      </w:r>
      <w:proofErr w:type="spellEnd"/>
      <w:r w:rsidRPr="00E3126D">
        <w:rPr>
          <w:sz w:val="28"/>
        </w:rPr>
        <w:t>».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</w:rPr>
      </w:pPr>
      <w:proofErr w:type="spellStart"/>
      <w:r w:rsidRPr="00E3126D">
        <w:rPr>
          <w:sz w:val="28"/>
        </w:rPr>
        <w:t>Врешті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згідно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</w:t>
      </w:r>
      <w:proofErr w:type="spellEnd"/>
      <w:r w:rsidRPr="00E3126D">
        <w:rPr>
          <w:sz w:val="28"/>
        </w:rPr>
        <w:t xml:space="preserve"> проектом №6062, </w:t>
      </w:r>
      <w:proofErr w:type="spellStart"/>
      <w:r w:rsidRPr="00E3126D">
        <w:rPr>
          <w:sz w:val="28"/>
        </w:rPr>
        <w:t>місцеві</w:t>
      </w:r>
      <w:proofErr w:type="spellEnd"/>
      <w:r w:rsidRPr="00E3126D">
        <w:rPr>
          <w:sz w:val="28"/>
        </w:rPr>
        <w:t xml:space="preserve"> ради </w:t>
      </w:r>
      <w:proofErr w:type="spellStart"/>
      <w:r w:rsidRPr="00E3126D">
        <w:rPr>
          <w:sz w:val="28"/>
        </w:rPr>
        <w:t>перетворюються</w:t>
      </w:r>
      <w:proofErr w:type="spellEnd"/>
      <w:r w:rsidRPr="00E3126D">
        <w:rPr>
          <w:sz w:val="28"/>
        </w:rPr>
        <w:t xml:space="preserve"> в </w:t>
      </w:r>
      <w:proofErr w:type="spellStart"/>
      <w:r w:rsidRPr="00E3126D">
        <w:rPr>
          <w:sz w:val="28"/>
        </w:rPr>
        <w:t>статистів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формування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місцевих</w:t>
      </w:r>
      <w:proofErr w:type="spellEnd"/>
      <w:r w:rsidRPr="00E3126D">
        <w:rPr>
          <w:sz w:val="28"/>
        </w:rPr>
        <w:t xml:space="preserve">  </w:t>
      </w:r>
      <w:proofErr w:type="spellStart"/>
      <w:r w:rsidRPr="00E3126D">
        <w:rPr>
          <w:sz w:val="28"/>
        </w:rPr>
        <w:t>бюджетів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бо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Міністерство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фінансів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посадовці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місцевих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державних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адміністрацій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отримують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повноваження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зупиняти</w:t>
      </w:r>
      <w:proofErr w:type="spellEnd"/>
      <w:r w:rsidRPr="00E3126D">
        <w:rPr>
          <w:sz w:val="28"/>
        </w:rPr>
        <w:t xml:space="preserve"> </w:t>
      </w:r>
      <w:proofErr w:type="gramStart"/>
      <w:r w:rsidRPr="00E3126D">
        <w:rPr>
          <w:sz w:val="28"/>
        </w:rPr>
        <w:t>р</w:t>
      </w:r>
      <w:proofErr w:type="gramEnd"/>
      <w:r w:rsidRPr="00E3126D">
        <w:rPr>
          <w:sz w:val="28"/>
        </w:rPr>
        <w:t xml:space="preserve">ішення </w:t>
      </w:r>
      <w:proofErr w:type="spellStart"/>
      <w:r w:rsidRPr="00E3126D">
        <w:rPr>
          <w:sz w:val="28"/>
        </w:rPr>
        <w:t>місцевих</w:t>
      </w:r>
      <w:proofErr w:type="spellEnd"/>
      <w:r w:rsidRPr="00E3126D">
        <w:rPr>
          <w:sz w:val="28"/>
        </w:rPr>
        <w:t xml:space="preserve"> рад про бюджет.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</w:rPr>
      </w:pPr>
      <w:proofErr w:type="gramStart"/>
      <w:r w:rsidRPr="00E3126D">
        <w:rPr>
          <w:sz w:val="28"/>
        </w:rPr>
        <w:t>З</w:t>
      </w:r>
      <w:proofErr w:type="gram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огляду</w:t>
      </w:r>
      <w:proofErr w:type="spellEnd"/>
      <w:r w:rsidRPr="00E3126D">
        <w:rPr>
          <w:sz w:val="28"/>
        </w:rPr>
        <w:t xml:space="preserve"> на </w:t>
      </w:r>
      <w:proofErr w:type="spellStart"/>
      <w:r w:rsidRPr="00E3126D">
        <w:rPr>
          <w:sz w:val="28"/>
        </w:rPr>
        <w:t>викладене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rFonts w:eastAsia="Calibri"/>
          <w:sz w:val="28"/>
        </w:rPr>
        <w:t>керуючись</w:t>
      </w:r>
      <w:proofErr w:type="spellEnd"/>
      <w:r w:rsidRPr="00E3126D">
        <w:rPr>
          <w:rFonts w:eastAsia="Calibri"/>
          <w:sz w:val="28"/>
        </w:rPr>
        <w:t xml:space="preserve"> ЗУ “Про </w:t>
      </w:r>
      <w:proofErr w:type="spellStart"/>
      <w:r w:rsidRPr="00E3126D">
        <w:rPr>
          <w:rFonts w:eastAsia="Calibri"/>
          <w:sz w:val="28"/>
        </w:rPr>
        <w:t>місцеве</w:t>
      </w:r>
      <w:proofErr w:type="spellEnd"/>
      <w:r w:rsidRPr="00E3126D">
        <w:rPr>
          <w:rFonts w:eastAsia="Calibri"/>
          <w:sz w:val="28"/>
        </w:rPr>
        <w:t xml:space="preserve"> </w:t>
      </w:r>
      <w:proofErr w:type="spellStart"/>
      <w:r w:rsidRPr="00E3126D">
        <w:rPr>
          <w:rFonts w:eastAsia="Calibri"/>
          <w:sz w:val="28"/>
        </w:rPr>
        <w:t>самоврядування</w:t>
      </w:r>
      <w:proofErr w:type="spellEnd"/>
      <w:r w:rsidRPr="00E3126D">
        <w:rPr>
          <w:rFonts w:eastAsia="Calibri"/>
          <w:sz w:val="28"/>
        </w:rPr>
        <w:t>”, м</w:t>
      </w:r>
      <w:r w:rsidRPr="00E3126D">
        <w:rPr>
          <w:sz w:val="28"/>
        </w:rPr>
        <w:t xml:space="preserve">и, </w:t>
      </w:r>
      <w:proofErr w:type="spellStart"/>
      <w:r w:rsidRPr="00E3126D">
        <w:rPr>
          <w:sz w:val="28"/>
        </w:rPr>
        <w:t>депутати</w:t>
      </w:r>
      <w:proofErr w:type="spellEnd"/>
      <w:r w:rsidRPr="00E3126D">
        <w:rPr>
          <w:sz w:val="28"/>
        </w:rPr>
        <w:t xml:space="preserve"> Козелецької </w:t>
      </w:r>
      <w:proofErr w:type="spellStart"/>
      <w:r w:rsidRPr="00E3126D">
        <w:rPr>
          <w:sz w:val="28"/>
        </w:rPr>
        <w:t>селищної</w:t>
      </w:r>
      <w:proofErr w:type="spellEnd"/>
      <w:r w:rsidRPr="00E3126D">
        <w:rPr>
          <w:sz w:val="28"/>
        </w:rPr>
        <w:t xml:space="preserve"> ради </w:t>
      </w:r>
      <w:proofErr w:type="spellStart"/>
      <w:r w:rsidRPr="00E3126D">
        <w:rPr>
          <w:sz w:val="28"/>
        </w:rPr>
        <w:t>вимагаємо</w:t>
      </w:r>
      <w:proofErr w:type="spellEnd"/>
      <w:r w:rsidRPr="00E3126D">
        <w:rPr>
          <w:sz w:val="28"/>
        </w:rPr>
        <w:t>: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</w:rPr>
      </w:pP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</w:rPr>
      </w:pPr>
      <w:r w:rsidRPr="00E3126D">
        <w:rPr>
          <w:b/>
          <w:bCs/>
          <w:i/>
          <w:iCs/>
          <w:sz w:val="28"/>
        </w:rPr>
        <w:t xml:space="preserve">1. </w:t>
      </w:r>
      <w:proofErr w:type="spellStart"/>
      <w:r w:rsidRPr="00E3126D">
        <w:rPr>
          <w:b/>
          <w:bCs/>
          <w:i/>
          <w:iCs/>
          <w:sz w:val="28"/>
        </w:rPr>
        <w:t>Від</w:t>
      </w:r>
      <w:proofErr w:type="spellEnd"/>
      <w:r w:rsidRPr="00E3126D">
        <w:rPr>
          <w:b/>
          <w:bCs/>
          <w:i/>
          <w:iCs/>
          <w:sz w:val="28"/>
        </w:rPr>
        <w:t xml:space="preserve"> </w:t>
      </w:r>
      <w:proofErr w:type="spellStart"/>
      <w:r w:rsidRPr="00E3126D">
        <w:rPr>
          <w:b/>
          <w:bCs/>
          <w:i/>
          <w:iCs/>
          <w:sz w:val="28"/>
        </w:rPr>
        <w:t>Кабінету</w:t>
      </w:r>
      <w:proofErr w:type="spellEnd"/>
      <w:r w:rsidRPr="00E3126D">
        <w:rPr>
          <w:b/>
          <w:bCs/>
          <w:i/>
          <w:iCs/>
          <w:sz w:val="28"/>
        </w:rPr>
        <w:t xml:space="preserve"> </w:t>
      </w:r>
      <w:proofErr w:type="spellStart"/>
      <w:r w:rsidRPr="00E3126D">
        <w:rPr>
          <w:b/>
          <w:bCs/>
          <w:i/>
          <w:iCs/>
          <w:sz w:val="28"/>
        </w:rPr>
        <w:t>Міні</w:t>
      </w:r>
      <w:proofErr w:type="gramStart"/>
      <w:r w:rsidRPr="00E3126D">
        <w:rPr>
          <w:b/>
          <w:bCs/>
          <w:i/>
          <w:iCs/>
          <w:sz w:val="28"/>
        </w:rPr>
        <w:t>стр</w:t>
      </w:r>
      <w:proofErr w:type="gramEnd"/>
      <w:r w:rsidRPr="00E3126D">
        <w:rPr>
          <w:b/>
          <w:bCs/>
          <w:i/>
          <w:iCs/>
          <w:sz w:val="28"/>
        </w:rPr>
        <w:t>ів</w:t>
      </w:r>
      <w:proofErr w:type="spellEnd"/>
      <w:r w:rsidRPr="00E3126D">
        <w:rPr>
          <w:b/>
          <w:bCs/>
          <w:i/>
          <w:iCs/>
          <w:sz w:val="28"/>
        </w:rPr>
        <w:t xml:space="preserve"> </w:t>
      </w:r>
      <w:proofErr w:type="spellStart"/>
      <w:r w:rsidRPr="00E3126D">
        <w:rPr>
          <w:b/>
          <w:bCs/>
          <w:i/>
          <w:iCs/>
          <w:sz w:val="28"/>
        </w:rPr>
        <w:t>Україн</w:t>
      </w:r>
      <w:proofErr w:type="spellEnd"/>
      <w:r>
        <w:rPr>
          <w:b/>
          <w:bCs/>
          <w:i/>
          <w:iCs/>
          <w:sz w:val="28"/>
          <w:lang w:val="uk-UA"/>
        </w:rPr>
        <w:t>и</w:t>
      </w:r>
      <w:r w:rsidRPr="00E3126D">
        <w:rPr>
          <w:b/>
          <w:bCs/>
          <w:i/>
          <w:iCs/>
          <w:sz w:val="28"/>
        </w:rPr>
        <w:t>: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</w:rPr>
      </w:pPr>
      <w:r w:rsidRPr="00E3126D">
        <w:rPr>
          <w:bCs/>
          <w:iCs/>
          <w:sz w:val="28"/>
        </w:rPr>
        <w:t xml:space="preserve">1.1. </w:t>
      </w:r>
      <w:proofErr w:type="spellStart"/>
      <w:r w:rsidRPr="00E3126D">
        <w:rPr>
          <w:sz w:val="28"/>
        </w:rPr>
        <w:t>Відкликати</w:t>
      </w:r>
      <w:proofErr w:type="spellEnd"/>
      <w:r w:rsidRPr="00E3126D">
        <w:rPr>
          <w:sz w:val="28"/>
        </w:rPr>
        <w:t xml:space="preserve"> проект Закону </w:t>
      </w:r>
      <w:proofErr w:type="spellStart"/>
      <w:r w:rsidRPr="00E3126D">
        <w:rPr>
          <w:sz w:val="28"/>
        </w:rPr>
        <w:t>України</w:t>
      </w:r>
      <w:proofErr w:type="spellEnd"/>
      <w:r w:rsidRPr="00E3126D">
        <w:rPr>
          <w:sz w:val="28"/>
        </w:rPr>
        <w:t xml:space="preserve"> «Про </w:t>
      </w:r>
      <w:proofErr w:type="spellStart"/>
      <w:r w:rsidRPr="00E3126D">
        <w:rPr>
          <w:sz w:val="28"/>
        </w:rPr>
        <w:t>внесення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змін</w:t>
      </w:r>
      <w:proofErr w:type="spellEnd"/>
      <w:r w:rsidRPr="00E3126D">
        <w:rPr>
          <w:sz w:val="28"/>
        </w:rPr>
        <w:t xml:space="preserve"> до </w:t>
      </w:r>
      <w:proofErr w:type="gramStart"/>
      <w:r w:rsidRPr="00E3126D">
        <w:rPr>
          <w:sz w:val="28"/>
        </w:rPr>
        <w:t>Бюджетного</w:t>
      </w:r>
      <w:proofErr w:type="gramEnd"/>
      <w:r w:rsidRPr="00E3126D">
        <w:rPr>
          <w:sz w:val="28"/>
        </w:rPr>
        <w:t xml:space="preserve"> кодексу </w:t>
      </w:r>
      <w:proofErr w:type="spellStart"/>
      <w:r w:rsidRPr="00E3126D">
        <w:rPr>
          <w:sz w:val="28"/>
        </w:rPr>
        <w:t>України</w:t>
      </w:r>
      <w:proofErr w:type="spellEnd"/>
      <w:r w:rsidRPr="00E3126D">
        <w:rPr>
          <w:sz w:val="28"/>
        </w:rPr>
        <w:t xml:space="preserve">» (реестр. №6062) на </w:t>
      </w:r>
      <w:proofErr w:type="spellStart"/>
      <w:r w:rsidRPr="00E3126D">
        <w:rPr>
          <w:sz w:val="28"/>
        </w:rPr>
        <w:t>доопрацювання</w:t>
      </w:r>
      <w:proofErr w:type="spellEnd"/>
      <w:r w:rsidRPr="00E3126D">
        <w:rPr>
          <w:sz w:val="28"/>
        </w:rPr>
        <w:t>.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</w:rPr>
      </w:pPr>
      <w:r w:rsidRPr="00E3126D">
        <w:rPr>
          <w:sz w:val="28"/>
        </w:rPr>
        <w:t xml:space="preserve">1.2. </w:t>
      </w:r>
      <w:proofErr w:type="spellStart"/>
      <w:r w:rsidRPr="00E3126D">
        <w:rPr>
          <w:sz w:val="28"/>
        </w:rPr>
        <w:t>Виключити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цього</w:t>
      </w:r>
      <w:proofErr w:type="spellEnd"/>
      <w:r w:rsidRPr="00E3126D">
        <w:rPr>
          <w:sz w:val="28"/>
        </w:rPr>
        <w:t xml:space="preserve"> проекту </w:t>
      </w:r>
      <w:proofErr w:type="spellStart"/>
      <w:r w:rsidRPr="00E3126D">
        <w:rPr>
          <w:color w:val="000000"/>
          <w:sz w:val="28"/>
        </w:rPr>
        <w:t>дискримінаційні</w:t>
      </w:r>
      <w:proofErr w:type="spellEnd"/>
      <w:r w:rsidRPr="00E3126D">
        <w:rPr>
          <w:color w:val="000000"/>
          <w:sz w:val="28"/>
        </w:rPr>
        <w:t xml:space="preserve"> </w:t>
      </w:r>
      <w:proofErr w:type="spellStart"/>
      <w:r w:rsidRPr="00E3126D">
        <w:rPr>
          <w:sz w:val="28"/>
        </w:rPr>
        <w:t>норми</w:t>
      </w:r>
      <w:proofErr w:type="spellEnd"/>
      <w:r w:rsidRPr="00E3126D">
        <w:rPr>
          <w:sz w:val="28"/>
        </w:rPr>
        <w:t xml:space="preserve"> </w:t>
      </w:r>
      <w:proofErr w:type="gramStart"/>
      <w:r w:rsidRPr="00E3126D">
        <w:rPr>
          <w:sz w:val="28"/>
        </w:rPr>
        <w:t>по</w:t>
      </w:r>
      <w:proofErr w:type="gram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відношенню</w:t>
      </w:r>
      <w:proofErr w:type="spellEnd"/>
      <w:r w:rsidRPr="00E3126D">
        <w:rPr>
          <w:sz w:val="28"/>
        </w:rPr>
        <w:t xml:space="preserve"> до </w:t>
      </w:r>
      <w:proofErr w:type="spellStart"/>
      <w:r w:rsidRPr="00E3126D">
        <w:rPr>
          <w:sz w:val="28"/>
        </w:rPr>
        <w:t>місцевого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самоврядування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вказані</w:t>
      </w:r>
      <w:proofErr w:type="spellEnd"/>
      <w:r w:rsidRPr="00E3126D">
        <w:rPr>
          <w:sz w:val="28"/>
        </w:rPr>
        <w:t xml:space="preserve"> у </w:t>
      </w:r>
      <w:proofErr w:type="spellStart"/>
      <w:r w:rsidRPr="00E3126D">
        <w:rPr>
          <w:sz w:val="28"/>
        </w:rPr>
        <w:t>даному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зверненні</w:t>
      </w:r>
      <w:proofErr w:type="spellEnd"/>
      <w:r w:rsidRPr="00E3126D">
        <w:rPr>
          <w:sz w:val="28"/>
        </w:rPr>
        <w:t>.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rFonts w:asciiTheme="minorHAnsi" w:hAnsiTheme="minorHAnsi"/>
          <w:szCs w:val="22"/>
        </w:rPr>
      </w:pP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  <w:lang w:eastAsia="en-US"/>
        </w:rPr>
      </w:pPr>
      <w:r w:rsidRPr="00E3126D">
        <w:rPr>
          <w:b/>
          <w:bCs/>
          <w:i/>
          <w:iCs/>
          <w:sz w:val="28"/>
        </w:rPr>
        <w:t xml:space="preserve">2. </w:t>
      </w:r>
      <w:proofErr w:type="spellStart"/>
      <w:r w:rsidRPr="00E3126D">
        <w:rPr>
          <w:b/>
          <w:bCs/>
          <w:i/>
          <w:iCs/>
          <w:sz w:val="28"/>
        </w:rPr>
        <w:t>Від</w:t>
      </w:r>
      <w:proofErr w:type="spellEnd"/>
      <w:r w:rsidRPr="00E3126D">
        <w:rPr>
          <w:b/>
          <w:bCs/>
          <w:i/>
          <w:iCs/>
          <w:sz w:val="28"/>
        </w:rPr>
        <w:t xml:space="preserve"> </w:t>
      </w:r>
      <w:proofErr w:type="spellStart"/>
      <w:r w:rsidRPr="00E3126D">
        <w:rPr>
          <w:b/>
          <w:bCs/>
          <w:i/>
          <w:iCs/>
          <w:sz w:val="28"/>
        </w:rPr>
        <w:t>Верховно</w:t>
      </w:r>
      <w:proofErr w:type="gramStart"/>
      <w:r w:rsidRPr="00E3126D">
        <w:rPr>
          <w:b/>
          <w:bCs/>
          <w:i/>
          <w:iCs/>
          <w:sz w:val="28"/>
        </w:rPr>
        <w:t>ї</w:t>
      </w:r>
      <w:proofErr w:type="spellEnd"/>
      <w:r w:rsidRPr="00E3126D">
        <w:rPr>
          <w:b/>
          <w:bCs/>
          <w:i/>
          <w:iCs/>
          <w:sz w:val="28"/>
        </w:rPr>
        <w:t xml:space="preserve"> Р</w:t>
      </w:r>
      <w:proofErr w:type="gramEnd"/>
      <w:r w:rsidRPr="00E3126D">
        <w:rPr>
          <w:b/>
          <w:bCs/>
          <w:i/>
          <w:iCs/>
          <w:sz w:val="28"/>
        </w:rPr>
        <w:t xml:space="preserve">ади </w:t>
      </w:r>
      <w:proofErr w:type="spellStart"/>
      <w:r w:rsidRPr="00E3126D">
        <w:rPr>
          <w:b/>
          <w:bCs/>
          <w:i/>
          <w:iCs/>
          <w:sz w:val="28"/>
        </w:rPr>
        <w:t>України</w:t>
      </w:r>
      <w:proofErr w:type="spellEnd"/>
      <w:r w:rsidRPr="00E3126D">
        <w:rPr>
          <w:b/>
          <w:bCs/>
          <w:i/>
          <w:iCs/>
          <w:sz w:val="28"/>
        </w:rPr>
        <w:t>: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</w:rPr>
      </w:pPr>
      <w:r w:rsidRPr="00E3126D">
        <w:rPr>
          <w:sz w:val="28"/>
        </w:rPr>
        <w:t xml:space="preserve">2.1. У </w:t>
      </w:r>
      <w:proofErr w:type="spellStart"/>
      <w:r w:rsidRPr="00E3126D">
        <w:rPr>
          <w:sz w:val="28"/>
        </w:rPr>
        <w:t>разі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розгляду</w:t>
      </w:r>
      <w:proofErr w:type="spellEnd"/>
      <w:r w:rsidRPr="00E3126D">
        <w:rPr>
          <w:sz w:val="28"/>
        </w:rPr>
        <w:t xml:space="preserve"> проекту Закону </w:t>
      </w:r>
      <w:proofErr w:type="spellStart"/>
      <w:r w:rsidRPr="00E3126D">
        <w:rPr>
          <w:sz w:val="28"/>
        </w:rPr>
        <w:t>України</w:t>
      </w:r>
      <w:proofErr w:type="spellEnd"/>
      <w:r w:rsidRPr="00E3126D">
        <w:rPr>
          <w:sz w:val="28"/>
        </w:rPr>
        <w:t xml:space="preserve"> «Про </w:t>
      </w:r>
      <w:proofErr w:type="spellStart"/>
      <w:r w:rsidRPr="00E3126D">
        <w:rPr>
          <w:sz w:val="28"/>
        </w:rPr>
        <w:t>внесення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змін</w:t>
      </w:r>
      <w:proofErr w:type="spellEnd"/>
      <w:r w:rsidRPr="00E3126D">
        <w:rPr>
          <w:sz w:val="28"/>
        </w:rPr>
        <w:t xml:space="preserve"> до Бюджетного кодексу </w:t>
      </w:r>
      <w:proofErr w:type="spellStart"/>
      <w:r w:rsidRPr="00E3126D">
        <w:rPr>
          <w:sz w:val="28"/>
        </w:rPr>
        <w:t>України</w:t>
      </w:r>
      <w:proofErr w:type="spellEnd"/>
      <w:r w:rsidRPr="00E3126D">
        <w:rPr>
          <w:sz w:val="28"/>
        </w:rPr>
        <w:t xml:space="preserve">» (реестр. №6062) </w:t>
      </w:r>
      <w:proofErr w:type="spellStart"/>
      <w:r w:rsidRPr="00E3126D">
        <w:rPr>
          <w:sz w:val="28"/>
        </w:rPr>
        <w:t>голові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Верховно</w:t>
      </w:r>
      <w:proofErr w:type="gramStart"/>
      <w:r w:rsidRPr="00E3126D">
        <w:rPr>
          <w:sz w:val="28"/>
        </w:rPr>
        <w:t>ї</w:t>
      </w:r>
      <w:proofErr w:type="spellEnd"/>
      <w:r w:rsidRPr="00E3126D">
        <w:rPr>
          <w:sz w:val="28"/>
        </w:rPr>
        <w:t xml:space="preserve"> Р</w:t>
      </w:r>
      <w:proofErr w:type="gramEnd"/>
      <w:r w:rsidRPr="00E3126D">
        <w:rPr>
          <w:sz w:val="28"/>
        </w:rPr>
        <w:t xml:space="preserve">ади </w:t>
      </w:r>
      <w:proofErr w:type="spellStart"/>
      <w:r w:rsidRPr="00E3126D">
        <w:rPr>
          <w:sz w:val="28"/>
        </w:rPr>
        <w:t>України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озвучити</w:t>
      </w:r>
      <w:proofErr w:type="spellEnd"/>
      <w:r w:rsidRPr="00E3126D">
        <w:rPr>
          <w:sz w:val="28"/>
        </w:rPr>
        <w:t xml:space="preserve"> у </w:t>
      </w:r>
      <w:proofErr w:type="spellStart"/>
      <w:r w:rsidRPr="00E3126D">
        <w:rPr>
          <w:sz w:val="28"/>
        </w:rPr>
        <w:t>сесійній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залі</w:t>
      </w:r>
      <w:proofErr w:type="spellEnd"/>
      <w:r w:rsidRPr="00E3126D">
        <w:rPr>
          <w:b/>
          <w:sz w:val="28"/>
        </w:rPr>
        <w:t xml:space="preserve"> </w:t>
      </w:r>
      <w:r w:rsidRPr="00E3126D">
        <w:rPr>
          <w:sz w:val="28"/>
        </w:rPr>
        <w:t xml:space="preserve">перед </w:t>
      </w:r>
      <w:proofErr w:type="spellStart"/>
      <w:r w:rsidRPr="00E3126D">
        <w:rPr>
          <w:sz w:val="28"/>
        </w:rPr>
        <w:t>народними</w:t>
      </w:r>
      <w:proofErr w:type="spellEnd"/>
      <w:r w:rsidRPr="00E3126D">
        <w:rPr>
          <w:sz w:val="28"/>
        </w:rPr>
        <w:t xml:space="preserve"> депутатами</w:t>
      </w:r>
      <w:r w:rsidRPr="00E3126D">
        <w:rPr>
          <w:b/>
          <w:sz w:val="28"/>
        </w:rPr>
        <w:t xml:space="preserve"> </w:t>
      </w:r>
      <w:proofErr w:type="spellStart"/>
      <w:r w:rsidRPr="00E3126D">
        <w:rPr>
          <w:b/>
          <w:sz w:val="28"/>
        </w:rPr>
        <w:t>позицію</w:t>
      </w:r>
      <w:proofErr w:type="spellEnd"/>
      <w:r w:rsidRPr="00E3126D">
        <w:rPr>
          <w:b/>
          <w:sz w:val="28"/>
        </w:rPr>
        <w:t xml:space="preserve"> Козелецької </w:t>
      </w:r>
      <w:proofErr w:type="spellStart"/>
      <w:r w:rsidRPr="00E3126D">
        <w:rPr>
          <w:b/>
          <w:sz w:val="28"/>
        </w:rPr>
        <w:t>селищної</w:t>
      </w:r>
      <w:proofErr w:type="spellEnd"/>
      <w:r w:rsidRPr="00E3126D">
        <w:rPr>
          <w:b/>
          <w:sz w:val="28"/>
        </w:rPr>
        <w:t xml:space="preserve"> ради</w:t>
      </w:r>
      <w:r w:rsidRPr="00E3126D">
        <w:rPr>
          <w:sz w:val="28"/>
        </w:rPr>
        <w:t>.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rFonts w:asciiTheme="minorHAnsi" w:hAnsiTheme="minorHAnsi"/>
          <w:szCs w:val="22"/>
        </w:rPr>
      </w:pP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  <w:lang w:eastAsia="en-US"/>
        </w:rPr>
      </w:pPr>
      <w:r w:rsidRPr="00E3126D">
        <w:rPr>
          <w:b/>
          <w:bCs/>
          <w:i/>
          <w:iCs/>
          <w:sz w:val="28"/>
        </w:rPr>
        <w:t xml:space="preserve">3. </w:t>
      </w:r>
      <w:proofErr w:type="spellStart"/>
      <w:r w:rsidRPr="00E3126D">
        <w:rPr>
          <w:b/>
          <w:bCs/>
          <w:i/>
          <w:iCs/>
          <w:sz w:val="28"/>
        </w:rPr>
        <w:t>Від</w:t>
      </w:r>
      <w:proofErr w:type="spellEnd"/>
      <w:r w:rsidRPr="00E3126D">
        <w:rPr>
          <w:b/>
          <w:bCs/>
          <w:i/>
          <w:iCs/>
          <w:sz w:val="28"/>
        </w:rPr>
        <w:t xml:space="preserve"> Президента </w:t>
      </w:r>
      <w:proofErr w:type="spellStart"/>
      <w:r w:rsidRPr="00E3126D">
        <w:rPr>
          <w:b/>
          <w:bCs/>
          <w:i/>
          <w:iCs/>
          <w:sz w:val="28"/>
        </w:rPr>
        <w:t>України</w:t>
      </w:r>
      <w:proofErr w:type="spellEnd"/>
      <w:r w:rsidRPr="00E3126D">
        <w:rPr>
          <w:b/>
          <w:bCs/>
          <w:i/>
          <w:iCs/>
          <w:sz w:val="28"/>
        </w:rPr>
        <w:t>:</w:t>
      </w:r>
    </w:p>
    <w:p w:rsidR="00E3126D" w:rsidRPr="00E3126D" w:rsidRDefault="00E3126D" w:rsidP="00E3126D">
      <w:pPr>
        <w:spacing w:line="240" w:lineRule="atLeast"/>
        <w:ind w:firstLine="850"/>
        <w:contextualSpacing/>
        <w:jc w:val="both"/>
        <w:rPr>
          <w:sz w:val="28"/>
        </w:rPr>
      </w:pPr>
      <w:r w:rsidRPr="00E3126D">
        <w:rPr>
          <w:sz w:val="28"/>
        </w:rPr>
        <w:lastRenderedPageBreak/>
        <w:t xml:space="preserve">3.1. </w:t>
      </w:r>
      <w:proofErr w:type="gramStart"/>
      <w:r w:rsidRPr="00E3126D">
        <w:rPr>
          <w:sz w:val="28"/>
        </w:rPr>
        <w:t xml:space="preserve">Не </w:t>
      </w:r>
      <w:proofErr w:type="spellStart"/>
      <w:r w:rsidRPr="00E3126D">
        <w:rPr>
          <w:sz w:val="28"/>
        </w:rPr>
        <w:t>допускати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порушення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міжнародних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зобов’язань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України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зокрема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Європейської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Хартії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місцевого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самоврядування</w:t>
      </w:r>
      <w:proofErr w:type="spellEnd"/>
      <w:r w:rsidRPr="00E3126D">
        <w:rPr>
          <w:sz w:val="28"/>
        </w:rPr>
        <w:t xml:space="preserve"> та, у </w:t>
      </w:r>
      <w:proofErr w:type="spellStart"/>
      <w:r w:rsidRPr="00E3126D">
        <w:rPr>
          <w:sz w:val="28"/>
        </w:rPr>
        <w:t>разі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прийняття</w:t>
      </w:r>
      <w:proofErr w:type="spellEnd"/>
      <w:r w:rsidRPr="00E3126D">
        <w:rPr>
          <w:sz w:val="28"/>
        </w:rPr>
        <w:t xml:space="preserve"> проекту Закону </w:t>
      </w:r>
      <w:proofErr w:type="spellStart"/>
      <w:r w:rsidRPr="00E3126D">
        <w:rPr>
          <w:sz w:val="28"/>
        </w:rPr>
        <w:t>України</w:t>
      </w:r>
      <w:proofErr w:type="spellEnd"/>
      <w:r w:rsidRPr="00E3126D">
        <w:rPr>
          <w:sz w:val="28"/>
        </w:rPr>
        <w:t xml:space="preserve"> «Про </w:t>
      </w:r>
      <w:proofErr w:type="spellStart"/>
      <w:r w:rsidRPr="00E3126D">
        <w:rPr>
          <w:sz w:val="28"/>
        </w:rPr>
        <w:t>внесення</w:t>
      </w:r>
      <w:proofErr w:type="spellEnd"/>
      <w:r w:rsidRPr="00E3126D">
        <w:rPr>
          <w:sz w:val="28"/>
        </w:rPr>
        <w:t xml:space="preserve"> </w:t>
      </w:r>
      <w:proofErr w:type="spellStart"/>
      <w:r w:rsidRPr="00E3126D">
        <w:rPr>
          <w:sz w:val="28"/>
        </w:rPr>
        <w:t>змін</w:t>
      </w:r>
      <w:proofErr w:type="spellEnd"/>
      <w:r w:rsidRPr="00E3126D">
        <w:rPr>
          <w:sz w:val="28"/>
        </w:rPr>
        <w:t xml:space="preserve"> до Бюджетного кодексу </w:t>
      </w:r>
      <w:proofErr w:type="spellStart"/>
      <w:r w:rsidRPr="00E3126D">
        <w:rPr>
          <w:sz w:val="28"/>
        </w:rPr>
        <w:t>України</w:t>
      </w:r>
      <w:proofErr w:type="spellEnd"/>
      <w:r w:rsidRPr="00E3126D">
        <w:rPr>
          <w:sz w:val="28"/>
        </w:rPr>
        <w:t xml:space="preserve">» (реестр. №6062) Верховною Радою </w:t>
      </w:r>
      <w:proofErr w:type="spellStart"/>
      <w:r w:rsidRPr="00E3126D">
        <w:rPr>
          <w:sz w:val="28"/>
        </w:rPr>
        <w:t>України</w:t>
      </w:r>
      <w:proofErr w:type="spellEnd"/>
      <w:r w:rsidRPr="00E3126D">
        <w:rPr>
          <w:sz w:val="28"/>
        </w:rPr>
        <w:t xml:space="preserve">, </w:t>
      </w:r>
      <w:proofErr w:type="spellStart"/>
      <w:r w:rsidRPr="00E3126D">
        <w:rPr>
          <w:sz w:val="28"/>
        </w:rPr>
        <w:t>скористатись</w:t>
      </w:r>
      <w:proofErr w:type="spellEnd"/>
      <w:r w:rsidRPr="00E3126D">
        <w:rPr>
          <w:sz w:val="28"/>
        </w:rPr>
        <w:t xml:space="preserve"> правом вето.</w:t>
      </w:r>
      <w:proofErr w:type="gramEnd"/>
    </w:p>
    <w:p w:rsidR="00E3126D" w:rsidRDefault="00E3126D" w:rsidP="00AF31F0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103D1E" w:rsidRPr="00103D1E" w:rsidRDefault="00103D1E" w:rsidP="00AF31F0">
      <w:pPr>
        <w:shd w:val="clear" w:color="auto" w:fill="FFFFFF"/>
        <w:jc w:val="right"/>
        <w:rPr>
          <w:sz w:val="28"/>
          <w:szCs w:val="28"/>
          <w:lang w:val="uk-UA"/>
        </w:rPr>
      </w:pPr>
      <w:r w:rsidRPr="00103D1E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103D1E">
        <w:rPr>
          <w:sz w:val="28"/>
          <w:szCs w:val="28"/>
          <w:lang w:val="uk-UA"/>
        </w:rPr>
        <w:t>Козелецькою</w:t>
      </w:r>
      <w:proofErr w:type="spellEnd"/>
      <w:r w:rsidRPr="00103D1E">
        <w:rPr>
          <w:sz w:val="28"/>
          <w:szCs w:val="28"/>
          <w:lang w:val="uk-UA"/>
        </w:rPr>
        <w:t xml:space="preserve"> селищною радою</w:t>
      </w:r>
    </w:p>
    <w:p w:rsidR="00103D1E" w:rsidRDefault="00103D1E" w:rsidP="00AF31F0">
      <w:pPr>
        <w:shd w:val="clear" w:color="auto" w:fill="FFFFFF"/>
        <w:jc w:val="right"/>
        <w:rPr>
          <w:sz w:val="28"/>
          <w:szCs w:val="28"/>
          <w:lang w:val="uk-UA"/>
        </w:rPr>
      </w:pPr>
      <w:r w:rsidRPr="00103D1E">
        <w:rPr>
          <w:sz w:val="28"/>
          <w:szCs w:val="28"/>
          <w:lang w:val="uk-UA"/>
        </w:rPr>
        <w:t>2</w:t>
      </w:r>
      <w:r w:rsidR="000645E6">
        <w:rPr>
          <w:sz w:val="28"/>
          <w:szCs w:val="28"/>
          <w:lang w:val="uk-UA"/>
        </w:rPr>
        <w:t>8</w:t>
      </w:r>
      <w:r w:rsidRPr="00103D1E">
        <w:rPr>
          <w:sz w:val="28"/>
          <w:szCs w:val="28"/>
          <w:lang w:val="uk-UA"/>
        </w:rPr>
        <w:t xml:space="preserve"> </w:t>
      </w:r>
      <w:r w:rsidR="000645E6">
        <w:rPr>
          <w:sz w:val="28"/>
          <w:szCs w:val="28"/>
          <w:lang w:val="uk-UA"/>
        </w:rPr>
        <w:t>жовтня</w:t>
      </w:r>
      <w:r w:rsidRPr="00103D1E">
        <w:rPr>
          <w:sz w:val="28"/>
          <w:szCs w:val="28"/>
          <w:lang w:val="uk-UA"/>
        </w:rPr>
        <w:t xml:space="preserve"> 2021 року на 1</w:t>
      </w:r>
      <w:r w:rsidR="000645E6">
        <w:rPr>
          <w:sz w:val="28"/>
          <w:szCs w:val="28"/>
          <w:lang w:val="uk-UA"/>
        </w:rPr>
        <w:t>5</w:t>
      </w:r>
      <w:r w:rsidRPr="00103D1E">
        <w:rPr>
          <w:sz w:val="28"/>
          <w:szCs w:val="28"/>
          <w:lang w:val="uk-UA"/>
        </w:rPr>
        <w:t xml:space="preserve"> сесії 8 скликання.</w:t>
      </w:r>
    </w:p>
    <w:p w:rsidR="000645E6" w:rsidRDefault="000645E6" w:rsidP="00AF31F0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0645E6" w:rsidRPr="00103D1E" w:rsidRDefault="000645E6" w:rsidP="00AF31F0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9D28CC" w:rsidRDefault="009D28CC" w:rsidP="009D28CC">
      <w:pPr>
        <w:rPr>
          <w:lang w:val="uk-UA" w:eastAsia="uk-UA"/>
        </w:rPr>
      </w:pPr>
    </w:p>
    <w:p w:rsidR="00103D1E" w:rsidRPr="009D28CC" w:rsidRDefault="009D28CC" w:rsidP="009D28CC">
      <w:pPr>
        <w:rPr>
          <w:sz w:val="28"/>
          <w:lang w:val="uk-UA" w:eastAsia="uk-UA"/>
        </w:rPr>
      </w:pPr>
      <w:r w:rsidRPr="009D28CC">
        <w:rPr>
          <w:sz w:val="28"/>
          <w:lang w:val="uk-UA" w:eastAsia="uk-UA"/>
        </w:rPr>
        <w:t xml:space="preserve">Секретар селищної ради                         </w:t>
      </w:r>
      <w:r>
        <w:rPr>
          <w:sz w:val="28"/>
          <w:lang w:val="uk-UA" w:eastAsia="uk-UA"/>
        </w:rPr>
        <w:t xml:space="preserve">                                   </w:t>
      </w:r>
      <w:r w:rsidRPr="009D28CC">
        <w:rPr>
          <w:sz w:val="28"/>
          <w:lang w:val="uk-UA" w:eastAsia="uk-UA"/>
        </w:rPr>
        <w:t>С.Л.</w:t>
      </w:r>
      <w:r w:rsidR="000645E6">
        <w:rPr>
          <w:sz w:val="28"/>
          <w:lang w:val="uk-UA" w:eastAsia="uk-UA"/>
        </w:rPr>
        <w:t xml:space="preserve"> </w:t>
      </w:r>
      <w:r w:rsidRPr="009D28CC">
        <w:rPr>
          <w:sz w:val="28"/>
          <w:lang w:val="uk-UA" w:eastAsia="uk-UA"/>
        </w:rPr>
        <w:t>Великохатній</w:t>
      </w:r>
    </w:p>
    <w:sectPr w:rsidR="00103D1E" w:rsidRPr="009D28CC" w:rsidSect="005C3D62">
      <w:pgSz w:w="11906" w:h="16838"/>
      <w:pgMar w:top="1134" w:right="1133" w:bottom="15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E3BE8"/>
    <w:multiLevelType w:val="hybridMultilevel"/>
    <w:tmpl w:val="309EAD66"/>
    <w:lvl w:ilvl="0" w:tplc="63869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6138C9"/>
    <w:multiLevelType w:val="hybridMultilevel"/>
    <w:tmpl w:val="309EAD66"/>
    <w:lvl w:ilvl="0" w:tplc="63869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662D1157"/>
    <w:multiLevelType w:val="hybridMultilevel"/>
    <w:tmpl w:val="ED98740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F65685"/>
    <w:rsid w:val="00040018"/>
    <w:rsid w:val="000645E6"/>
    <w:rsid w:val="00072E37"/>
    <w:rsid w:val="00103D1E"/>
    <w:rsid w:val="001353C1"/>
    <w:rsid w:val="00143FF3"/>
    <w:rsid w:val="001706E8"/>
    <w:rsid w:val="001E6B9F"/>
    <w:rsid w:val="002036F9"/>
    <w:rsid w:val="002048D4"/>
    <w:rsid w:val="002243E9"/>
    <w:rsid w:val="00254535"/>
    <w:rsid w:val="002A4AB9"/>
    <w:rsid w:val="002C54D2"/>
    <w:rsid w:val="002D6EE3"/>
    <w:rsid w:val="002F10EE"/>
    <w:rsid w:val="00310D66"/>
    <w:rsid w:val="00326C64"/>
    <w:rsid w:val="00370518"/>
    <w:rsid w:val="0038119E"/>
    <w:rsid w:val="00386C77"/>
    <w:rsid w:val="003A1C2C"/>
    <w:rsid w:val="003B2410"/>
    <w:rsid w:val="003E5E01"/>
    <w:rsid w:val="003F4E41"/>
    <w:rsid w:val="00451C70"/>
    <w:rsid w:val="00452A98"/>
    <w:rsid w:val="00461D9D"/>
    <w:rsid w:val="00470644"/>
    <w:rsid w:val="00483632"/>
    <w:rsid w:val="004D0764"/>
    <w:rsid w:val="004D154A"/>
    <w:rsid w:val="00510B63"/>
    <w:rsid w:val="0051312D"/>
    <w:rsid w:val="00521673"/>
    <w:rsid w:val="00533343"/>
    <w:rsid w:val="00552D66"/>
    <w:rsid w:val="005C3D62"/>
    <w:rsid w:val="005D06B3"/>
    <w:rsid w:val="005D5742"/>
    <w:rsid w:val="005F1F3C"/>
    <w:rsid w:val="006110CD"/>
    <w:rsid w:val="006800E5"/>
    <w:rsid w:val="00714E6F"/>
    <w:rsid w:val="00820DD0"/>
    <w:rsid w:val="00847D3C"/>
    <w:rsid w:val="00851D24"/>
    <w:rsid w:val="0088562F"/>
    <w:rsid w:val="00897F11"/>
    <w:rsid w:val="008B7EDD"/>
    <w:rsid w:val="00900192"/>
    <w:rsid w:val="0090274A"/>
    <w:rsid w:val="00905342"/>
    <w:rsid w:val="00926D8B"/>
    <w:rsid w:val="009361D4"/>
    <w:rsid w:val="00981D4B"/>
    <w:rsid w:val="0099620C"/>
    <w:rsid w:val="009B022F"/>
    <w:rsid w:val="009B56AC"/>
    <w:rsid w:val="009C7093"/>
    <w:rsid w:val="009D28CC"/>
    <w:rsid w:val="009E2BCB"/>
    <w:rsid w:val="00A4059F"/>
    <w:rsid w:val="00A820A6"/>
    <w:rsid w:val="00A94B03"/>
    <w:rsid w:val="00AD1153"/>
    <w:rsid w:val="00AE2C0A"/>
    <w:rsid w:val="00AE63C7"/>
    <w:rsid w:val="00AF31F0"/>
    <w:rsid w:val="00B13AF6"/>
    <w:rsid w:val="00B236F7"/>
    <w:rsid w:val="00B31099"/>
    <w:rsid w:val="00B31974"/>
    <w:rsid w:val="00B40C6E"/>
    <w:rsid w:val="00B56E1C"/>
    <w:rsid w:val="00B75676"/>
    <w:rsid w:val="00B8125A"/>
    <w:rsid w:val="00C17498"/>
    <w:rsid w:val="00C41A9D"/>
    <w:rsid w:val="00C976AE"/>
    <w:rsid w:val="00CA13D0"/>
    <w:rsid w:val="00D114B5"/>
    <w:rsid w:val="00D14CC7"/>
    <w:rsid w:val="00D33315"/>
    <w:rsid w:val="00D36D03"/>
    <w:rsid w:val="00D5335D"/>
    <w:rsid w:val="00DB4148"/>
    <w:rsid w:val="00DD18DD"/>
    <w:rsid w:val="00E01ED8"/>
    <w:rsid w:val="00E3126D"/>
    <w:rsid w:val="00E448CF"/>
    <w:rsid w:val="00E460E6"/>
    <w:rsid w:val="00E526C7"/>
    <w:rsid w:val="00E56B28"/>
    <w:rsid w:val="00EA1CDB"/>
    <w:rsid w:val="00ED4A6F"/>
    <w:rsid w:val="00F17862"/>
    <w:rsid w:val="00F45027"/>
    <w:rsid w:val="00F5239E"/>
    <w:rsid w:val="00F65685"/>
    <w:rsid w:val="00FA3875"/>
    <w:rsid w:val="00FC5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6568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656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685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6568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rvps2">
    <w:name w:val="rvps2"/>
    <w:basedOn w:val="a"/>
    <w:qFormat/>
    <w:rsid w:val="00F65685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F65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6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C41A9D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C41A9D"/>
    <w:pPr>
      <w:spacing w:before="100" w:beforeAutospacing="1" w:after="100" w:afterAutospacing="1"/>
    </w:pPr>
  </w:style>
  <w:style w:type="character" w:customStyle="1" w:styleId="a7">
    <w:name w:val="Основной текст Знак"/>
    <w:basedOn w:val="a0"/>
    <w:link w:val="a6"/>
    <w:uiPriority w:val="99"/>
    <w:semiHidden/>
    <w:rsid w:val="00C41A9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DB414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A94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94B03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9">
    <w:name w:val="header"/>
    <w:basedOn w:val="a"/>
    <w:link w:val="aa"/>
    <w:uiPriority w:val="99"/>
    <w:semiHidden/>
    <w:unhideWhenUsed/>
    <w:rsid w:val="000645E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645E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4500</Words>
  <Characters>2566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cp:lastPrinted>2021-10-28T11:43:00Z</cp:lastPrinted>
  <dcterms:created xsi:type="dcterms:W3CDTF">2021-10-13T07:16:00Z</dcterms:created>
  <dcterms:modified xsi:type="dcterms:W3CDTF">2021-10-28T11:43:00Z</dcterms:modified>
</cp:coreProperties>
</file>