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79" w:rsidRPr="00004C79" w:rsidRDefault="00004C79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B13F98"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КОЗЕЛЕЦЬКА СЕЛИЩНА  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004C79" w:rsidRPr="00004C79" w:rsidRDefault="00950212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(</w:t>
      </w:r>
      <w:r w:rsidR="00F11869">
        <w:rPr>
          <w:rFonts w:ascii="Times New Roman" w:hAnsi="Times New Roman"/>
          <w:b w:val="0"/>
          <w:i w:val="0"/>
          <w:lang w:val="uk-UA"/>
        </w:rPr>
        <w:t>шістнадцята</w:t>
      </w:r>
      <w:r>
        <w:rPr>
          <w:rFonts w:ascii="Times New Roman" w:hAnsi="Times New Roman"/>
          <w:b w:val="0"/>
          <w:i w:val="0"/>
          <w:lang w:val="uk-UA"/>
        </w:rPr>
        <w:t xml:space="preserve"> сесія</w:t>
      </w:r>
      <w:r w:rsidR="00004C79" w:rsidRPr="00004C79">
        <w:rPr>
          <w:rFonts w:ascii="Times New Roman" w:hAnsi="Times New Roman"/>
          <w:b w:val="0"/>
          <w:i w:val="0"/>
          <w:lang w:val="uk-UA"/>
        </w:rPr>
        <w:t xml:space="preserve"> восьмого скликання)</w:t>
      </w:r>
    </w:p>
    <w:p w:rsidR="005B200B" w:rsidRPr="000941ED" w:rsidRDefault="00F11869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26 листопада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 w:rsidR="00211467"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F11869">
        <w:rPr>
          <w:sz w:val="28"/>
          <w:szCs w:val="28"/>
          <w:lang w:val="uk-UA" w:eastAsia="uk-UA"/>
        </w:rPr>
        <w:t xml:space="preserve"> </w:t>
      </w:r>
      <w:r w:rsidR="003E0BD3">
        <w:rPr>
          <w:sz w:val="28"/>
          <w:szCs w:val="28"/>
          <w:lang w:val="uk-UA" w:eastAsia="uk-UA"/>
        </w:rPr>
        <w:t>19</w:t>
      </w:r>
      <w:r w:rsidR="00211467">
        <w:rPr>
          <w:sz w:val="28"/>
          <w:szCs w:val="28"/>
          <w:lang w:val="uk-UA" w:eastAsia="uk-UA"/>
        </w:rPr>
        <w:t>-</w:t>
      </w:r>
      <w:r w:rsidR="00F11869">
        <w:rPr>
          <w:sz w:val="28"/>
          <w:szCs w:val="28"/>
          <w:lang w:val="uk-UA" w:eastAsia="uk-UA"/>
        </w:rPr>
        <w:t>16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5B200B" w:rsidRDefault="005B200B" w:rsidP="005B200B">
      <w:pPr>
        <w:pStyle w:val="2"/>
        <w:spacing w:before="0" w:after="0"/>
        <w:rPr>
          <w:rFonts w:ascii="Times New Roman" w:hAnsi="Times New Roman"/>
          <w:b w:val="0"/>
        </w:rPr>
      </w:pPr>
    </w:p>
    <w:p w:rsidR="005B200B" w:rsidRPr="005B200B" w:rsidRDefault="005B200B" w:rsidP="005B200B">
      <w:pPr>
        <w:rPr>
          <w:sz w:val="28"/>
          <w:szCs w:val="28"/>
        </w:rPr>
      </w:pPr>
      <w:r w:rsidRPr="005B200B">
        <w:rPr>
          <w:sz w:val="28"/>
          <w:szCs w:val="28"/>
        </w:rPr>
        <w:t xml:space="preserve">Про затвердження  Програми </w:t>
      </w:r>
    </w:p>
    <w:p w:rsidR="00004C79" w:rsidRDefault="005B200B" w:rsidP="00004C79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</w:p>
    <w:p w:rsidR="005B200B" w:rsidRPr="004E2110" w:rsidRDefault="005B200B" w:rsidP="004E2110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 селищної</w:t>
      </w:r>
      <w:r w:rsidR="00950212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</w:t>
      </w:r>
      <w:r w:rsidR="00F1186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5B200B" w:rsidRPr="000941ED" w:rsidRDefault="002E0B40" w:rsidP="005B200B">
      <w:pPr>
        <w:shd w:val="clear" w:color="auto" w:fill="FFFFFF"/>
        <w:spacing w:before="225"/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</w:t>
      </w:r>
      <w:r w:rsidR="00EC412D">
        <w:rPr>
          <w:sz w:val="28"/>
          <w:szCs w:val="28"/>
          <w:lang w:val="uk-UA"/>
        </w:rPr>
        <w:t>з</w:t>
      </w:r>
      <w:r w:rsidR="00EC412D" w:rsidRPr="00A90670">
        <w:rPr>
          <w:sz w:val="28"/>
          <w:szCs w:val="28"/>
          <w:lang w:val="uk-UA"/>
        </w:rPr>
        <w:t>акон</w:t>
      </w:r>
      <w:r w:rsidR="00EC412D">
        <w:rPr>
          <w:sz w:val="28"/>
          <w:szCs w:val="28"/>
          <w:lang w:val="uk-UA"/>
        </w:rPr>
        <w:t>ів</w:t>
      </w:r>
      <w:r w:rsidR="00EC412D"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</w:t>
      </w:r>
      <w:r w:rsidRPr="00A9067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ого</w:t>
      </w:r>
      <w:r w:rsidR="00A90670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771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 метою</w:t>
      </w:r>
      <w:r w:rsidR="00771A00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5B200B" w:rsidRPr="005B200B">
        <w:rPr>
          <w:sz w:val="28"/>
          <w:szCs w:val="28"/>
          <w:lang w:val="uk-UA" w:eastAsia="uk-UA"/>
        </w:rPr>
        <w:t xml:space="preserve"> 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0941ED">
        <w:rPr>
          <w:bCs/>
          <w:sz w:val="28"/>
          <w:lang w:val="uk-UA"/>
        </w:rPr>
        <w:t>селищна рада вирішила</w:t>
      </w:r>
      <w:r w:rsidR="005B200B" w:rsidRPr="000941ED">
        <w:rPr>
          <w:bCs/>
          <w:sz w:val="28"/>
          <w:lang w:val="uk-UA"/>
        </w:rPr>
        <w:t>:</w:t>
      </w:r>
    </w:p>
    <w:p w:rsidR="005B200B" w:rsidRPr="005B200B" w:rsidRDefault="004E1928" w:rsidP="004E1928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5B200B">
        <w:rPr>
          <w:sz w:val="28"/>
          <w:szCs w:val="28"/>
          <w:lang w:eastAsia="uk-UA"/>
        </w:rPr>
        <w:t xml:space="preserve">1.Затвердити Програму 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здійснення землеустрою на території Козелецько</w:t>
      </w:r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 селищної ради на 202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  <w:r w:rsidR="002E0B40" w:rsidRPr="005B200B">
        <w:rPr>
          <w:sz w:val="28"/>
          <w:szCs w:val="28"/>
          <w:lang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 xml:space="preserve"> (далі – Програма), </w:t>
      </w:r>
      <w:r w:rsidR="000941ED">
        <w:rPr>
          <w:sz w:val="28"/>
          <w:szCs w:val="28"/>
          <w:lang w:val="uk-UA"/>
        </w:rPr>
        <w:t>додається</w:t>
      </w:r>
      <w:r w:rsidR="005B200B" w:rsidRPr="005B200B">
        <w:rPr>
          <w:sz w:val="28"/>
          <w:szCs w:val="28"/>
          <w:lang w:eastAsia="uk-UA"/>
        </w:rPr>
        <w:t>.</w:t>
      </w:r>
    </w:p>
    <w:p w:rsidR="005B200B" w:rsidRPr="005B200B" w:rsidRDefault="004E1928" w:rsidP="004E1928">
      <w:pPr>
        <w:autoSpaceDE w:val="0"/>
        <w:autoSpaceDN w:val="0"/>
        <w:adjustRightInd w:val="0"/>
        <w:jc w:val="both"/>
        <w:rPr>
          <w:lang w:eastAsia="uk-UA"/>
        </w:rPr>
      </w:pPr>
      <w:r>
        <w:rPr>
          <w:sz w:val="28"/>
          <w:szCs w:val="28"/>
          <w:lang w:val="uk-UA"/>
        </w:rPr>
        <w:tab/>
      </w:r>
      <w:r w:rsidR="005B200B" w:rsidRPr="005B200B">
        <w:rPr>
          <w:sz w:val="28"/>
          <w:szCs w:val="28"/>
        </w:rPr>
        <w:t>2. Фінансування  заходів  Програми  здійснювати  у межах  видатків, передбачених бюджетом  К</w:t>
      </w:r>
      <w:r w:rsidR="00950212">
        <w:rPr>
          <w:sz w:val="28"/>
          <w:szCs w:val="28"/>
        </w:rPr>
        <w:t>озелецької селищної ради на 202</w:t>
      </w:r>
      <w:r w:rsidR="00D26D93">
        <w:rPr>
          <w:sz w:val="28"/>
          <w:szCs w:val="28"/>
          <w:lang w:val="uk-UA"/>
        </w:rPr>
        <w:t>2</w:t>
      </w:r>
      <w:r w:rsidR="005B200B" w:rsidRPr="005B200B">
        <w:rPr>
          <w:sz w:val="28"/>
          <w:szCs w:val="28"/>
        </w:rPr>
        <w:t xml:space="preserve"> рік </w:t>
      </w:r>
      <w:r w:rsidR="00004C79">
        <w:rPr>
          <w:sz w:val="28"/>
          <w:szCs w:val="28"/>
          <w:lang w:eastAsia="uk-UA"/>
        </w:rPr>
        <w:t>та інш</w:t>
      </w:r>
      <w:r w:rsidR="00004C79">
        <w:rPr>
          <w:sz w:val="28"/>
          <w:szCs w:val="28"/>
          <w:lang w:val="uk-UA" w:eastAsia="uk-UA"/>
        </w:rPr>
        <w:t>их</w:t>
      </w:r>
      <w:r w:rsidR="00004C79">
        <w:rPr>
          <w:sz w:val="28"/>
          <w:szCs w:val="28"/>
          <w:lang w:eastAsia="uk-UA"/>
        </w:rPr>
        <w:t xml:space="preserve"> джерел фінансування, не заборонен</w:t>
      </w:r>
      <w:r w:rsidR="00004C79">
        <w:rPr>
          <w:sz w:val="28"/>
          <w:szCs w:val="28"/>
          <w:lang w:val="uk-UA" w:eastAsia="uk-UA"/>
        </w:rPr>
        <w:t>их</w:t>
      </w:r>
      <w:r w:rsidR="005B200B" w:rsidRPr="005B200B">
        <w:rPr>
          <w:sz w:val="28"/>
          <w:szCs w:val="28"/>
          <w:lang w:eastAsia="uk-UA"/>
        </w:rPr>
        <w:t xml:space="preserve"> законодавством</w:t>
      </w:r>
      <w:r w:rsidR="005B200B" w:rsidRPr="005B200B">
        <w:rPr>
          <w:sz w:val="28"/>
          <w:szCs w:val="28"/>
        </w:rPr>
        <w:t>.</w:t>
      </w:r>
      <w:r w:rsidR="005B200B" w:rsidRPr="005B200B">
        <w:rPr>
          <w:lang w:eastAsia="uk-UA"/>
        </w:rPr>
        <w:t xml:space="preserve"> </w:t>
      </w:r>
    </w:p>
    <w:p w:rsidR="00004C79" w:rsidRDefault="004E1928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4E1928">
        <w:rPr>
          <w:sz w:val="28"/>
          <w:szCs w:val="28"/>
          <w:lang w:val="uk-UA" w:eastAsia="uk-UA"/>
        </w:rPr>
        <w:t xml:space="preserve">3. 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Контроль за виконанням даного рішення покласти на пост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>ійн</w:t>
      </w:r>
      <w:r w:rsidR="00004C79">
        <w:rPr>
          <w:sz w:val="28"/>
          <w:szCs w:val="28"/>
          <w:shd w:val="clear" w:color="auto" w:fill="FFFFFF"/>
          <w:lang w:val="uk-UA" w:eastAsia="uk-UA"/>
        </w:rPr>
        <w:t>у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 xml:space="preserve"> комісі</w:t>
      </w:r>
      <w:r w:rsidR="00004C79">
        <w:rPr>
          <w:sz w:val="28"/>
          <w:szCs w:val="28"/>
          <w:shd w:val="clear" w:color="auto" w:fill="FFFFFF"/>
          <w:lang w:val="uk-UA" w:eastAsia="uk-UA"/>
        </w:rPr>
        <w:t>ю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 xml:space="preserve"> з </w:t>
      </w:r>
      <w:r w:rsidR="005B200B" w:rsidRPr="004E1928">
        <w:rPr>
          <w:sz w:val="28"/>
          <w:szCs w:val="28"/>
          <w:lang w:val="uk-UA"/>
        </w:rPr>
        <w:t xml:space="preserve">питань бюджету,  соціально-економічного розвитку та  інвестиційної діяльності та </w:t>
      </w:r>
      <w:r w:rsidR="00004C79">
        <w:rPr>
          <w:sz w:val="28"/>
          <w:szCs w:val="28"/>
          <w:lang w:val="uk-UA"/>
        </w:rPr>
        <w:t xml:space="preserve">постійну </w:t>
      </w:r>
      <w:r w:rsidR="00004C79" w:rsidRPr="004E1928">
        <w:rPr>
          <w:sz w:val="28"/>
          <w:szCs w:val="28"/>
          <w:lang w:val="uk-UA"/>
        </w:rPr>
        <w:t>комісі</w:t>
      </w:r>
      <w:r w:rsidR="00004C79">
        <w:rPr>
          <w:sz w:val="28"/>
          <w:szCs w:val="28"/>
          <w:lang w:val="uk-UA"/>
        </w:rPr>
        <w:t>ю</w:t>
      </w:r>
      <w:r w:rsidR="005B200B" w:rsidRPr="004E1928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будівництва,</w:t>
      </w:r>
      <w:r w:rsidR="00771A00">
        <w:rPr>
          <w:sz w:val="28"/>
          <w:szCs w:val="28"/>
          <w:lang w:val="uk-UA"/>
        </w:rPr>
        <w:t xml:space="preserve"> </w:t>
      </w:r>
      <w:r w:rsidR="005B200B" w:rsidRPr="004E1928">
        <w:rPr>
          <w:sz w:val="28"/>
          <w:szCs w:val="28"/>
          <w:lang w:val="uk-UA"/>
        </w:rPr>
        <w:t>земельних відносин та питань надзвичайних ситуацій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.</w:t>
      </w:r>
      <w:r w:rsidR="00004C79">
        <w:rPr>
          <w:sz w:val="28"/>
          <w:szCs w:val="28"/>
          <w:lang w:val="uk-UA" w:eastAsia="uk-UA"/>
        </w:rPr>
        <w:t xml:space="preserve"> </w:t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                </w:t>
      </w:r>
      <w:r w:rsidR="00E72B2F">
        <w:rPr>
          <w:sz w:val="28"/>
          <w:szCs w:val="28"/>
          <w:lang w:val="uk-UA"/>
        </w:rPr>
        <w:t xml:space="preserve">    </w:t>
      </w:r>
      <w:r w:rsidR="00B2567C">
        <w:rPr>
          <w:sz w:val="28"/>
          <w:szCs w:val="28"/>
          <w:lang w:val="uk-UA"/>
        </w:rPr>
        <w:t>В.П. 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lastRenderedPageBreak/>
        <w:t>Додаток до</w:t>
      </w:r>
    </w:p>
    <w:p w:rsidR="002E0B40" w:rsidRDefault="0095021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рішення </w:t>
      </w:r>
      <w:r w:rsidR="00D26D93">
        <w:rPr>
          <w:sz w:val="28"/>
          <w:szCs w:val="28"/>
          <w:lang w:val="uk-UA" w:eastAsia="uk-UA"/>
        </w:rPr>
        <w:t>шістнадцятої</w:t>
      </w:r>
      <w:r w:rsidR="002E0B40">
        <w:rPr>
          <w:sz w:val="28"/>
          <w:szCs w:val="28"/>
          <w:lang w:val="uk-UA" w:eastAsia="uk-UA"/>
        </w:rPr>
        <w:t xml:space="preserve"> сесії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Козелецької селищної ради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восьмого скликання </w:t>
      </w:r>
    </w:p>
    <w:p w:rsidR="002E0B40" w:rsidRDefault="0074732A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</w:t>
      </w:r>
      <w:r w:rsidR="00D26D93">
        <w:rPr>
          <w:sz w:val="28"/>
          <w:szCs w:val="28"/>
          <w:lang w:val="uk-UA" w:eastAsia="uk-UA"/>
        </w:rPr>
        <w:t>26 листопада</w:t>
      </w:r>
      <w:r>
        <w:rPr>
          <w:sz w:val="28"/>
          <w:szCs w:val="28"/>
          <w:lang w:val="uk-UA" w:eastAsia="uk-UA"/>
        </w:rPr>
        <w:t xml:space="preserve"> 20</w:t>
      </w:r>
      <w:r w:rsidR="00211467">
        <w:rPr>
          <w:sz w:val="28"/>
          <w:szCs w:val="28"/>
          <w:lang w:val="uk-UA" w:eastAsia="uk-UA"/>
        </w:rPr>
        <w:t>21</w:t>
      </w:r>
      <w:r w:rsidR="002E0B40">
        <w:rPr>
          <w:sz w:val="28"/>
          <w:szCs w:val="28"/>
          <w:lang w:val="uk-UA" w:eastAsia="uk-UA"/>
        </w:rPr>
        <w:t xml:space="preserve"> року</w:t>
      </w:r>
    </w:p>
    <w:p w:rsidR="002E0B40" w:rsidRP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3E0BD3">
        <w:rPr>
          <w:sz w:val="28"/>
          <w:szCs w:val="28"/>
          <w:lang w:val="uk-UA" w:eastAsia="uk-UA"/>
        </w:rPr>
        <w:t>19</w:t>
      </w:r>
      <w:r w:rsidR="00211467">
        <w:rPr>
          <w:sz w:val="28"/>
          <w:szCs w:val="28"/>
          <w:lang w:val="uk-UA" w:eastAsia="uk-UA"/>
        </w:rPr>
        <w:t>-</w:t>
      </w:r>
      <w:r w:rsidR="00D26D93">
        <w:rPr>
          <w:sz w:val="28"/>
          <w:szCs w:val="28"/>
          <w:lang w:val="uk-UA" w:eastAsia="uk-UA"/>
        </w:rPr>
        <w:t>16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2E0B40" w:rsidRPr="002E0B40" w:rsidRDefault="002E0B40" w:rsidP="002E0B40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t xml:space="preserve">                                                      </w:t>
      </w:r>
    </w:p>
    <w:p w:rsidR="0003769A" w:rsidRDefault="0003769A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Pr="00CA480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A4800" w:rsidRPr="00CA4800" w:rsidRDefault="00CA480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Програма здійснення землеустрою 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смт.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</w:t>
      </w: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20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rPr>
          <w:rFonts w:eastAsia="Droid Sans Fallback"/>
          <w:bCs/>
          <w:kern w:val="1"/>
          <w:sz w:val="16"/>
          <w:szCs w:val="28"/>
          <w:lang w:val="uk-UA" w:eastAsia="zh-CN" w:bidi="hi-IN"/>
        </w:rPr>
      </w:pPr>
    </w:p>
    <w:p w:rsidR="00211467" w:rsidRDefault="00211467" w:rsidP="006F4A8A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6F4A8A" w:rsidRPr="00CA4800" w:rsidRDefault="007F670D" w:rsidP="006F4A8A">
      <w:pPr>
        <w:widowControl w:val="0"/>
        <w:autoSpaceDE w:val="0"/>
        <w:autoSpaceDN w:val="0"/>
        <w:adjustRightInd w:val="0"/>
        <w:jc w:val="center"/>
        <w:outlineLvl w:val="2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1.Паспорт</w:t>
      </w:r>
      <w:r w:rsidR="006F4A8A">
        <w:rPr>
          <w:b/>
          <w:bCs/>
          <w:sz w:val="28"/>
          <w:szCs w:val="28"/>
          <w:lang w:val="uk-UA"/>
        </w:rPr>
        <w:t xml:space="preserve"> </w:t>
      </w:r>
      <w:r w:rsidR="006F4A8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</w:p>
    <w:p w:rsidR="006F4A8A" w:rsidRPr="00CA4800" w:rsidRDefault="006F4A8A" w:rsidP="006F4A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5220"/>
      </w:tblGrid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6F4A8A" w:rsidRPr="003E0BD3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Дата, номер і назва </w:t>
            </w:r>
            <w:r>
              <w:rPr>
                <w:sz w:val="28"/>
                <w:szCs w:val="28"/>
                <w:lang w:val="uk-UA"/>
              </w:rPr>
              <w:t>законодавчих</w:t>
            </w:r>
            <w:r w:rsidRPr="00CA4800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CA48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щодо </w:t>
            </w:r>
            <w:r w:rsidRPr="00CA4800">
              <w:rPr>
                <w:sz w:val="28"/>
                <w:szCs w:val="28"/>
                <w:lang w:val="uk-UA"/>
              </w:rPr>
              <w:t>розроблення програми</w:t>
            </w:r>
          </w:p>
        </w:tc>
        <w:tc>
          <w:tcPr>
            <w:tcW w:w="5220" w:type="dxa"/>
          </w:tcPr>
          <w:p w:rsidR="006F4A8A" w:rsidRPr="00CA4800" w:rsidRDefault="00EC412D" w:rsidP="00EC41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C79">
              <w:rPr>
                <w:sz w:val="28"/>
                <w:szCs w:val="28"/>
                <w:lang w:val="uk-UA"/>
              </w:rPr>
              <w:t>Закон України «Про землеустрій», Закон України «Про охорону земель»,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4C79">
              <w:rPr>
                <w:sz w:val="28"/>
                <w:szCs w:val="28"/>
                <w:lang w:val="uk-UA"/>
              </w:rPr>
              <w:t xml:space="preserve">Закон України «Про оцінку земель», Закон України «Про Державний земельний кадастр», </w:t>
            </w: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  <w:r w:rsidR="006F4A8A" w:rsidRPr="00004C79">
              <w:rPr>
                <w:sz w:val="28"/>
                <w:szCs w:val="28"/>
                <w:lang w:val="uk-UA"/>
              </w:rPr>
              <w:t>Земельни</w:t>
            </w:r>
            <w:r w:rsidR="006F4A8A">
              <w:rPr>
                <w:sz w:val="28"/>
                <w:szCs w:val="28"/>
                <w:lang w:val="uk-UA"/>
              </w:rPr>
              <w:t>й кодекс України,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Бюджетн</w:t>
            </w:r>
            <w:r w:rsidR="006F4A8A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кодекс України,</w:t>
            </w:r>
            <w:r w:rsidR="006F4A8A">
              <w:rPr>
                <w:sz w:val="28"/>
                <w:szCs w:val="28"/>
                <w:lang w:val="uk-UA"/>
              </w:rPr>
              <w:t xml:space="preserve"> </w:t>
            </w:r>
            <w:r w:rsidR="006F4A8A" w:rsidRPr="00004C79">
              <w:rPr>
                <w:sz w:val="28"/>
                <w:szCs w:val="28"/>
                <w:lang w:val="uk-UA"/>
              </w:rPr>
              <w:t>постанов</w:t>
            </w:r>
            <w:r w:rsidR="006F4A8A">
              <w:rPr>
                <w:sz w:val="28"/>
                <w:szCs w:val="28"/>
                <w:lang w:val="uk-UA"/>
              </w:rPr>
              <w:t>а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Кабінету Міністрів України від 17 жовтня 2012 року № 1051 «Про затвердження Порядку ведення Державного земельного кадастру»</w:t>
            </w:r>
            <w:r w:rsidR="006F4A8A" w:rsidRPr="00CA4800">
              <w:rPr>
                <w:sz w:val="28"/>
                <w:szCs w:val="28"/>
                <w:lang w:val="uk-UA"/>
              </w:rPr>
              <w:t>.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20" w:type="dxa"/>
          </w:tcPr>
          <w:p w:rsidR="006F4A8A" w:rsidRPr="00374530" w:rsidRDefault="006F4A8A" w:rsidP="008057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374530">
              <w:rPr>
                <w:color w:val="000000"/>
                <w:sz w:val="28"/>
                <w:szCs w:val="28"/>
                <w:lang w:val="uk-UA"/>
              </w:rPr>
              <w:t>Виконавчий комітет Козелецької селищної ради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Козелецька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rPr>
          <w:trHeight w:val="220"/>
        </w:trPr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Учасники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Суб’єкти господарювання, які мають ліцензії на проведення геодезичних та картографічних робіт 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6F4A8A" w:rsidRPr="00CA4800" w:rsidRDefault="006F4A8A" w:rsidP="00D26D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="00D26D93">
              <w:rPr>
                <w:sz w:val="28"/>
                <w:szCs w:val="28"/>
                <w:lang w:val="uk-UA"/>
              </w:rPr>
              <w:t>2</w:t>
            </w:r>
            <w:r w:rsidRPr="00CA4800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6F4A8A" w:rsidRPr="00CA4800" w:rsidTr="00805716">
        <w:tc>
          <w:tcPr>
            <w:tcW w:w="671" w:type="dxa"/>
            <w:vMerge w:val="restart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vAlign w:val="center"/>
          </w:tcPr>
          <w:p w:rsidR="006F4A8A" w:rsidRPr="008F4671" w:rsidRDefault="001A0103" w:rsidP="006F4A8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8F4671">
              <w:rPr>
                <w:b/>
                <w:sz w:val="28"/>
                <w:szCs w:val="28"/>
                <w:lang w:val="uk-UA"/>
              </w:rPr>
              <w:t>272</w:t>
            </w:r>
            <w:r w:rsidR="00EC412D" w:rsidRPr="008F4671">
              <w:rPr>
                <w:b/>
                <w:sz w:val="28"/>
                <w:szCs w:val="28"/>
                <w:lang w:val="uk-UA"/>
              </w:rPr>
              <w:t>,0</w:t>
            </w:r>
            <w:r w:rsidR="006F4A8A" w:rsidRPr="008F4671">
              <w:rPr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6F4A8A" w:rsidRPr="00CA4800" w:rsidTr="00805716">
        <w:tc>
          <w:tcPr>
            <w:tcW w:w="671" w:type="dxa"/>
            <w:vMerge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селищного</w:t>
            </w:r>
            <w:r w:rsidRPr="00CA4800"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5220" w:type="dxa"/>
          </w:tcPr>
          <w:p w:rsidR="006F4A8A" w:rsidRPr="008F4671" w:rsidRDefault="001A0103" w:rsidP="006F4A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bookmarkStart w:id="0" w:name="_GoBack"/>
            <w:r w:rsidRPr="008F4671">
              <w:rPr>
                <w:b/>
                <w:sz w:val="28"/>
                <w:szCs w:val="28"/>
                <w:lang w:val="uk-UA"/>
              </w:rPr>
              <w:t>272</w:t>
            </w:r>
            <w:r w:rsidR="00EC412D" w:rsidRPr="008F4671">
              <w:rPr>
                <w:b/>
                <w:sz w:val="28"/>
                <w:szCs w:val="28"/>
                <w:lang w:val="uk-UA"/>
              </w:rPr>
              <w:t>,0</w:t>
            </w:r>
            <w:r w:rsidR="006F4A8A" w:rsidRPr="008F4671">
              <w:rPr>
                <w:b/>
                <w:sz w:val="28"/>
                <w:szCs w:val="28"/>
                <w:lang w:val="uk-UA"/>
              </w:rPr>
              <w:t xml:space="preserve"> тис. грн.</w:t>
            </w:r>
            <w:r w:rsidR="006F4A8A" w:rsidRPr="008F4671">
              <w:rPr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F4A8A" w:rsidRPr="000941ED" w:rsidRDefault="006F4A8A" w:rsidP="006F4A8A">
      <w:pPr>
        <w:ind w:firstLine="720"/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Загальні положення</w:t>
      </w: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Землеустрій – це сукупність соціально-економічних та екологічних заходів, спрямованих на регулювання земельних відносин та раціональну організацію території адміністративно-територіальних одиниць, суб’єктів господарювання, що здійснюються під впливом суспільно-виробничих відносин і розвитку продуктивних сил.</w:t>
      </w:r>
    </w:p>
    <w:p w:rsidR="006F4A8A" w:rsidRPr="00CA4800" w:rsidRDefault="006F4A8A" w:rsidP="006F4A8A">
      <w:pPr>
        <w:ind w:firstLine="720"/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sz w:val="28"/>
          <w:szCs w:val="28"/>
        </w:rPr>
        <w:t xml:space="preserve">Програма здійснення землеустрою на території </w:t>
      </w:r>
      <w:r>
        <w:rPr>
          <w:sz w:val="28"/>
          <w:szCs w:val="28"/>
          <w:lang w:val="uk-UA"/>
        </w:rPr>
        <w:t>Козелецької</w:t>
      </w:r>
      <w:r>
        <w:rPr>
          <w:sz w:val="28"/>
          <w:szCs w:val="28"/>
        </w:rPr>
        <w:t xml:space="preserve"> селищної ради на 20</w:t>
      </w:r>
      <w:r>
        <w:rPr>
          <w:sz w:val="28"/>
          <w:szCs w:val="28"/>
          <w:lang w:val="uk-UA"/>
        </w:rPr>
        <w:t>2</w:t>
      </w:r>
      <w:r w:rsidR="004B2F40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</w:rPr>
        <w:t>(далі – Програма</w:t>
      </w:r>
      <w:r>
        <w:rPr>
          <w:sz w:val="28"/>
          <w:szCs w:val="28"/>
          <w:lang w:val="uk-UA"/>
        </w:rPr>
        <w:t xml:space="preserve"> )</w:t>
      </w:r>
      <w:r w:rsidRPr="00CA4800">
        <w:rPr>
          <w:sz w:val="28"/>
          <w:szCs w:val="28"/>
        </w:rPr>
        <w:t xml:space="preserve"> розроблена згідно із Земельним</w:t>
      </w:r>
      <w:r>
        <w:rPr>
          <w:sz w:val="28"/>
          <w:szCs w:val="28"/>
          <w:lang w:val="uk-UA"/>
        </w:rPr>
        <w:t xml:space="preserve"> кодексом України, Б</w:t>
      </w:r>
      <w:r>
        <w:rPr>
          <w:sz w:val="28"/>
          <w:szCs w:val="28"/>
        </w:rPr>
        <w:t>юджетним кодекс</w:t>
      </w:r>
      <w:r>
        <w:rPr>
          <w:sz w:val="28"/>
          <w:szCs w:val="28"/>
          <w:lang w:val="uk-UA"/>
        </w:rPr>
        <w:t>ом</w:t>
      </w:r>
      <w:r w:rsidR="00211467">
        <w:rPr>
          <w:sz w:val="28"/>
          <w:szCs w:val="28"/>
        </w:rPr>
        <w:t xml:space="preserve"> України, </w:t>
      </w:r>
      <w:r w:rsidR="00211467">
        <w:rPr>
          <w:sz w:val="28"/>
          <w:szCs w:val="28"/>
          <w:lang w:val="uk-UA"/>
        </w:rPr>
        <w:t>з</w:t>
      </w:r>
      <w:r w:rsidRPr="00CA4800">
        <w:rPr>
          <w:sz w:val="28"/>
          <w:szCs w:val="28"/>
        </w:rPr>
        <w:t>аконами України «Про землеустрій», «Про охорону земель», «Про оцінку земель», «Про Державний земельний кадастр», постановою Кабінету Міністрів України від 17 жовтня 2012 року № 1051 «Про затвердження Порядку ведення Державного земельного кадастру»</w:t>
      </w:r>
      <w:r w:rsidRPr="00CA4800">
        <w:rPr>
          <w:sz w:val="28"/>
          <w:szCs w:val="28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 xml:space="preserve">Відповідно до Закону України «Про землеустрій» від 22 травня 2003 року № 858-IV </w:t>
      </w:r>
      <w:bookmarkStart w:id="1" w:name="n171"/>
      <w:bookmarkEnd w:id="1"/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</w:t>
      </w:r>
      <w:r w:rsidRPr="00CA4800">
        <w:rPr>
          <w:sz w:val="28"/>
          <w:szCs w:val="28"/>
          <w:lang w:val="uk-UA"/>
        </w:rPr>
        <w:t>о повноважень селищної</w:t>
      </w:r>
      <w:r w:rsidRPr="00CA4800">
        <w:rPr>
          <w:color w:val="000000"/>
          <w:sz w:val="28"/>
          <w:szCs w:val="28"/>
          <w:lang w:val="uk-UA"/>
        </w:rPr>
        <w:t xml:space="preserve"> ради у сфері землеустрою належать: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72"/>
      <w:bookmarkEnd w:id="2"/>
      <w:r w:rsidRPr="00CA4800">
        <w:rPr>
          <w:color w:val="000000"/>
          <w:sz w:val="28"/>
          <w:szCs w:val="28"/>
          <w:lang w:val="uk-UA"/>
        </w:rPr>
        <w:t>організація і здійснення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73"/>
      <w:bookmarkEnd w:id="3"/>
      <w:r w:rsidRPr="00CA4800">
        <w:rPr>
          <w:color w:val="000000"/>
          <w:sz w:val="28"/>
          <w:szCs w:val="28"/>
          <w:lang w:val="uk-UA"/>
        </w:rPr>
        <w:t>здійснення контролю за впровадженням заходів, передбачених документацією із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74"/>
      <w:bookmarkEnd w:id="4"/>
      <w:r w:rsidRPr="00CA4800">
        <w:rPr>
          <w:color w:val="000000"/>
          <w:sz w:val="28"/>
          <w:szCs w:val="28"/>
          <w:lang w:val="uk-UA"/>
        </w:rPr>
        <w:t>координація здійснення землеустрою та контролю за використанням і охороною земель комунальної власності;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75"/>
      <w:bookmarkEnd w:id="5"/>
      <w:r w:rsidRPr="00CA4800">
        <w:rPr>
          <w:color w:val="000000"/>
          <w:sz w:val="28"/>
          <w:szCs w:val="28"/>
          <w:lang w:val="uk-UA"/>
        </w:rPr>
        <w:t>інформування населення про заходи, передбачені землеустроєм;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76"/>
      <w:bookmarkEnd w:id="6"/>
      <w:r w:rsidRPr="00CA4800">
        <w:rPr>
          <w:color w:val="000000"/>
          <w:sz w:val="28"/>
          <w:szCs w:val="28"/>
          <w:lang w:val="uk-UA"/>
        </w:rPr>
        <w:t>вирішення інших питань у сфері землеустрою відповідно до закону.</w:t>
      </w:r>
    </w:p>
    <w:p w:rsidR="006F4A8A" w:rsidRPr="00CA4800" w:rsidRDefault="006F4A8A" w:rsidP="006F4A8A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n186"/>
      <w:bookmarkEnd w:id="7"/>
      <w:r w:rsidRPr="00CA4800">
        <w:rPr>
          <w:color w:val="000000"/>
          <w:sz w:val="28"/>
          <w:szCs w:val="28"/>
          <w:lang w:val="uk-UA"/>
        </w:rPr>
        <w:t>Заходи, передбачені затвердженою в установленому порядку документацією із землеустрою, є обов’язковими для виконання органами державної влади та органами місцевого самоврядування, власниками землі, землекористувачами, у тому числі орендарями.</w:t>
      </w:r>
    </w:p>
    <w:p w:rsidR="006F4A8A" w:rsidRPr="00CA4800" w:rsidRDefault="006F4A8A" w:rsidP="006F4A8A">
      <w:pPr>
        <w:rPr>
          <w:lang w:val="uk-UA"/>
        </w:rPr>
      </w:pPr>
      <w:bookmarkStart w:id="8" w:name="n187"/>
      <w:bookmarkEnd w:id="8"/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6F4A8A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рівні.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Основними завданнями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є здійснення землеустрою на території </w:t>
      </w:r>
      <w:r>
        <w:rPr>
          <w:sz w:val="28"/>
          <w:szCs w:val="28"/>
          <w:shd w:val="clear" w:color="auto" w:fill="FFFFFF"/>
          <w:lang w:val="uk-UA"/>
        </w:rPr>
        <w:t>Козелецької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селищної ради, п</w:t>
      </w:r>
      <w:r w:rsidRPr="00CA4800">
        <w:rPr>
          <w:sz w:val="28"/>
          <w:szCs w:val="28"/>
          <w:shd w:val="clear" w:color="auto" w:fill="FFFFFF"/>
        </w:rPr>
        <w:t>риведення землевпорядної документації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приватизації земель державних і комунальних сільськогосподарських підприємств, установ та організацій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організації території земельних часток (паїв)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відведення земельних ділянок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для містобудівних потреб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E72B2F">
        <w:rPr>
          <w:sz w:val="28"/>
          <w:szCs w:val="28"/>
          <w:lang w:val="uk-UA"/>
        </w:rPr>
        <w:t xml:space="preserve"> проє</w:t>
      </w:r>
      <w:r w:rsidRPr="00CA4800">
        <w:rPr>
          <w:sz w:val="28"/>
          <w:szCs w:val="28"/>
          <w:lang w:val="uk-UA"/>
        </w:rPr>
        <w:t>ктів землеустрою, що забезпечують еколого-економічне обгрунтування сівозміни та впорядкування угідь;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населених пунктів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р</w:t>
      </w:r>
      <w:r w:rsidRPr="00CA4800">
        <w:rPr>
          <w:sz w:val="28"/>
          <w:szCs w:val="28"/>
        </w:rPr>
        <w:t>обоч</w:t>
      </w:r>
      <w:r w:rsidRPr="00CA4800">
        <w:rPr>
          <w:sz w:val="28"/>
          <w:szCs w:val="28"/>
          <w:lang w:val="uk-UA"/>
        </w:rPr>
        <w:t>их</w:t>
      </w:r>
      <w:r w:rsidR="00E72B2F">
        <w:rPr>
          <w:sz w:val="28"/>
          <w:szCs w:val="28"/>
        </w:rPr>
        <w:t xml:space="preserve"> про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меж частини земельної ділянки, на яку поширюється право суборенди, сервітуту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державних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громадських і приватних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Default="00E72B2F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проє</w:t>
      </w:r>
      <w:r w:rsidR="006F4A8A" w:rsidRPr="00CA4800">
        <w:rPr>
          <w:sz w:val="28"/>
          <w:szCs w:val="28"/>
          <w:lang w:val="uk-UA"/>
        </w:rPr>
        <w:t>ктів землеустрою щодо встановлення (зміни) меж нас</w:t>
      </w:r>
      <w:r w:rsidR="00D84DC0">
        <w:rPr>
          <w:sz w:val="28"/>
          <w:szCs w:val="28"/>
          <w:lang w:val="uk-UA"/>
        </w:rPr>
        <w:t>елених пунктів,</w:t>
      </w:r>
    </w:p>
    <w:p w:rsidR="00D84DC0" w:rsidRPr="00CA4800" w:rsidRDefault="00D84DC0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технічної документації щодо права власності земельних ділянок.</w:t>
      </w:r>
    </w:p>
    <w:p w:rsidR="001A0103" w:rsidRDefault="006F4A8A" w:rsidP="001A010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6A3F1F">
        <w:rPr>
          <w:sz w:val="28"/>
          <w:szCs w:val="28"/>
          <w:lang w:val="uk-UA"/>
        </w:rPr>
        <w:t>Козелецькою селищною радою у 20</w:t>
      </w:r>
      <w:r w:rsidR="008B3E4A" w:rsidRPr="006A3F1F">
        <w:rPr>
          <w:sz w:val="28"/>
          <w:szCs w:val="28"/>
          <w:lang w:val="uk-UA"/>
        </w:rPr>
        <w:t>2</w:t>
      </w:r>
      <w:r w:rsidR="004B2F40" w:rsidRPr="006A3F1F">
        <w:rPr>
          <w:sz w:val="28"/>
          <w:szCs w:val="28"/>
          <w:lang w:val="uk-UA"/>
        </w:rPr>
        <w:t xml:space="preserve">2 </w:t>
      </w:r>
      <w:r w:rsidRPr="006A3F1F">
        <w:rPr>
          <w:sz w:val="28"/>
          <w:szCs w:val="28"/>
          <w:lang w:val="uk-UA"/>
        </w:rPr>
        <w:t>році пер</w:t>
      </w:r>
      <w:r w:rsidR="00393ADD" w:rsidRPr="006A3F1F">
        <w:rPr>
          <w:sz w:val="28"/>
          <w:szCs w:val="28"/>
          <w:lang w:val="uk-UA"/>
        </w:rPr>
        <w:t>едбачено здійснити розробку проє</w:t>
      </w:r>
      <w:r w:rsidRPr="006A3F1F">
        <w:rPr>
          <w:sz w:val="28"/>
          <w:szCs w:val="28"/>
          <w:lang w:val="uk-UA"/>
        </w:rPr>
        <w:t xml:space="preserve">ктів землеустрою щодо відведення земельних ділянок </w:t>
      </w:r>
      <w:r w:rsidR="004B2F40" w:rsidRPr="006A3F1F">
        <w:rPr>
          <w:sz w:val="28"/>
          <w:szCs w:val="28"/>
          <w:lang w:val="uk-UA"/>
        </w:rPr>
        <w:t>у комунальну власність під будівлями комунальної власності Козелецької селищної ради, земельних ділянок для громадських пасовищ на території Козелецької селищної ради,</w:t>
      </w:r>
      <w:r w:rsidR="004B2F40"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B2567C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</w:t>
      </w:r>
      <w:r w:rsidR="004B2F40">
        <w:rPr>
          <w:sz w:val="28"/>
          <w:szCs w:val="28"/>
          <w:lang w:val="uk-UA"/>
        </w:rPr>
        <w:t xml:space="preserve"> комунальної власності за межами та в межах населених пунктів Козелецької селищної ради,</w:t>
      </w:r>
      <w:r w:rsidR="004B2F40" w:rsidRPr="004B2F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B2F40"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4B2F40" w:rsidRPr="00B2567C">
        <w:rPr>
          <w:sz w:val="28"/>
          <w:szCs w:val="28"/>
          <w:lang w:val="uk-UA"/>
        </w:rPr>
        <w:t xml:space="preserve"> технічної документації із землеустрою щодо</w:t>
      </w:r>
      <w:r w:rsidR="004B2F40">
        <w:rPr>
          <w:sz w:val="28"/>
          <w:szCs w:val="28"/>
          <w:lang w:val="uk-UA"/>
        </w:rPr>
        <w:t xml:space="preserve"> встановлення (відновлення) меж земельних ділянок в натурі (на місцевості), право власності на які зареєстровано до 2013 року</w:t>
      </w:r>
      <w:r w:rsidR="001A0103">
        <w:rPr>
          <w:sz w:val="28"/>
          <w:szCs w:val="28"/>
          <w:lang w:val="uk-UA"/>
        </w:rPr>
        <w:t xml:space="preserve"> .</w:t>
      </w:r>
    </w:p>
    <w:p w:rsidR="001A0103" w:rsidRPr="00CF301C" w:rsidRDefault="001A0103" w:rsidP="001A0103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 w:eastAsia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5. Очікувані результати</w:t>
      </w:r>
    </w:p>
    <w:p w:rsidR="006F4A8A" w:rsidRPr="00CA4800" w:rsidRDefault="006F4A8A" w:rsidP="006F4A8A">
      <w:pPr>
        <w:ind w:firstLine="720"/>
        <w:rPr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Реалізація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>дозволить досягти сталого розвитку землекористування, зокрема: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 xml:space="preserve">удосконалити земельні відносини у населених пунктах на території </w:t>
      </w:r>
      <w:r>
        <w:rPr>
          <w:sz w:val="28"/>
          <w:szCs w:val="28"/>
          <w:lang w:val="uk-UA"/>
        </w:rPr>
        <w:t>Козелецької</w:t>
      </w:r>
      <w:r w:rsidRPr="00CA4800">
        <w:rPr>
          <w:sz w:val="28"/>
          <w:szCs w:val="28"/>
          <w:lang w:val="uk-UA"/>
        </w:rPr>
        <w:t xml:space="preserve"> селищної ради;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п</w:t>
      </w:r>
      <w:r w:rsidRPr="00CA4800">
        <w:rPr>
          <w:sz w:val="28"/>
          <w:szCs w:val="28"/>
          <w:shd w:val="clear" w:color="auto" w:fill="FFFFFF"/>
        </w:rPr>
        <w:t>риве</w:t>
      </w:r>
      <w:r w:rsidRPr="00CA4800">
        <w:rPr>
          <w:sz w:val="28"/>
          <w:szCs w:val="28"/>
          <w:shd w:val="clear" w:color="auto" w:fill="FFFFFF"/>
          <w:lang w:val="uk-UA"/>
        </w:rPr>
        <w:t>сти</w:t>
      </w:r>
      <w:r w:rsidRPr="00CA4800">
        <w:rPr>
          <w:sz w:val="28"/>
          <w:szCs w:val="28"/>
          <w:shd w:val="clear" w:color="auto" w:fill="FFFFFF"/>
        </w:rPr>
        <w:t xml:space="preserve"> землевпорядн</w:t>
      </w:r>
      <w:r w:rsidRPr="00CA4800">
        <w:rPr>
          <w:sz w:val="28"/>
          <w:szCs w:val="28"/>
          <w:shd w:val="clear" w:color="auto" w:fill="FFFFFF"/>
          <w:lang w:val="uk-UA"/>
        </w:rPr>
        <w:t>у</w:t>
      </w:r>
      <w:r w:rsidRPr="00CA4800">
        <w:rPr>
          <w:sz w:val="28"/>
          <w:szCs w:val="28"/>
          <w:shd w:val="clear" w:color="auto" w:fill="FFFFFF"/>
        </w:rPr>
        <w:t xml:space="preserve"> документаці</w:t>
      </w:r>
      <w:r w:rsidRPr="00CA4800">
        <w:rPr>
          <w:sz w:val="28"/>
          <w:szCs w:val="28"/>
          <w:shd w:val="clear" w:color="auto" w:fill="FFFFFF"/>
          <w:lang w:val="uk-UA"/>
        </w:rPr>
        <w:t>ю</w:t>
      </w:r>
      <w:r w:rsidRPr="00CA4800">
        <w:rPr>
          <w:sz w:val="28"/>
          <w:szCs w:val="28"/>
          <w:shd w:val="clear" w:color="auto" w:fill="FFFFFF"/>
        </w:rPr>
        <w:t xml:space="preserve">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враховувати державні, громадські і приватні інтереси при здійсненні землеустрою на місцевому рівні;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умови розвитку екологічного та інвестиційно-привабливого землекористування, особливо сільськогосподарського;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стимулювати розвиток тваринництва в приватному секторі на території громади шляхом створення громадських пасовищ;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надходження від платежів за землю до бюджету;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дієву систему захисту прав власності на землю;</w:t>
      </w:r>
    </w:p>
    <w:p w:rsidR="006A3F1F" w:rsidRDefault="006F4A8A" w:rsidP="006A3F1F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виділення земельних ділянок під будівництво і обслуговування житлових будинків, господарських будівель і споруд.</w:t>
      </w:r>
    </w:p>
    <w:p w:rsidR="006A3F1F" w:rsidRPr="006A3F1F" w:rsidRDefault="006A3F1F" w:rsidP="006A3F1F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lastRenderedPageBreak/>
        <w:t>6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rPr>
          <w:lang w:val="uk-UA"/>
        </w:rPr>
      </w:pPr>
    </w:p>
    <w:p w:rsidR="006F4A8A" w:rsidRPr="006A3F1F" w:rsidRDefault="006F4A8A" w:rsidP="006A3F1F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Фінансування заходів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 xml:space="preserve">здійснюється </w:t>
      </w:r>
      <w:r w:rsidRPr="00CA4800">
        <w:rPr>
          <w:sz w:val="28"/>
          <w:szCs w:val="28"/>
        </w:rPr>
        <w:t>за рахунок коштів селищного бюджету, а також інших джерел, не заборонених чинним законодавством України</w:t>
      </w:r>
      <w:r w:rsidRPr="00CA4800">
        <w:rPr>
          <w:sz w:val="28"/>
          <w:szCs w:val="28"/>
          <w:lang w:val="uk-UA"/>
        </w:rPr>
        <w:t>.</w:t>
      </w:r>
    </w:p>
    <w:p w:rsidR="001A0103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kern w:val="1"/>
          <w:sz w:val="28"/>
          <w:szCs w:val="28"/>
          <w:lang w:val="uk-UA" w:eastAsia="zh-CN" w:bidi="hi-IN"/>
        </w:rPr>
        <w:t>Ресурсне забезпечення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 здійснення землеустрою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2022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наведено у Додатку 1 до Програми.</w:t>
      </w:r>
    </w:p>
    <w:p w:rsidR="00EC412D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здійснення землеустрою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2022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наведені у Додатку 2 до Програми.</w:t>
      </w: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A3F1F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t>Додаток 1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</w:t>
      </w:r>
      <w:r w:rsidR="00C478C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1A010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004C79" w:rsidRDefault="006F4A8A" w:rsidP="006F4A8A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Droid Sans Fallback"/>
          <w:b/>
          <w:kern w:val="1"/>
          <w:sz w:val="28"/>
          <w:szCs w:val="28"/>
          <w:lang w:val="uk-UA" w:eastAsia="zh-CN" w:bidi="hi-IN"/>
        </w:rPr>
      </w:pPr>
    </w:p>
    <w:p w:rsidR="006F4A8A" w:rsidRDefault="006F4A8A" w:rsidP="006F4A8A">
      <w:pPr>
        <w:jc w:val="center"/>
        <w:rPr>
          <w:rFonts w:eastAsia="Droid Sans Fallback"/>
          <w:b/>
          <w:kern w:val="1"/>
          <w:sz w:val="36"/>
          <w:szCs w:val="36"/>
          <w:lang w:val="uk-UA" w:eastAsia="zh-CN" w:bidi="hi-IN"/>
        </w:rPr>
      </w:pPr>
      <w:r w:rsidRPr="0090688F">
        <w:rPr>
          <w:rFonts w:eastAsia="Droid Sans Fallback"/>
          <w:b/>
          <w:kern w:val="1"/>
          <w:sz w:val="28"/>
          <w:szCs w:val="28"/>
          <w:lang w:val="uk-UA" w:eastAsia="zh-CN" w:bidi="hi-IN"/>
        </w:rPr>
        <w:t>Ресурсне забезпечення</w:t>
      </w:r>
      <w:r w:rsidRPr="00CA4800">
        <w:rPr>
          <w:rFonts w:eastAsia="Droid Sans Fallback"/>
          <w:b/>
          <w:kern w:val="1"/>
          <w:sz w:val="36"/>
          <w:szCs w:val="36"/>
          <w:lang w:val="uk-UA" w:eastAsia="zh-CN" w:bidi="hi-IN"/>
        </w:rPr>
        <w:t xml:space="preserve"> </w:t>
      </w:r>
    </w:p>
    <w:p w:rsidR="006F4A8A" w:rsidRPr="00CA4800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здійснення землеустрою</w:t>
      </w:r>
    </w:p>
    <w:p w:rsidR="006F4A8A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 селищної ради на 20</w:t>
      </w:r>
      <w:r w:rsidR="00C478C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1A0103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kern w:val="1"/>
          <w:sz w:val="28"/>
          <w:szCs w:val="20"/>
          <w:lang w:val="uk-UA" w:eastAsia="zh-CN" w:bidi="hi-IN"/>
        </w:rPr>
      </w:pPr>
      <w:r w:rsidRPr="00CA4800">
        <w:rPr>
          <w:rFonts w:eastAsia="Droid Sans Fallback"/>
          <w:kern w:val="1"/>
          <w:sz w:val="28"/>
          <w:szCs w:val="20"/>
          <w:lang w:val="uk-UA" w:eastAsia="zh-CN" w:bidi="hi-IN"/>
        </w:rPr>
        <w:t>Етапи виконання Програми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right="354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CA4800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 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0"/>
        <w:gridCol w:w="2086"/>
        <w:gridCol w:w="2565"/>
      </w:tblGrid>
      <w:tr w:rsidR="006F4A8A" w:rsidRPr="00CA4800" w:rsidTr="00805716">
        <w:trPr>
          <w:trHeight w:val="1000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Показники витрат:</w:t>
            </w: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90" w:type="pct"/>
            <w:shd w:val="clear" w:color="auto" w:fill="auto"/>
          </w:tcPr>
          <w:p w:rsidR="006F4A8A" w:rsidRPr="00AE10A3" w:rsidRDefault="003A5C43" w:rsidP="001A010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1A0103">
              <w:rPr>
                <w:bCs/>
                <w:sz w:val="28"/>
                <w:szCs w:val="28"/>
                <w:lang w:val="uk-UA"/>
              </w:rPr>
              <w:t>2</w:t>
            </w:r>
            <w:r w:rsidR="006F4A8A" w:rsidRPr="00AE10A3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6F4A8A" w:rsidRPr="00CA4800" w:rsidTr="00805716">
        <w:trPr>
          <w:trHeight w:val="567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090" w:type="pct"/>
            <w:shd w:val="clear" w:color="auto" w:fill="auto"/>
          </w:tcPr>
          <w:p w:rsidR="006F4A8A" w:rsidRPr="00B64618" w:rsidRDefault="001A0103" w:rsidP="003A5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272,00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1A0103" w:rsidP="003A5C4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272,00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 xml:space="preserve">Кошти </w:t>
            </w:r>
            <w:r w:rsidR="001A0103" w:rsidRPr="00CA4800">
              <w:rPr>
                <w:bCs/>
                <w:sz w:val="28"/>
                <w:szCs w:val="28"/>
                <w:lang w:val="uk-UA"/>
              </w:rPr>
              <w:t>не бюджетних</w:t>
            </w:r>
            <w:r w:rsidRPr="00CA4800">
              <w:rPr>
                <w:bCs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1A0103" w:rsidP="003A5C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272,00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1A0103" w:rsidP="003A5C4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272,00</w:t>
            </w:r>
          </w:p>
        </w:tc>
      </w:tr>
    </w:tbl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Default="003E0BD3" w:rsidP="006F4A8A">
      <w:pPr>
        <w:widowControl w:val="0"/>
        <w:tabs>
          <w:tab w:val="left" w:pos="1290"/>
        </w:tabs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  <w:r>
        <w:rPr>
          <w:rFonts w:eastAsia="Droid Sans Fallback"/>
          <w:sz w:val="28"/>
          <w:szCs w:val="28"/>
          <w:lang w:val="uk-UA" w:eastAsia="zh-CN" w:bidi="hi-IN"/>
        </w:rPr>
        <w:t>Секретар селищної ради                                                            С.Л.Великохатній</w:t>
      </w:r>
    </w:p>
    <w:p w:rsid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6F4A8A" w:rsidRPr="003E0BD3" w:rsidRDefault="006F4A8A" w:rsidP="003E0BD3">
      <w:pPr>
        <w:rPr>
          <w:rFonts w:eastAsia="Droid Sans Fallback"/>
          <w:sz w:val="28"/>
          <w:szCs w:val="28"/>
          <w:lang w:val="uk-UA" w:eastAsia="zh-CN" w:bidi="hi-IN"/>
        </w:rPr>
        <w:sectPr w:rsidR="006F4A8A" w:rsidRPr="003E0BD3" w:rsidSect="00AD611C">
          <w:pgSz w:w="11906" w:h="16838"/>
          <w:pgMar w:top="993" w:right="850" w:bottom="567" w:left="1701" w:header="708" w:footer="708" w:gutter="0"/>
          <w:cols w:space="708"/>
          <w:docGrid w:linePitch="360"/>
        </w:sect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 xml:space="preserve">Додаток </w:t>
      </w:r>
      <w:r>
        <w:rPr>
          <w:rFonts w:eastAsia="Droid Sans Fallback"/>
          <w:kern w:val="1"/>
          <w:sz w:val="28"/>
          <w:szCs w:val="28"/>
          <w:lang w:val="uk-UA" w:eastAsia="zh-CN" w:bidi="hi-IN"/>
        </w:rPr>
        <w:t>2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</w:t>
      </w:r>
      <w:r w:rsidR="003A5C4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1A010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346EBC" w:rsidRPr="00911ED9" w:rsidRDefault="00346EBC" w:rsidP="00346EBC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</w:pPr>
      <w:r w:rsidRPr="00911ED9"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Програми здійснення землеустрою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202</w:t>
      </w:r>
      <w:r w:rsidR="001A0103">
        <w:rPr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rPr>
          <w:rFonts w:eastAsia="Calibri"/>
          <w:iCs/>
          <w:lang w:val="uk-U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2693"/>
        <w:gridCol w:w="993"/>
        <w:gridCol w:w="1417"/>
        <w:gridCol w:w="1559"/>
        <w:gridCol w:w="2552"/>
        <w:gridCol w:w="3260"/>
      </w:tblGrid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№ 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Назва напряму (пріоритетні завдання)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Заходи програми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Виконавці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Орієнтовні обсяги фінансування у 202</w:t>
            </w:r>
            <w:r>
              <w:rPr>
                <w:spacing w:val="-5"/>
                <w:lang w:val="uk-UA"/>
              </w:rPr>
              <w:t xml:space="preserve">2 </w:t>
            </w:r>
            <w:r w:rsidRPr="00CF301C">
              <w:rPr>
                <w:spacing w:val="-5"/>
                <w:lang w:val="uk-UA"/>
              </w:rPr>
              <w:t>році, тис.грн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Джерела фінансування, грн.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Очікуваний результат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 комунальної власності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Укладання договорів з проектними організаціями, які мають відповідні сертифікати, на виготовлення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2. Затвердження на сесії </w:t>
            </w:r>
            <w:r>
              <w:rPr>
                <w:spacing w:val="-5"/>
                <w:lang w:val="uk-UA"/>
              </w:rPr>
              <w:t xml:space="preserve">селищної </w:t>
            </w:r>
            <w:r w:rsidRPr="00CF301C">
              <w:rPr>
                <w:spacing w:val="-5"/>
                <w:lang w:val="uk-UA"/>
              </w:rPr>
              <w:t>ради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3. Реєстрація усіх сформованих земельних ділянок комунальної власності в Державному реєстрі речових прав на майно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>
              <w:rPr>
                <w:spacing w:val="-5"/>
                <w:lang w:val="uk-UA"/>
              </w:rPr>
              <w:t>2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2022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>
              <w:rPr>
                <w:spacing w:val="-5"/>
                <w:lang w:val="uk-UA"/>
              </w:rPr>
              <w:t>2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Козелецька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192</w:t>
            </w:r>
            <w:r w:rsidR="00EC412D">
              <w:rPr>
                <w:spacing w:val="-5"/>
                <w:lang w:val="uk-UA"/>
              </w:rPr>
              <w:t>,0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r>
              <w:rPr>
                <w:sz w:val="20"/>
                <w:szCs w:val="20"/>
                <w:lang w:val="uk-UA"/>
              </w:rPr>
              <w:t>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земельних ділянок комунальної власності та реєстрація їх у Державному земельному кадастрі.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Зареєстроване речове право комунальної власності на  сформовані земельні ділянки в Державному реєстрі речових прав на нерухоме майно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Підготовка лотів до продажу земельних ділянок комунальної власності або прав на них (оренда, суперфіцій) на земельних торгах 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Підготовка лотів та укладання договору з виконавцем земельних торгів проведення земельних торгів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>
              <w:rPr>
                <w:spacing w:val="-5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Козелецька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EC412D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80,0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r>
              <w:rPr>
                <w:sz w:val="20"/>
                <w:szCs w:val="20"/>
                <w:lang w:val="uk-UA"/>
              </w:rPr>
              <w:t>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Надходження коштів до місцевого бюджету від продажу земельних ділянок комунальної власності або прав на них (оренда, суперфіцій)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ВСЬОГО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111618" w:rsidRDefault="00EC412D" w:rsidP="00AA1D9E">
            <w:pPr>
              <w:jc w:val="center"/>
              <w:rPr>
                <w:b/>
                <w:spacing w:val="-5"/>
                <w:lang w:val="uk-UA"/>
              </w:rPr>
            </w:pPr>
            <w:r>
              <w:rPr>
                <w:b/>
                <w:spacing w:val="-5"/>
                <w:lang w:val="uk-UA"/>
              </w:rPr>
              <w:t>272,0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</w:tr>
    </w:tbl>
    <w:p w:rsidR="001D480B" w:rsidRDefault="001D480B" w:rsidP="001D480B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 w:val="uk-UA"/>
        </w:rPr>
      </w:pPr>
    </w:p>
    <w:p w:rsidR="001D480B" w:rsidRPr="001D480B" w:rsidRDefault="00EC412D" w:rsidP="001D480B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Секретар                                                                                                                                                              С.Л. Великохатній</w:t>
      </w:r>
    </w:p>
    <w:p w:rsidR="00D159D8" w:rsidRPr="00CA4800" w:rsidRDefault="00D159D8" w:rsidP="001D480B">
      <w:pPr>
        <w:pStyle w:val="21"/>
        <w:ind w:left="0"/>
        <w:rPr>
          <w:sz w:val="28"/>
          <w:szCs w:val="28"/>
          <w:lang w:val="uk-UA"/>
        </w:rPr>
      </w:pPr>
    </w:p>
    <w:sectPr w:rsidR="00D159D8" w:rsidRPr="00CA4800" w:rsidSect="00B80E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9FF" w:rsidRDefault="00BD59FF">
      <w:r>
        <w:separator/>
      </w:r>
    </w:p>
  </w:endnote>
  <w:endnote w:type="continuationSeparator" w:id="0">
    <w:p w:rsidR="00BD59FF" w:rsidRDefault="00BD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9FF" w:rsidRDefault="00BD59FF">
      <w:r>
        <w:separator/>
      </w:r>
    </w:p>
  </w:footnote>
  <w:footnote w:type="continuationSeparator" w:id="0">
    <w:p w:rsidR="00BD59FF" w:rsidRDefault="00BD59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4BD"/>
    <w:rsid w:val="00004C79"/>
    <w:rsid w:val="0003769A"/>
    <w:rsid w:val="000547C4"/>
    <w:rsid w:val="00065FDB"/>
    <w:rsid w:val="00080A69"/>
    <w:rsid w:val="00083286"/>
    <w:rsid w:val="000941ED"/>
    <w:rsid w:val="000B306A"/>
    <w:rsid w:val="000C60B6"/>
    <w:rsid w:val="000D6F4D"/>
    <w:rsid w:val="000F6D03"/>
    <w:rsid w:val="0010511C"/>
    <w:rsid w:val="00120DA4"/>
    <w:rsid w:val="00140DFD"/>
    <w:rsid w:val="00173C17"/>
    <w:rsid w:val="001A0103"/>
    <w:rsid w:val="001D480B"/>
    <w:rsid w:val="00211467"/>
    <w:rsid w:val="0021667E"/>
    <w:rsid w:val="00241B3D"/>
    <w:rsid w:val="002420D8"/>
    <w:rsid w:val="00261FAC"/>
    <w:rsid w:val="002C31E3"/>
    <w:rsid w:val="002C4FF0"/>
    <w:rsid w:val="002E0B40"/>
    <w:rsid w:val="002F78D5"/>
    <w:rsid w:val="00314070"/>
    <w:rsid w:val="00346EBC"/>
    <w:rsid w:val="0036682F"/>
    <w:rsid w:val="00371DD2"/>
    <w:rsid w:val="00374530"/>
    <w:rsid w:val="00393ADD"/>
    <w:rsid w:val="003A5C43"/>
    <w:rsid w:val="003E0BD3"/>
    <w:rsid w:val="004321DE"/>
    <w:rsid w:val="00434D33"/>
    <w:rsid w:val="00442ECE"/>
    <w:rsid w:val="00461A8A"/>
    <w:rsid w:val="004724D5"/>
    <w:rsid w:val="004B2F40"/>
    <w:rsid w:val="004C1A66"/>
    <w:rsid w:val="004D525B"/>
    <w:rsid w:val="004E15B5"/>
    <w:rsid w:val="004E1928"/>
    <w:rsid w:val="004E2110"/>
    <w:rsid w:val="00550C7B"/>
    <w:rsid w:val="0059621F"/>
    <w:rsid w:val="005B0724"/>
    <w:rsid w:val="005B200B"/>
    <w:rsid w:val="005C5A2D"/>
    <w:rsid w:val="005F2B7D"/>
    <w:rsid w:val="005F6EE6"/>
    <w:rsid w:val="005F7C6F"/>
    <w:rsid w:val="006462FA"/>
    <w:rsid w:val="00674828"/>
    <w:rsid w:val="0067533E"/>
    <w:rsid w:val="00695627"/>
    <w:rsid w:val="006A3F1F"/>
    <w:rsid w:val="006F4A8A"/>
    <w:rsid w:val="006F6C50"/>
    <w:rsid w:val="00721B2E"/>
    <w:rsid w:val="007306A3"/>
    <w:rsid w:val="00745D06"/>
    <w:rsid w:val="0074732A"/>
    <w:rsid w:val="00771A00"/>
    <w:rsid w:val="00782F38"/>
    <w:rsid w:val="007B5762"/>
    <w:rsid w:val="007E669A"/>
    <w:rsid w:val="007F3CB2"/>
    <w:rsid w:val="007F670D"/>
    <w:rsid w:val="0080504F"/>
    <w:rsid w:val="008157B4"/>
    <w:rsid w:val="008B3E4A"/>
    <w:rsid w:val="008B5BFF"/>
    <w:rsid w:val="008D54EC"/>
    <w:rsid w:val="008E32BB"/>
    <w:rsid w:val="008E6136"/>
    <w:rsid w:val="008F4671"/>
    <w:rsid w:val="008F6146"/>
    <w:rsid w:val="0090688F"/>
    <w:rsid w:val="009238E7"/>
    <w:rsid w:val="00927790"/>
    <w:rsid w:val="009410B0"/>
    <w:rsid w:val="00945F26"/>
    <w:rsid w:val="00950212"/>
    <w:rsid w:val="00961933"/>
    <w:rsid w:val="0096629E"/>
    <w:rsid w:val="00995C01"/>
    <w:rsid w:val="009B15C3"/>
    <w:rsid w:val="009E13E6"/>
    <w:rsid w:val="00A02375"/>
    <w:rsid w:val="00A057BB"/>
    <w:rsid w:val="00A14BCE"/>
    <w:rsid w:val="00A604A8"/>
    <w:rsid w:val="00A65EA9"/>
    <w:rsid w:val="00A90670"/>
    <w:rsid w:val="00AE10A3"/>
    <w:rsid w:val="00AF702D"/>
    <w:rsid w:val="00B13F98"/>
    <w:rsid w:val="00B23ED5"/>
    <w:rsid w:val="00B2520A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A103B"/>
    <w:rsid w:val="00BC1275"/>
    <w:rsid w:val="00BD54E2"/>
    <w:rsid w:val="00BD59FF"/>
    <w:rsid w:val="00C040E8"/>
    <w:rsid w:val="00C0455D"/>
    <w:rsid w:val="00C40D2E"/>
    <w:rsid w:val="00C478C0"/>
    <w:rsid w:val="00C575A8"/>
    <w:rsid w:val="00C63528"/>
    <w:rsid w:val="00C66F42"/>
    <w:rsid w:val="00C76AB5"/>
    <w:rsid w:val="00CA4800"/>
    <w:rsid w:val="00CD44BD"/>
    <w:rsid w:val="00CE0C22"/>
    <w:rsid w:val="00CF4925"/>
    <w:rsid w:val="00D0226A"/>
    <w:rsid w:val="00D159D8"/>
    <w:rsid w:val="00D16AB6"/>
    <w:rsid w:val="00D17686"/>
    <w:rsid w:val="00D209A0"/>
    <w:rsid w:val="00D26D93"/>
    <w:rsid w:val="00D46A7E"/>
    <w:rsid w:val="00D50663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43F1B"/>
    <w:rsid w:val="00E72B2F"/>
    <w:rsid w:val="00E75550"/>
    <w:rsid w:val="00EC2738"/>
    <w:rsid w:val="00EC412D"/>
    <w:rsid w:val="00EC52DA"/>
    <w:rsid w:val="00EE6F48"/>
    <w:rsid w:val="00F002BA"/>
    <w:rsid w:val="00F00CEB"/>
    <w:rsid w:val="00F11869"/>
    <w:rsid w:val="00F120E4"/>
    <w:rsid w:val="00FD5728"/>
    <w:rsid w:val="00FE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B619-7644-4152-9103-94C1231B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6903</Words>
  <Characters>3936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Татьяна</cp:lastModifiedBy>
  <cp:revision>4</cp:revision>
  <cp:lastPrinted>2021-11-16T09:01:00Z</cp:lastPrinted>
  <dcterms:created xsi:type="dcterms:W3CDTF">2021-11-16T08:27:00Z</dcterms:created>
  <dcterms:modified xsi:type="dcterms:W3CDTF">2021-11-16T09:01:00Z</dcterms:modified>
</cp:coreProperties>
</file>