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152B5">
        <w:rPr>
          <w:rFonts w:ascii="Times New Roman" w:hAnsi="Times New Roman"/>
          <w:b w:val="0"/>
          <w:color w:val="auto"/>
          <w:sz w:val="28"/>
          <w:szCs w:val="28"/>
          <w:lang w:val="uk-UA"/>
        </w:rPr>
        <w:t>311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B4CD4">
        <w:rPr>
          <w:sz w:val="28"/>
          <w:szCs w:val="28"/>
          <w:lang w:val="uk-UA"/>
        </w:rPr>
        <w:t>Литвиненко Н.Ф.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0B4CD4">
        <w:rPr>
          <w:sz w:val="28"/>
          <w:szCs w:val="28"/>
          <w:lang w:val="uk-UA"/>
        </w:rPr>
        <w:t xml:space="preserve">Литвиненко Ніни Филимонівни 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77D0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B4CD4">
        <w:rPr>
          <w:sz w:val="28"/>
          <w:szCs w:val="28"/>
          <w:lang w:val="uk-UA"/>
        </w:rPr>
        <w:t xml:space="preserve">Литвиненко Ніні Филимонівні 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DF6A3C" w:rsidRPr="00DF6A3C">
        <w:rPr>
          <w:sz w:val="28"/>
          <w:szCs w:val="28"/>
          <w:lang w:val="uk-UA"/>
        </w:rPr>
        <w:t xml:space="preserve"> </w:t>
      </w:r>
      <w:r w:rsidR="00DF6A3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8D71F2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F6A3C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BBE" w:rsidRDefault="00402BBE" w:rsidP="0060353E">
      <w:r>
        <w:separator/>
      </w:r>
    </w:p>
  </w:endnote>
  <w:endnote w:type="continuationSeparator" w:id="1">
    <w:p w:rsidR="00402BBE" w:rsidRDefault="00402BB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BBE" w:rsidRDefault="00402BBE" w:rsidP="0060353E">
      <w:r>
        <w:separator/>
      </w:r>
    </w:p>
  </w:footnote>
  <w:footnote w:type="continuationSeparator" w:id="1">
    <w:p w:rsidR="00402BBE" w:rsidRDefault="00402BB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B4CD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15FA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57162"/>
    <w:rsid w:val="00161FBE"/>
    <w:rsid w:val="001620B8"/>
    <w:rsid w:val="00163D4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152B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02B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3A9F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D71F2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58AF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DF6A3C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2E72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5AAE6-94E8-4400-B14C-DD20841FD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2021-11-17T09:28:00Z</cp:lastPrinted>
  <dcterms:created xsi:type="dcterms:W3CDTF">2021-11-09T06:50:00Z</dcterms:created>
  <dcterms:modified xsi:type="dcterms:W3CDTF">2021-12-03T15:00:00Z</dcterms:modified>
</cp:coreProperties>
</file>