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71" w:rsidRPr="00944288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944288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944288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3045F" w:rsidRDefault="00A3045F" w:rsidP="00A3045F">
      <w:pPr>
        <w:pStyle w:val="a8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8A7871" w:rsidRPr="00A3045F" w:rsidRDefault="008A7871" w:rsidP="00A3045F">
      <w:pPr>
        <w:pStyle w:val="a8"/>
        <w:tabs>
          <w:tab w:val="left" w:pos="6567"/>
        </w:tabs>
        <w:spacing w:line="432" w:lineRule="auto"/>
        <w:ind w:left="0" w:right="-69"/>
      </w:pPr>
      <w:r w:rsidRPr="00944288">
        <w:rPr>
          <w:caps/>
          <w:color w:val="000000"/>
          <w:spacing w:val="100"/>
          <w:lang w:eastAsia="ru-RU"/>
        </w:rPr>
        <w:t>РІШЕННЯ</w:t>
      </w:r>
    </w:p>
    <w:p w:rsidR="008A7871" w:rsidRPr="00944288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A3045F">
        <w:rPr>
          <w:rFonts w:ascii="Times New Roman" w:hAnsi="Times New Roman" w:cs="Times New Roman"/>
          <w:sz w:val="28"/>
          <w:szCs w:val="28"/>
        </w:rPr>
        <w:t>сімнадцята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944288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944288" w:rsidRDefault="008E1CB7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грудня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8A787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8A7871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EE06D3" w:rsidRDefault="00264929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 w:rsidR="00A704B0" w:rsidRPr="00A704B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13</w:t>
      </w:r>
      <w:r w:rsidRPr="00A704B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A3045F" w:rsidRPr="00A704B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-17</w:t>
      </w:r>
      <w:r w:rsidR="008A7871" w:rsidRPr="00A704B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/</w:t>
      </w:r>
      <w:r w:rsidR="008A7871" w:rsidRPr="00A704B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A7871" w:rsidRPr="00944288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</w:t>
      </w:r>
      <w:r w:rsid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  <w:r w:rsidR="008A7871"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</w:t>
      </w:r>
    </w:p>
    <w:p w:rsid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P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</w:p>
    <w:p w:rsidR="00B21C90" w:rsidRPr="00BC6925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</w:t>
      </w: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</w:t>
      </w:r>
    </w:p>
    <w:p w:rsidR="008A7871" w:rsidRPr="00BC6925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944288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EE06D3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</w:t>
      </w:r>
      <w:r w:rsidR="001579C2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832608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>
        <w:rPr>
          <w:rFonts w:ascii="Times New Roman" w:hAnsi="Times New Roman" w:cs="Times New Roman"/>
          <w:sz w:val="28"/>
          <w:szCs w:val="28"/>
        </w:rPr>
        <w:t xml:space="preserve"> </w:t>
      </w:r>
      <w:r w:rsidRPr="00832608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>
        <w:rPr>
          <w:rFonts w:ascii="Times New Roman" w:hAnsi="Times New Roman" w:cs="Times New Roman"/>
          <w:sz w:val="28"/>
          <w:szCs w:val="28"/>
        </w:rPr>
        <w:t>20</w:t>
      </w:r>
      <w:r w:rsidRPr="00832608">
        <w:rPr>
          <w:rFonts w:ascii="Times New Roman" w:hAnsi="Times New Roman" w:cs="Times New Roman"/>
          <w:sz w:val="28"/>
          <w:szCs w:val="28"/>
        </w:rPr>
        <w:t xml:space="preserve"> </w:t>
      </w:r>
      <w:r w:rsidR="000060AD">
        <w:rPr>
          <w:rFonts w:ascii="Times New Roman" w:hAnsi="Times New Roman" w:cs="Times New Roman"/>
          <w:sz w:val="28"/>
          <w:szCs w:val="28"/>
        </w:rPr>
        <w:t>лютого</w:t>
      </w:r>
      <w:r w:rsidRPr="0083260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0A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року №</w:t>
      </w:r>
      <w:r w:rsidR="000060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32608">
        <w:rPr>
          <w:rFonts w:ascii="Times New Roman" w:hAnsi="Times New Roman" w:cs="Times New Roman"/>
          <w:sz w:val="28"/>
          <w:szCs w:val="28"/>
        </w:rPr>
        <w:t xml:space="preserve"> «Про затвердження Примірного положення про центр надання адміністративних послуг»</w:t>
      </w:r>
      <w:r w:rsidR="000060AD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>
        <w:rPr>
          <w:rFonts w:ascii="Times New Roman" w:hAnsi="Times New Roman" w:cs="Times New Roman"/>
          <w:sz w:val="28"/>
          <w:szCs w:val="28"/>
        </w:rPr>
        <w:t>)</w:t>
      </w:r>
      <w:r w:rsidR="00262A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>
        <w:rPr>
          <w:rFonts w:ascii="Times New Roman" w:hAnsi="Times New Roman" w:cs="Times New Roman"/>
          <w:sz w:val="28"/>
          <w:szCs w:val="28"/>
        </w:rPr>
        <w:t>і</w:t>
      </w:r>
      <w:r w:rsidR="00E66740" w:rsidRPr="00E66740">
        <w:rPr>
          <w:rFonts w:ascii="Times New Roman" w:hAnsi="Times New Roman" w:cs="Times New Roman"/>
          <w:sz w:val="28"/>
          <w:szCs w:val="28"/>
        </w:rPr>
        <w:t xml:space="preserve"> </w:t>
      </w:r>
      <w:r w:rsidR="00262A06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керуюч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ись ст</w:t>
      </w:r>
      <w:r w:rsidR="001579C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.26 Закону України </w:t>
      </w:r>
      <w:r w:rsidR="001579C2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9442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селищна рада </w:t>
      </w:r>
      <w:r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вирішила:</w:t>
      </w:r>
    </w:p>
    <w:p w:rsidR="00262A06" w:rsidRPr="00944288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E06D3" w:rsidRPr="005E281C" w:rsidRDefault="00EE06D3" w:rsidP="005E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EE06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5E2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8A7871" w:rsidRPr="00805DA8" w:rsidRDefault="00EE06D3" w:rsidP="006F201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E6674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 графік прийому суб’єктів звернення Центр</w:t>
      </w:r>
      <w:r w:rsidR="00B21C90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182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  <w:r w:rsidR="006F20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80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66740" w:rsidRPr="00805D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E2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двадцять дев</w:t>
      </w:r>
      <w:r w:rsidR="00E66740" w:rsidRP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E667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восьмого скликання  від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2019 року №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затвердження  </w:t>
      </w:r>
      <w:r w:rsidR="00E667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 Центру надання адміністративних послуг</w:t>
      </w:r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Козелецькій</w:t>
      </w:r>
      <w:proofErr w:type="spellEnd"/>
      <w:r w:rsidR="00EC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раді на 2019-2021 роки</w:t>
      </w:r>
      <w:r w:rsidR="008A7871" w:rsidRPr="008326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EC256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4.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proofErr w:type="spellStart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Козелецькому</w:t>
      </w:r>
      <w:proofErr w:type="spellEnd"/>
      <w:r w:rsidR="004E1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832608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ab/>
        <w:t>6.</w:t>
      </w:r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="006F64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F64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да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ного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="008A78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="008A7871" w:rsidRPr="00832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8A7871" w:rsidRPr="00EE06D3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8A7871" w:rsidRPr="0094428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A334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</w:t>
      </w:r>
      <w:r w:rsidR="008A78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В.П.Бригинець</w:t>
      </w:r>
      <w:proofErr w:type="spellEnd"/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944288" w:rsidRDefault="008A7871" w:rsidP="008A7871">
      <w:pPr>
        <w:rPr>
          <w:rFonts w:ascii="Calibri" w:eastAsia="Times New Roman" w:hAnsi="Calibri" w:cs="Times New Roman"/>
          <w:lang w:val="ru-RU" w:eastAsia="ru-RU"/>
        </w:rPr>
      </w:pPr>
    </w:p>
    <w:p w:rsidR="008A7871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Pr="00832608" w:rsidRDefault="008A7871" w:rsidP="008A7871"/>
    <w:p w:rsidR="008A7871" w:rsidRDefault="008A7871" w:rsidP="008A7871"/>
    <w:p w:rsidR="008A7871" w:rsidRDefault="008A7871" w:rsidP="008A7871">
      <w:pPr>
        <w:tabs>
          <w:tab w:val="left" w:pos="6240"/>
        </w:tabs>
      </w:pPr>
      <w:r>
        <w:tab/>
      </w:r>
    </w:p>
    <w:p w:rsidR="008A7871" w:rsidRDefault="008A7871" w:rsidP="008A7871">
      <w:pPr>
        <w:tabs>
          <w:tab w:val="left" w:pos="6240"/>
        </w:tabs>
      </w:pPr>
    </w:p>
    <w:p w:rsidR="008A7871" w:rsidRDefault="008A7871" w:rsidP="008A7871">
      <w:pPr>
        <w:tabs>
          <w:tab w:val="left" w:pos="6240"/>
        </w:tabs>
      </w:pPr>
    </w:p>
    <w:p w:rsidR="004925DE" w:rsidRDefault="004925DE" w:rsidP="008A7871">
      <w:pPr>
        <w:tabs>
          <w:tab w:val="left" w:pos="6240"/>
        </w:tabs>
      </w:pPr>
    </w:p>
    <w:p w:rsidR="00182DFA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A17B97" w:rsidRDefault="00A17B97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406177" w:rsidRPr="00905B64" w:rsidRDefault="00A3045F" w:rsidP="00905B64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сімнадцятої</w:t>
      </w:r>
      <w:r w:rsidR="00EE06D3">
        <w:rPr>
          <w:rFonts w:ascii="Times New Roman" w:hAnsi="Times New Roman"/>
          <w:sz w:val="28"/>
          <w:szCs w:val="28"/>
        </w:rPr>
        <w:t xml:space="preserve"> сесії Козелецької селищної ради восьмого скликання від </w:t>
      </w:r>
      <w:r w:rsidR="00EE06D3">
        <w:rPr>
          <w:rFonts w:ascii="Times New Roman" w:hAnsi="Times New Roman"/>
          <w:sz w:val="28"/>
          <w:szCs w:val="28"/>
        </w:rPr>
        <w:br/>
      </w:r>
      <w:r w:rsidR="00A17B97">
        <w:rPr>
          <w:rFonts w:ascii="Times New Roman" w:hAnsi="Times New Roman"/>
          <w:sz w:val="28"/>
          <w:szCs w:val="28"/>
        </w:rPr>
        <w:t>17 груд</w:t>
      </w:r>
      <w:r w:rsidR="00EE06D3">
        <w:rPr>
          <w:rFonts w:ascii="Times New Roman" w:hAnsi="Times New Roman"/>
          <w:sz w:val="28"/>
          <w:szCs w:val="28"/>
        </w:rPr>
        <w:t xml:space="preserve">ня 2021 року </w:t>
      </w:r>
      <w:r w:rsidR="00EE06D3">
        <w:rPr>
          <w:rFonts w:ascii="Times New Roman" w:hAnsi="Times New Roman"/>
          <w:sz w:val="28"/>
          <w:szCs w:val="28"/>
        </w:rPr>
        <w:br/>
        <w:t xml:space="preserve">№ </w:t>
      </w:r>
      <w:r w:rsidR="00A704B0">
        <w:rPr>
          <w:rFonts w:ascii="Times New Roman" w:hAnsi="Times New Roman"/>
          <w:sz w:val="28"/>
          <w:szCs w:val="28"/>
        </w:rPr>
        <w:t>13</w:t>
      </w:r>
      <w:r w:rsidRPr="00A704B0">
        <w:rPr>
          <w:rFonts w:ascii="Times New Roman" w:hAnsi="Times New Roman"/>
          <w:sz w:val="28"/>
          <w:szCs w:val="28"/>
        </w:rPr>
        <w:t>-17</w:t>
      </w:r>
      <w:r w:rsidR="00EE06D3" w:rsidRPr="00A704B0">
        <w:rPr>
          <w:rFonts w:ascii="Times New Roman" w:hAnsi="Times New Roman"/>
          <w:sz w:val="28"/>
          <w:szCs w:val="28"/>
        </w:rPr>
        <w:t>/</w:t>
      </w:r>
      <w:r w:rsidR="00EE06D3" w:rsidRPr="00A704B0">
        <w:rPr>
          <w:rFonts w:ascii="Times New Roman" w:hAnsi="Times New Roman"/>
          <w:sz w:val="28"/>
          <w:szCs w:val="28"/>
          <w:lang w:val="en-US"/>
        </w:rPr>
        <w:t>VIII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>роботи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адміністративних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послуг</w:t>
      </w:r>
      <w:proofErr w:type="spellEnd"/>
      <w:r w:rsidRPr="00406177">
        <w:rPr>
          <w:rStyle w:val="a7"/>
          <w:sz w:val="28"/>
          <w:szCs w:val="28"/>
        </w:rPr>
        <w:t xml:space="preserve"> Козелецької </w:t>
      </w:r>
      <w:proofErr w:type="spellStart"/>
      <w:r w:rsidRPr="00406177">
        <w:rPr>
          <w:rStyle w:val="a7"/>
          <w:sz w:val="28"/>
          <w:szCs w:val="28"/>
        </w:rPr>
        <w:t>селищної</w:t>
      </w:r>
      <w:proofErr w:type="spellEnd"/>
      <w:r w:rsidRPr="00406177">
        <w:rPr>
          <w:rStyle w:val="a7"/>
          <w:sz w:val="28"/>
          <w:szCs w:val="28"/>
        </w:rPr>
        <w:t xml:space="preserve"> ради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2E219C" w:rsidRDefault="00920CF4" w:rsidP="002E219C">
      <w:pPr>
        <w:pStyle w:val="a6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Чернігівський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920CF4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EE06D3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Середа                       з 8:00 до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20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EE06D3" w:rsidRDefault="00920CF4" w:rsidP="002E219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406177" w:rsidRPr="00905B64" w:rsidRDefault="00920CF4" w:rsidP="002E219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E7762D" w:rsidRDefault="00E7762D" w:rsidP="002E219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uk-UA"/>
        </w:rPr>
        <w:t xml:space="preserve">роботи </w:t>
      </w:r>
      <w:proofErr w:type="gramStart"/>
      <w:r>
        <w:rPr>
          <w:rStyle w:val="a7"/>
          <w:sz w:val="28"/>
          <w:szCs w:val="28"/>
          <w:lang w:val="uk-UA"/>
        </w:rPr>
        <w:t>у</w:t>
      </w:r>
      <w:proofErr w:type="gramEnd"/>
      <w:r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Центр</w:t>
      </w:r>
      <w:r>
        <w:rPr>
          <w:rStyle w:val="a7"/>
          <w:sz w:val="28"/>
          <w:szCs w:val="28"/>
          <w:lang w:val="uk-UA"/>
        </w:rPr>
        <w:t>у</w:t>
      </w:r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CF45DD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5C27A9" w:rsidRPr="00875E07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Берлозівськ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5E07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75E07">
        <w:rPr>
          <w:rFonts w:ascii="Times New Roman" w:hAnsi="Times New Roman" w:cs="Times New Roman"/>
          <w:sz w:val="28"/>
          <w:szCs w:val="28"/>
        </w:rPr>
        <w:t>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Pr="00875E07">
        <w:rPr>
          <w:rFonts w:ascii="Times New Roman" w:hAnsi="Times New Roman" w:cs="Times New Roman"/>
          <w:sz w:val="28"/>
          <w:szCs w:val="28"/>
        </w:rPr>
        <w:t>, вул. Каштанова, 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75E07">
        <w:rPr>
          <w:rFonts w:ascii="Times New Roman" w:hAnsi="Times New Roman" w:cs="Times New Roman"/>
          <w:sz w:val="28"/>
          <w:szCs w:val="28"/>
        </w:rPr>
        <w:t>;</w:t>
      </w:r>
    </w:p>
    <w:p w:rsidR="005C27A9" w:rsidRPr="00875E07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Білейківськ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17004,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Довженка,18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Бобруйківськ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17070,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Л.Українки, 62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Бригинцівськ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17082,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Шевченка, 24а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Булахівськ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17070,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Шевченка, 32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Данівськ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17080,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М</w:t>
      </w:r>
      <w:r>
        <w:rPr>
          <w:rFonts w:ascii="Times New Roman" w:hAnsi="Times New Roman" w:cs="Times New Roman"/>
          <w:sz w:val="28"/>
          <w:szCs w:val="28"/>
        </w:rPr>
        <w:t>олодіжна</w:t>
      </w:r>
      <w:r w:rsidRPr="004A2178">
        <w:rPr>
          <w:rFonts w:ascii="Times New Roman" w:hAnsi="Times New Roman" w:cs="Times New Roman"/>
          <w:sz w:val="28"/>
          <w:szCs w:val="28"/>
        </w:rPr>
        <w:t>, 41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 xml:space="preserve">, вул. </w:t>
      </w:r>
      <w:r w:rsidR="00E51BA8">
        <w:rPr>
          <w:rFonts w:ascii="Times New Roman" w:hAnsi="Times New Roman" w:cs="Times New Roman"/>
          <w:sz w:val="28"/>
          <w:szCs w:val="28"/>
        </w:rPr>
        <w:t>Магістральна,17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2E219C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Лихолітськ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 xml:space="preserve">17000, Чернігівська область, Чернігівський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Пушкіна, 2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  <w:r w:rsidR="001825A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25A2" w:rsidRP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Озерненськ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 xml:space="preserve">г 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 xml:space="preserve">17022, Чернігівська область, Чернігівський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Гайова, 29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  <w:r w:rsidR="00182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5A2" w:rsidRP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8E1251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Омелянівськ</w:t>
      </w:r>
      <w:r w:rsidR="008E125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8E125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8E1251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8E12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E1251"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17084,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Миру, 32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1251"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8E1251" w:rsidRPr="008E1251" w:rsidRDefault="008E1251" w:rsidP="008E1251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Патютинськ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17051, Чернігівськ</w:t>
      </w:r>
      <w:r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Мартиненка, 29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Пилятинськ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Шевченка, 4а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1825A2" w:rsidRP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Скрипчинськ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 xml:space="preserve">17062, Чернігівська область, Чернігівський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Центральна, 5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1825A2" w:rsidRP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Стависьк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 w:rsidR="001825A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 w:rsidR="001825A2"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182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17053, Чернігівська область, Чернігівський район</w:t>
      </w:r>
      <w:r w:rsidRPr="00A92B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2B7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Pr="00A92B79">
        <w:rPr>
          <w:rFonts w:ascii="Times New Roman" w:hAnsi="Times New Roman" w:cs="Times New Roman"/>
          <w:sz w:val="28"/>
          <w:szCs w:val="28"/>
        </w:rPr>
        <w:t>, вул. Українська, 55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A92B79">
        <w:rPr>
          <w:rFonts w:ascii="Times New Roman" w:hAnsi="Times New Roman" w:cs="Times New Roman"/>
          <w:sz w:val="28"/>
          <w:szCs w:val="28"/>
        </w:rPr>
        <w:t>;</w:t>
      </w:r>
    </w:p>
    <w:p w:rsidR="001825A2" w:rsidRPr="001825A2" w:rsidRDefault="001825A2" w:rsidP="001825A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5A2">
        <w:rPr>
          <w:rFonts w:ascii="Times New Roman" w:hAnsi="Times New Roman" w:cs="Times New Roman"/>
          <w:sz w:val="28"/>
          <w:szCs w:val="28"/>
        </w:rPr>
        <w:t>с</w:t>
      </w:r>
      <w:r w:rsidR="001825A2">
        <w:rPr>
          <w:rFonts w:ascii="Times New Roman" w:hAnsi="Times New Roman" w:cs="Times New Roman"/>
          <w:sz w:val="28"/>
          <w:szCs w:val="28"/>
        </w:rPr>
        <w:t>е</w:t>
      </w:r>
      <w:r w:rsidRPr="001825A2">
        <w:rPr>
          <w:rFonts w:ascii="Times New Roman" w:hAnsi="Times New Roman" w:cs="Times New Roman"/>
          <w:sz w:val="28"/>
          <w:szCs w:val="28"/>
        </w:rPr>
        <w:t>л</w:t>
      </w:r>
      <w:r w:rsidR="001825A2">
        <w:rPr>
          <w:rFonts w:ascii="Times New Roman" w:hAnsi="Times New Roman" w:cs="Times New Roman"/>
          <w:sz w:val="28"/>
          <w:szCs w:val="28"/>
        </w:rPr>
        <w:t>а</w:t>
      </w:r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17085,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Центральна, 7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7668F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Pr="001825A2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5A2">
        <w:rPr>
          <w:rFonts w:ascii="Times New Roman" w:hAnsi="Times New Roman" w:cs="Times New Roman"/>
          <w:sz w:val="28"/>
          <w:szCs w:val="28"/>
        </w:rPr>
        <w:t>сел</w:t>
      </w:r>
      <w:r w:rsidR="001825A2">
        <w:rPr>
          <w:rFonts w:ascii="Times New Roman" w:hAnsi="Times New Roman" w:cs="Times New Roman"/>
          <w:sz w:val="28"/>
          <w:szCs w:val="28"/>
        </w:rPr>
        <w:t>а</w:t>
      </w:r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 </w:t>
      </w:r>
      <w:r w:rsidR="001825A2">
        <w:rPr>
          <w:rFonts w:ascii="Times New Roman" w:hAnsi="Times New Roman" w:cs="Times New Roman"/>
          <w:sz w:val="28"/>
          <w:szCs w:val="28"/>
        </w:rPr>
        <w:t>(</w:t>
      </w:r>
      <w:r w:rsidRPr="00A92B79">
        <w:rPr>
          <w:rFonts w:ascii="Times New Roman" w:hAnsi="Times New Roman" w:cs="Times New Roman"/>
          <w:sz w:val="28"/>
          <w:szCs w:val="28"/>
        </w:rPr>
        <w:t>17082, Чернігівська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с.Ні</w:t>
      </w:r>
      <w:r w:rsidRPr="00A92B79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Pr="00A92B79">
        <w:rPr>
          <w:rFonts w:ascii="Times New Roman" w:hAnsi="Times New Roman" w:cs="Times New Roman"/>
          <w:sz w:val="28"/>
          <w:szCs w:val="28"/>
        </w:rPr>
        <w:t>, вул. Л.Українки, 55</w:t>
      </w:r>
      <w:r w:rsidR="001825A2">
        <w:rPr>
          <w:rFonts w:ascii="Times New Roman" w:hAnsi="Times New Roman" w:cs="Times New Roman"/>
          <w:sz w:val="28"/>
          <w:szCs w:val="28"/>
        </w:rPr>
        <w:t>)</w:t>
      </w:r>
      <w:r w:rsidRPr="00A92B79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7668F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C27A9" w:rsidRPr="002E219C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 w:rsidR="002E219C">
        <w:rPr>
          <w:rFonts w:ascii="Times New Roman" w:hAnsi="Times New Roman" w:cs="Times New Roman"/>
          <w:sz w:val="28"/>
          <w:szCs w:val="28"/>
        </w:rPr>
        <w:t>і</w:t>
      </w:r>
      <w:r w:rsidRPr="002E219C">
        <w:rPr>
          <w:rFonts w:ascii="Times New Roman" w:hAnsi="Times New Roman" w:cs="Times New Roman"/>
          <w:sz w:val="28"/>
          <w:szCs w:val="28"/>
        </w:rPr>
        <w:t xml:space="preserve">л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Сокирин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 Козелецької селищної ради в</w:t>
      </w:r>
      <w:r w:rsidR="002E21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E219C"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Київська, 42</w:t>
      </w:r>
      <w:r w:rsidR="002E219C"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 w:rsidR="002E219C">
        <w:rPr>
          <w:rFonts w:ascii="Times New Roman" w:hAnsi="Times New Roman" w:cs="Times New Roman"/>
          <w:sz w:val="28"/>
          <w:szCs w:val="28"/>
        </w:rPr>
        <w:t>ела</w:t>
      </w:r>
      <w:r w:rsidRPr="002E219C">
        <w:rPr>
          <w:rFonts w:ascii="Times New Roman" w:hAnsi="Times New Roman" w:cs="Times New Roman"/>
          <w:sz w:val="28"/>
          <w:szCs w:val="28"/>
        </w:rPr>
        <w:t xml:space="preserve"> Савин Козелецької селищної ради </w:t>
      </w:r>
      <w:r w:rsidR="002E219C">
        <w:rPr>
          <w:rFonts w:ascii="Times New Roman" w:hAnsi="Times New Roman" w:cs="Times New Roman"/>
          <w:sz w:val="28"/>
          <w:szCs w:val="28"/>
        </w:rPr>
        <w:t>(</w:t>
      </w:r>
      <w:r w:rsidR="008E3A26">
        <w:rPr>
          <w:rFonts w:ascii="Times New Roman" w:hAnsi="Times New Roman" w:cs="Times New Roman"/>
          <w:sz w:val="28"/>
          <w:szCs w:val="28"/>
        </w:rPr>
        <w:t>1707</w:t>
      </w:r>
      <w:r w:rsidRPr="002A7EB7">
        <w:rPr>
          <w:rFonts w:ascii="Times New Roman" w:hAnsi="Times New Roman" w:cs="Times New Roman"/>
          <w:sz w:val="28"/>
          <w:szCs w:val="28"/>
        </w:rPr>
        <w:t xml:space="preserve">2, Чернігівська область, Чернігівський район,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Pr="002A7EB7">
        <w:rPr>
          <w:rFonts w:ascii="Times New Roman" w:hAnsi="Times New Roman" w:cs="Times New Roman"/>
          <w:sz w:val="28"/>
          <w:szCs w:val="28"/>
        </w:rPr>
        <w:t>,</w:t>
      </w:r>
      <w:r w:rsidR="002E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E219C"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5C27A9" w:rsidRPr="0057668F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7A9" w:rsidRDefault="005C27A9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 w:rsidR="002E219C">
        <w:rPr>
          <w:rFonts w:ascii="Times New Roman" w:hAnsi="Times New Roman" w:cs="Times New Roman"/>
          <w:sz w:val="28"/>
          <w:szCs w:val="28"/>
        </w:rPr>
        <w:t>і</w:t>
      </w:r>
      <w:r w:rsidRPr="002E219C">
        <w:rPr>
          <w:rFonts w:ascii="Times New Roman" w:hAnsi="Times New Roman" w:cs="Times New Roman"/>
          <w:sz w:val="28"/>
          <w:szCs w:val="28"/>
        </w:rPr>
        <w:t>л</w:t>
      </w:r>
      <w:r w:rsidR="002E219C">
        <w:rPr>
          <w:rFonts w:ascii="Times New Roman" w:hAnsi="Times New Roman" w:cs="Times New Roman"/>
          <w:sz w:val="28"/>
          <w:szCs w:val="28"/>
        </w:rPr>
        <w:t xml:space="preserve"> </w:t>
      </w:r>
      <w:r w:rsidRPr="002E2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Тополі,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="002E21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E21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2A7EB7">
        <w:rPr>
          <w:rFonts w:ascii="Times New Roman" w:hAnsi="Times New Roman" w:cs="Times New Roman"/>
          <w:sz w:val="28"/>
          <w:szCs w:val="28"/>
        </w:rPr>
        <w:t>17006,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A7EB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2A7EB7">
        <w:rPr>
          <w:rFonts w:ascii="Times New Roman" w:hAnsi="Times New Roman" w:cs="Times New Roman"/>
          <w:sz w:val="28"/>
          <w:szCs w:val="28"/>
        </w:rPr>
        <w:t>, вул. Пушкіна, 1</w:t>
      </w:r>
      <w:r w:rsidR="002E219C">
        <w:rPr>
          <w:rFonts w:ascii="Times New Roman" w:hAnsi="Times New Roman" w:cs="Times New Roman"/>
          <w:sz w:val="28"/>
          <w:szCs w:val="28"/>
        </w:rPr>
        <w:t>)</w:t>
      </w:r>
      <w:r w:rsidRPr="002A7EB7">
        <w:rPr>
          <w:rFonts w:ascii="Times New Roman" w:hAnsi="Times New Roman" w:cs="Times New Roman"/>
          <w:sz w:val="28"/>
          <w:szCs w:val="28"/>
        </w:rPr>
        <w:t>.</w:t>
      </w:r>
    </w:p>
    <w:p w:rsidR="002E219C" w:rsidRPr="002A7EB7" w:rsidRDefault="002E219C" w:rsidP="005C27A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7762D" w:rsidRPr="00EE06D3" w:rsidRDefault="00E7762D" w:rsidP="002E219C">
      <w:pPr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2E219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Вівторок                 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2E219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Середа           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2E219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Четвер          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  <w:r w:rsidR="002E219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П’ятниця                   з 8:00 до 16:00</w:t>
      </w:r>
    </w:p>
    <w:p w:rsidR="00E7762D" w:rsidRPr="00EE06D3" w:rsidRDefault="00E7762D" w:rsidP="002E219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EE06D3" w:rsidRDefault="00E7762D" w:rsidP="002E219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Default="00106161" w:rsidP="002E219C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E73163" w:rsidRDefault="00EE06D3" w:rsidP="00E73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>С</w:t>
      </w:r>
      <w:r w:rsidR="00A33491">
        <w:rPr>
          <w:rFonts w:ascii="Times New Roman" w:hAnsi="Times New Roman" w:cs="Times New Roman"/>
          <w:sz w:val="28"/>
          <w:szCs w:val="28"/>
        </w:rPr>
        <w:t xml:space="preserve">екретар селищної ради       </w:t>
      </w:r>
      <w:r w:rsidRPr="00EE06D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</w:t>
      </w:r>
      <w:r w:rsidR="00905B64">
        <w:rPr>
          <w:rFonts w:ascii="Times New Roman" w:hAnsi="Times New Roman" w:cs="Times New Roman"/>
          <w:sz w:val="28"/>
          <w:szCs w:val="28"/>
        </w:rPr>
        <w:t>й</w:t>
      </w:r>
      <w:proofErr w:type="spellEnd"/>
    </w:p>
    <w:p w:rsidR="00AA69E7" w:rsidRDefault="00AA69E7" w:rsidP="00ED5F03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Default="00EE06D3" w:rsidP="00ED5F03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406177" w:rsidRPr="00E73163" w:rsidRDefault="00A3045F" w:rsidP="00ED5F03">
      <w:pPr>
        <w:pStyle w:val="a3"/>
        <w:spacing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сімнадцятої</w:t>
      </w:r>
      <w:r w:rsidR="00EE06D3">
        <w:rPr>
          <w:rFonts w:ascii="Times New Roman" w:hAnsi="Times New Roman"/>
          <w:sz w:val="28"/>
          <w:szCs w:val="28"/>
        </w:rPr>
        <w:t xml:space="preserve"> сесії Козелецької селищної ради восьмого скликання від </w:t>
      </w:r>
      <w:r w:rsidR="00EE06D3">
        <w:rPr>
          <w:rFonts w:ascii="Times New Roman" w:hAnsi="Times New Roman"/>
          <w:sz w:val="28"/>
          <w:szCs w:val="28"/>
        </w:rPr>
        <w:br/>
      </w:r>
      <w:r w:rsidR="00905B64">
        <w:rPr>
          <w:rFonts w:ascii="Times New Roman" w:hAnsi="Times New Roman"/>
          <w:sz w:val="28"/>
          <w:szCs w:val="28"/>
        </w:rPr>
        <w:t>17 грудня</w:t>
      </w:r>
      <w:r w:rsidR="00EE06D3">
        <w:rPr>
          <w:rFonts w:ascii="Times New Roman" w:hAnsi="Times New Roman"/>
          <w:sz w:val="28"/>
          <w:szCs w:val="28"/>
        </w:rPr>
        <w:t xml:space="preserve"> 2021 року </w:t>
      </w:r>
      <w:r w:rsidR="00EE06D3">
        <w:rPr>
          <w:rFonts w:ascii="Times New Roman" w:hAnsi="Times New Roman"/>
          <w:sz w:val="28"/>
          <w:szCs w:val="28"/>
        </w:rPr>
        <w:br/>
      </w:r>
      <w:r w:rsidR="00EE06D3" w:rsidRPr="00A704B0">
        <w:rPr>
          <w:rFonts w:ascii="Times New Roman" w:hAnsi="Times New Roman"/>
          <w:sz w:val="28"/>
          <w:szCs w:val="28"/>
        </w:rPr>
        <w:t>№</w:t>
      </w:r>
      <w:r w:rsidRPr="00A704B0">
        <w:rPr>
          <w:rFonts w:ascii="Times New Roman" w:hAnsi="Times New Roman"/>
          <w:sz w:val="28"/>
          <w:szCs w:val="28"/>
        </w:rPr>
        <w:t xml:space="preserve"> </w:t>
      </w:r>
      <w:r w:rsidR="00A704B0" w:rsidRPr="00A704B0">
        <w:rPr>
          <w:rFonts w:ascii="Times New Roman" w:hAnsi="Times New Roman"/>
          <w:sz w:val="28"/>
          <w:szCs w:val="28"/>
        </w:rPr>
        <w:t>13</w:t>
      </w:r>
      <w:r w:rsidRPr="00A704B0">
        <w:rPr>
          <w:rFonts w:ascii="Times New Roman" w:hAnsi="Times New Roman"/>
          <w:sz w:val="28"/>
          <w:szCs w:val="28"/>
        </w:rPr>
        <w:t>-17</w:t>
      </w:r>
      <w:r w:rsidR="00EE06D3" w:rsidRPr="00A704B0">
        <w:rPr>
          <w:rFonts w:ascii="Times New Roman" w:hAnsi="Times New Roman"/>
          <w:sz w:val="28"/>
          <w:szCs w:val="28"/>
        </w:rPr>
        <w:t>/</w:t>
      </w:r>
      <w:r w:rsidR="00EE06D3" w:rsidRPr="00A704B0">
        <w:rPr>
          <w:rFonts w:ascii="Times New Roman" w:hAnsi="Times New Roman"/>
          <w:sz w:val="28"/>
          <w:szCs w:val="28"/>
          <w:lang w:val="en-US"/>
        </w:rPr>
        <w:t>VIII</w:t>
      </w:r>
    </w:p>
    <w:p w:rsidR="00BC6925" w:rsidRDefault="00406177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BC6925">
        <w:rPr>
          <w:rStyle w:val="a7"/>
          <w:sz w:val="28"/>
          <w:szCs w:val="28"/>
          <w:lang w:val="uk-UA"/>
        </w:rPr>
        <w:t>і</w:t>
      </w:r>
    </w:p>
    <w:p w:rsidR="00BC6925" w:rsidRPr="00BC6925" w:rsidRDefault="00BC6925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н</w:t>
      </w:r>
      <w:r w:rsidR="00406177" w:rsidRPr="00BC6925">
        <w:rPr>
          <w:rStyle w:val="a7"/>
          <w:sz w:val="28"/>
          <w:szCs w:val="28"/>
          <w:lang w:val="uk-UA"/>
        </w:rPr>
        <w:t>адання</w:t>
      </w:r>
      <w:r>
        <w:rPr>
          <w:rStyle w:val="a7"/>
          <w:sz w:val="28"/>
          <w:szCs w:val="28"/>
          <w:lang w:val="uk-UA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адміністративних</w:t>
      </w:r>
      <w:proofErr w:type="spellEnd"/>
      <w:r w:rsidR="00406177" w:rsidRPr="00BC6925">
        <w:rPr>
          <w:rStyle w:val="a7"/>
          <w:sz w:val="28"/>
          <w:szCs w:val="28"/>
        </w:rPr>
        <w:t xml:space="preserve"> </w:t>
      </w:r>
      <w:proofErr w:type="spellStart"/>
      <w:r w:rsidR="00406177" w:rsidRPr="00BC6925">
        <w:rPr>
          <w:rStyle w:val="a7"/>
          <w:sz w:val="28"/>
          <w:szCs w:val="28"/>
        </w:rPr>
        <w:t>послуг</w:t>
      </w:r>
      <w:proofErr w:type="spellEnd"/>
    </w:p>
    <w:p w:rsidR="00406177" w:rsidRPr="00BC6925" w:rsidRDefault="00BC6925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BC6925">
        <w:rPr>
          <w:b/>
          <w:sz w:val="28"/>
          <w:szCs w:val="28"/>
        </w:rPr>
        <w:t xml:space="preserve">Козелецької </w:t>
      </w:r>
      <w:proofErr w:type="spellStart"/>
      <w:r w:rsidRPr="00BC6925">
        <w:rPr>
          <w:b/>
          <w:sz w:val="28"/>
          <w:szCs w:val="28"/>
        </w:rPr>
        <w:t>селищної</w:t>
      </w:r>
      <w:proofErr w:type="spellEnd"/>
      <w:r w:rsidRPr="00BC6925">
        <w:rPr>
          <w:b/>
          <w:sz w:val="28"/>
          <w:szCs w:val="28"/>
        </w:rPr>
        <w:t xml:space="preserve"> ради</w:t>
      </w:r>
    </w:p>
    <w:p w:rsidR="00406177" w:rsidRPr="00BC6925" w:rsidRDefault="00406177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0C56B5" w:rsidRDefault="000C56B5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>
        <w:rPr>
          <w:rStyle w:val="a7"/>
          <w:b w:val="0"/>
          <w:sz w:val="28"/>
          <w:szCs w:val="28"/>
          <w:lang w:val="uk-UA"/>
        </w:rPr>
        <w:t>Чернігівсь</w:t>
      </w:r>
      <w:r>
        <w:rPr>
          <w:rStyle w:val="a7"/>
          <w:b w:val="0"/>
          <w:sz w:val="28"/>
          <w:szCs w:val="28"/>
          <w:lang w:val="uk-UA"/>
        </w:rPr>
        <w:t xml:space="preserve">кий район, </w:t>
      </w:r>
      <w:proofErr w:type="spellStart"/>
      <w:r>
        <w:rPr>
          <w:rStyle w:val="a7"/>
          <w:b w:val="0"/>
          <w:sz w:val="28"/>
          <w:szCs w:val="28"/>
          <w:lang w:val="uk-UA"/>
        </w:rPr>
        <w:t>смт</w:t>
      </w:r>
      <w:proofErr w:type="spellEnd"/>
      <w:r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>
        <w:rPr>
          <w:rStyle w:val="a7"/>
          <w:b w:val="0"/>
          <w:sz w:val="28"/>
          <w:szCs w:val="28"/>
          <w:lang w:val="uk-UA"/>
        </w:rPr>
        <w:t>, 27,</w:t>
      </w:r>
      <w:r w:rsidRPr="000C56B5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  <w:lang w:val="en-US"/>
        </w:rPr>
        <w:t>info</w:t>
      </w:r>
      <w:r w:rsidRPr="000C56B5">
        <w:rPr>
          <w:rStyle w:val="a7"/>
          <w:b w:val="0"/>
          <w:sz w:val="28"/>
          <w:szCs w:val="28"/>
        </w:rPr>
        <w:t>@</w:t>
      </w:r>
      <w:proofErr w:type="spellStart"/>
      <w:r>
        <w:rPr>
          <w:rStyle w:val="a7"/>
          <w:b w:val="0"/>
          <w:sz w:val="28"/>
          <w:szCs w:val="28"/>
          <w:lang w:val="en-US"/>
        </w:rPr>
        <w:t>kozsr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gov</w:t>
      </w:r>
      <w:proofErr w:type="spellEnd"/>
      <w:r w:rsidRPr="000C56B5">
        <w:rPr>
          <w:rStyle w:val="a7"/>
          <w:b w:val="0"/>
          <w:sz w:val="28"/>
          <w:szCs w:val="28"/>
        </w:rPr>
        <w:t>.</w:t>
      </w:r>
      <w:proofErr w:type="spellStart"/>
      <w:r>
        <w:rPr>
          <w:rStyle w:val="a7"/>
          <w:b w:val="0"/>
          <w:sz w:val="28"/>
          <w:szCs w:val="28"/>
          <w:lang w:val="en-US"/>
        </w:rPr>
        <w:t>ua</w:t>
      </w:r>
      <w:proofErr w:type="spellEnd"/>
      <w:r>
        <w:rPr>
          <w:rStyle w:val="a7"/>
          <w:b w:val="0"/>
          <w:sz w:val="28"/>
          <w:szCs w:val="28"/>
          <w:lang w:val="uk-UA"/>
        </w:rPr>
        <w:t>)</w:t>
      </w:r>
    </w:p>
    <w:p w:rsidR="00406177" w:rsidRDefault="00406177" w:rsidP="00ED5F03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EE06D3" w:rsidRDefault="00406177" w:rsidP="00ED5F03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EE06D3" w:rsidRDefault="000C56B5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2E219C" w:rsidRDefault="00406177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ED5F03" w:rsidRPr="00B774C8" w:rsidRDefault="00ED5F03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E133B" w:rsidRDefault="00D6788C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proofErr w:type="spellStart"/>
      <w:r w:rsidRPr="00406177">
        <w:rPr>
          <w:rStyle w:val="a7"/>
          <w:sz w:val="28"/>
          <w:szCs w:val="28"/>
        </w:rPr>
        <w:t>Графік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прийому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суб’єктів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spellStart"/>
      <w:r w:rsidRPr="00406177">
        <w:rPr>
          <w:rStyle w:val="a7"/>
          <w:sz w:val="28"/>
          <w:szCs w:val="28"/>
        </w:rPr>
        <w:t>звернення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proofErr w:type="gramStart"/>
      <w:r w:rsidRPr="00406177">
        <w:rPr>
          <w:rStyle w:val="a7"/>
          <w:sz w:val="28"/>
          <w:szCs w:val="28"/>
        </w:rPr>
        <w:t>у</w:t>
      </w:r>
      <w:proofErr w:type="gramEnd"/>
      <w:r w:rsidR="004E133B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406177">
        <w:rPr>
          <w:rStyle w:val="a7"/>
          <w:sz w:val="28"/>
          <w:szCs w:val="28"/>
        </w:rPr>
        <w:t xml:space="preserve"> </w:t>
      </w:r>
    </w:p>
    <w:p w:rsidR="00D6788C" w:rsidRDefault="00D6788C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406177">
        <w:rPr>
          <w:rStyle w:val="a7"/>
          <w:sz w:val="28"/>
          <w:szCs w:val="28"/>
        </w:rPr>
        <w:t>Центр</w:t>
      </w:r>
      <w:r w:rsidR="004E133B">
        <w:rPr>
          <w:rStyle w:val="a7"/>
          <w:sz w:val="28"/>
          <w:szCs w:val="28"/>
          <w:lang w:val="uk-UA"/>
        </w:rPr>
        <w:t xml:space="preserve">у </w:t>
      </w:r>
      <w:proofErr w:type="spellStart"/>
      <w:r w:rsidRPr="00406177">
        <w:rPr>
          <w:rStyle w:val="a7"/>
          <w:sz w:val="28"/>
          <w:szCs w:val="28"/>
        </w:rPr>
        <w:t>надання</w:t>
      </w:r>
      <w:proofErr w:type="spellEnd"/>
      <w:r w:rsidRPr="00406177">
        <w:rPr>
          <w:rStyle w:val="a7"/>
          <w:sz w:val="28"/>
          <w:szCs w:val="28"/>
        </w:rPr>
        <w:t xml:space="preserve"> </w:t>
      </w:r>
      <w:r w:rsidRPr="00CF45DD">
        <w:rPr>
          <w:rStyle w:val="a7"/>
          <w:sz w:val="28"/>
          <w:szCs w:val="28"/>
          <w:lang w:val="uk-UA"/>
        </w:rPr>
        <w:t xml:space="preserve">адміністративних послуг Козелецької селищної </w:t>
      </w:r>
      <w:proofErr w:type="gramStart"/>
      <w:r w:rsidRPr="00CF45DD">
        <w:rPr>
          <w:rStyle w:val="a7"/>
          <w:sz w:val="28"/>
          <w:szCs w:val="28"/>
          <w:lang w:val="uk-UA"/>
        </w:rPr>
        <w:t>ради</w:t>
      </w:r>
      <w:proofErr w:type="gramEnd"/>
    </w:p>
    <w:p w:rsidR="004E133B" w:rsidRDefault="004E133B" w:rsidP="00ED5F03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2E219C" w:rsidRPr="00875E07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Берлозівськ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5E07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875E07">
        <w:rPr>
          <w:rFonts w:ascii="Times New Roman" w:hAnsi="Times New Roman" w:cs="Times New Roman"/>
          <w:sz w:val="28"/>
          <w:szCs w:val="28"/>
        </w:rPr>
        <w:t>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Pr="00875E07">
        <w:rPr>
          <w:rFonts w:ascii="Times New Roman" w:hAnsi="Times New Roman" w:cs="Times New Roman"/>
          <w:sz w:val="28"/>
          <w:szCs w:val="28"/>
        </w:rPr>
        <w:t>, вул. Каштанова, 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75E07">
        <w:rPr>
          <w:rFonts w:ascii="Times New Roman" w:hAnsi="Times New Roman" w:cs="Times New Roman"/>
          <w:sz w:val="28"/>
          <w:szCs w:val="28"/>
        </w:rPr>
        <w:t>;</w:t>
      </w:r>
    </w:p>
    <w:p w:rsidR="002E219C" w:rsidRPr="00875E07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Білейківськ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17004,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Довженка,18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Бобруйківськ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17070,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Л.Українки, 62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Бригинцівськ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17082,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Шевченка, 24а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Булахівськ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17070,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Шевченка, 32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Данівськ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A2178">
        <w:rPr>
          <w:rFonts w:ascii="Times New Roman" w:hAnsi="Times New Roman" w:cs="Times New Roman"/>
          <w:sz w:val="28"/>
          <w:szCs w:val="28"/>
        </w:rPr>
        <w:t>17080,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Pr="004A2178">
        <w:rPr>
          <w:rFonts w:ascii="Times New Roman" w:hAnsi="Times New Roman" w:cs="Times New Roman"/>
          <w:sz w:val="28"/>
          <w:szCs w:val="28"/>
        </w:rPr>
        <w:t>, вул. М</w:t>
      </w:r>
      <w:r>
        <w:rPr>
          <w:rFonts w:ascii="Times New Roman" w:hAnsi="Times New Roman" w:cs="Times New Roman"/>
          <w:sz w:val="28"/>
          <w:szCs w:val="28"/>
        </w:rPr>
        <w:t>олодіжна</w:t>
      </w:r>
      <w:r w:rsidRPr="004A2178">
        <w:rPr>
          <w:rFonts w:ascii="Times New Roman" w:hAnsi="Times New Roman" w:cs="Times New Roman"/>
          <w:sz w:val="28"/>
          <w:szCs w:val="28"/>
        </w:rPr>
        <w:t>, 41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A2178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27A9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7A9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C27A9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C27A9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 xml:space="preserve">, вул. </w:t>
      </w:r>
      <w:r w:rsidR="00E51BA8">
        <w:rPr>
          <w:rFonts w:ascii="Times New Roman" w:hAnsi="Times New Roman" w:cs="Times New Roman"/>
          <w:sz w:val="28"/>
          <w:szCs w:val="28"/>
        </w:rPr>
        <w:t>Магістральна,17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C27A9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lastRenderedPageBreak/>
        <w:t>Лихолітськ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 xml:space="preserve">17000, Чернігівська область, Чернігівський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Пушкіна, 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Озерненськ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 xml:space="preserve">17022, Чернігівська область, Чернігівський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Гайова, 29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окрузі Козелецької селищної ради</w:t>
      </w:r>
    </w:p>
    <w:p w:rsidR="002E219C" w:rsidRPr="002F4B25" w:rsidRDefault="002E219C" w:rsidP="00ED5F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17084,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Миру, 32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Патютинськ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17051, Чернігівськ</w:t>
      </w:r>
      <w:r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Мартиненка, 29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Пилятинськ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4B25">
        <w:rPr>
          <w:rFonts w:ascii="Times New Roman" w:hAnsi="Times New Roman" w:cs="Times New Roman"/>
          <w:sz w:val="28"/>
          <w:szCs w:val="28"/>
        </w:rPr>
        <w:t>17054,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Pr="002F4B25">
        <w:rPr>
          <w:rFonts w:ascii="Times New Roman" w:hAnsi="Times New Roman" w:cs="Times New Roman"/>
          <w:sz w:val="28"/>
          <w:szCs w:val="28"/>
        </w:rPr>
        <w:t>, вул. Шевченка, 4а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4B25">
        <w:rPr>
          <w:rFonts w:ascii="Times New Roman" w:hAnsi="Times New Roman" w:cs="Times New Roman"/>
          <w:sz w:val="28"/>
          <w:szCs w:val="28"/>
        </w:rPr>
        <w:t>;</w:t>
      </w: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Скрипчинськ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 xml:space="preserve">17062, Чернігівська область, Чернігівський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Центральна, 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Стависьк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старостинськ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17053, Чернігівська область, Чернігівський район</w:t>
      </w:r>
      <w:r w:rsidRPr="00A92B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2B7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Pr="00A92B79">
        <w:rPr>
          <w:rFonts w:ascii="Times New Roman" w:hAnsi="Times New Roman" w:cs="Times New Roman"/>
          <w:sz w:val="28"/>
          <w:szCs w:val="28"/>
        </w:rPr>
        <w:t>, вул. Українська, 55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92B79">
        <w:rPr>
          <w:rFonts w:ascii="Times New Roman" w:hAnsi="Times New Roman" w:cs="Times New Roman"/>
          <w:sz w:val="28"/>
          <w:szCs w:val="28"/>
        </w:rPr>
        <w:t>;</w:t>
      </w: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5A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25A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17085,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Центральна, 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7668F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Pr="001825A2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5A2"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5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5A2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Pr="001825A2">
        <w:rPr>
          <w:rFonts w:ascii="Times New Roman" w:hAnsi="Times New Roman" w:cs="Times New Roman"/>
          <w:sz w:val="28"/>
          <w:szCs w:val="28"/>
        </w:rPr>
        <w:t xml:space="preserve"> Козелецької селищної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92B79">
        <w:rPr>
          <w:rFonts w:ascii="Times New Roman" w:hAnsi="Times New Roman" w:cs="Times New Roman"/>
          <w:sz w:val="28"/>
          <w:szCs w:val="28"/>
        </w:rPr>
        <w:t>17082, Чернігівська область, Чернігівськи</w:t>
      </w:r>
      <w:r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с.Ні</w:t>
      </w:r>
      <w:r w:rsidRPr="00A92B79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Pr="00A92B79">
        <w:rPr>
          <w:rFonts w:ascii="Times New Roman" w:hAnsi="Times New Roman" w:cs="Times New Roman"/>
          <w:sz w:val="28"/>
          <w:szCs w:val="28"/>
        </w:rPr>
        <w:t>, вул. Л.Українки, 55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92B79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7668F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E219C" w:rsidRP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E219C">
        <w:rPr>
          <w:rFonts w:ascii="Times New Roman" w:hAnsi="Times New Roman" w:cs="Times New Roman"/>
          <w:sz w:val="28"/>
          <w:szCs w:val="28"/>
        </w:rPr>
        <w:t xml:space="preserve">л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Сокирин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 Козелецької селищної ради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668F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Київська, 42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ела</w:t>
      </w:r>
      <w:r w:rsidRPr="002E219C">
        <w:rPr>
          <w:rFonts w:ascii="Times New Roman" w:hAnsi="Times New Roman" w:cs="Times New Roman"/>
          <w:sz w:val="28"/>
          <w:szCs w:val="28"/>
        </w:rPr>
        <w:t xml:space="preserve"> Савин Козелецької селищної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E3A26">
        <w:rPr>
          <w:rFonts w:ascii="Times New Roman" w:hAnsi="Times New Roman" w:cs="Times New Roman"/>
          <w:sz w:val="28"/>
          <w:szCs w:val="28"/>
        </w:rPr>
        <w:t>1707</w:t>
      </w:r>
      <w:r w:rsidRPr="002A7EB7">
        <w:rPr>
          <w:rFonts w:ascii="Times New Roman" w:hAnsi="Times New Roman" w:cs="Times New Roman"/>
          <w:sz w:val="28"/>
          <w:szCs w:val="28"/>
        </w:rPr>
        <w:t xml:space="preserve">2, Чернігівська область, Чернігівський район,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Pr="002A7E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вул. Центральна, 75)</w:t>
      </w:r>
      <w:r w:rsidRPr="0057668F">
        <w:rPr>
          <w:rFonts w:ascii="Times New Roman" w:hAnsi="Times New Roman" w:cs="Times New Roman"/>
          <w:sz w:val="28"/>
          <w:szCs w:val="28"/>
        </w:rPr>
        <w:t>;</w:t>
      </w:r>
    </w:p>
    <w:p w:rsidR="002E219C" w:rsidRPr="0057668F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19C" w:rsidRDefault="002E219C" w:rsidP="00ED5F03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19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E219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1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Тополі,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2E21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19C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Pr="002A7EB7">
        <w:rPr>
          <w:rFonts w:ascii="Times New Roman" w:hAnsi="Times New Roman" w:cs="Times New Roman"/>
          <w:sz w:val="28"/>
          <w:szCs w:val="28"/>
        </w:rPr>
        <w:t>17006,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2A7EB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2A7EB7">
        <w:rPr>
          <w:rFonts w:ascii="Times New Roman" w:hAnsi="Times New Roman" w:cs="Times New Roman"/>
          <w:sz w:val="28"/>
          <w:szCs w:val="28"/>
        </w:rPr>
        <w:t>, вул. Пушкіна,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A7EB7">
        <w:rPr>
          <w:rFonts w:ascii="Times New Roman" w:hAnsi="Times New Roman" w:cs="Times New Roman"/>
          <w:sz w:val="28"/>
          <w:szCs w:val="28"/>
        </w:rPr>
        <w:t>.</w:t>
      </w:r>
    </w:p>
    <w:p w:rsidR="00F81EA9" w:rsidRPr="00EE06D3" w:rsidRDefault="00F81EA9" w:rsidP="00ED5F03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EE06D3" w:rsidRDefault="00F81EA9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EE06D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406177" w:rsidRPr="00ED5F03" w:rsidRDefault="00F81EA9" w:rsidP="00ED5F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81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A33491" w:rsidRDefault="00A33491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6D3" w:rsidRPr="00ED5F03" w:rsidRDefault="00EE06D3" w:rsidP="00ED5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6D3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A33491">
        <w:rPr>
          <w:rFonts w:ascii="Times New Roman" w:hAnsi="Times New Roman" w:cs="Times New Roman"/>
          <w:sz w:val="28"/>
          <w:szCs w:val="28"/>
        </w:rPr>
        <w:t xml:space="preserve">селищної ради               </w:t>
      </w:r>
      <w:r w:rsidRPr="00EE06D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06D3">
        <w:rPr>
          <w:rFonts w:ascii="Times New Roman" w:hAnsi="Times New Roman" w:cs="Times New Roman"/>
          <w:sz w:val="28"/>
          <w:szCs w:val="28"/>
        </w:rPr>
        <w:t>С.Л.</w:t>
      </w:r>
      <w:proofErr w:type="spellStart"/>
      <w:r w:rsidRPr="00EE06D3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sectPr w:rsidR="00EE06D3" w:rsidRPr="00ED5F03" w:rsidSect="00A33491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6302C"/>
    <w:multiLevelType w:val="hybridMultilevel"/>
    <w:tmpl w:val="D0EA30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3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173CB"/>
    <w:multiLevelType w:val="hybridMultilevel"/>
    <w:tmpl w:val="740693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259C0"/>
    <w:rsid w:val="00070E49"/>
    <w:rsid w:val="00082069"/>
    <w:rsid w:val="000B18BC"/>
    <w:rsid w:val="000B3BA0"/>
    <w:rsid w:val="000C56B5"/>
    <w:rsid w:val="00106161"/>
    <w:rsid w:val="001264F9"/>
    <w:rsid w:val="00131306"/>
    <w:rsid w:val="00137B4D"/>
    <w:rsid w:val="001579C2"/>
    <w:rsid w:val="001825A2"/>
    <w:rsid w:val="00182DFA"/>
    <w:rsid w:val="001B1D1B"/>
    <w:rsid w:val="001B4856"/>
    <w:rsid w:val="00231B73"/>
    <w:rsid w:val="002326C3"/>
    <w:rsid w:val="00262A06"/>
    <w:rsid w:val="00264929"/>
    <w:rsid w:val="0029067B"/>
    <w:rsid w:val="002E219C"/>
    <w:rsid w:val="00302150"/>
    <w:rsid w:val="00312B00"/>
    <w:rsid w:val="0036523D"/>
    <w:rsid w:val="0039535D"/>
    <w:rsid w:val="003A7D3D"/>
    <w:rsid w:val="00406177"/>
    <w:rsid w:val="00475761"/>
    <w:rsid w:val="004925DE"/>
    <w:rsid w:val="004E133B"/>
    <w:rsid w:val="005C27A9"/>
    <w:rsid w:val="005E281C"/>
    <w:rsid w:val="005E387C"/>
    <w:rsid w:val="00616E35"/>
    <w:rsid w:val="006C26D2"/>
    <w:rsid w:val="006F006F"/>
    <w:rsid w:val="006F2010"/>
    <w:rsid w:val="006F4C54"/>
    <w:rsid w:val="006F6491"/>
    <w:rsid w:val="007B7E2E"/>
    <w:rsid w:val="007C2B75"/>
    <w:rsid w:val="00805DA8"/>
    <w:rsid w:val="00832BF9"/>
    <w:rsid w:val="00853AB8"/>
    <w:rsid w:val="00887D49"/>
    <w:rsid w:val="008A7871"/>
    <w:rsid w:val="008B1AF2"/>
    <w:rsid w:val="008E1251"/>
    <w:rsid w:val="008E1CB7"/>
    <w:rsid w:val="008E3A26"/>
    <w:rsid w:val="00905B64"/>
    <w:rsid w:val="009172C1"/>
    <w:rsid w:val="00920CF4"/>
    <w:rsid w:val="00A17B97"/>
    <w:rsid w:val="00A3045F"/>
    <w:rsid w:val="00A33491"/>
    <w:rsid w:val="00A571FC"/>
    <w:rsid w:val="00A704B0"/>
    <w:rsid w:val="00AA69E7"/>
    <w:rsid w:val="00B21C90"/>
    <w:rsid w:val="00B53D69"/>
    <w:rsid w:val="00B7073B"/>
    <w:rsid w:val="00B774C8"/>
    <w:rsid w:val="00B85CCD"/>
    <w:rsid w:val="00BC6925"/>
    <w:rsid w:val="00BE5D1B"/>
    <w:rsid w:val="00C17B3B"/>
    <w:rsid w:val="00C239B5"/>
    <w:rsid w:val="00C54C10"/>
    <w:rsid w:val="00CF45DD"/>
    <w:rsid w:val="00D14722"/>
    <w:rsid w:val="00D35EF8"/>
    <w:rsid w:val="00D61E3D"/>
    <w:rsid w:val="00D6788C"/>
    <w:rsid w:val="00DD1DFE"/>
    <w:rsid w:val="00E21775"/>
    <w:rsid w:val="00E51BA8"/>
    <w:rsid w:val="00E66740"/>
    <w:rsid w:val="00E706D1"/>
    <w:rsid w:val="00E73163"/>
    <w:rsid w:val="00E7762D"/>
    <w:rsid w:val="00EC2563"/>
    <w:rsid w:val="00ED5F03"/>
    <w:rsid w:val="00EE06D3"/>
    <w:rsid w:val="00F03F35"/>
    <w:rsid w:val="00F13E69"/>
    <w:rsid w:val="00F70687"/>
    <w:rsid w:val="00F81EA9"/>
    <w:rsid w:val="00F84235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  <w:style w:type="paragraph" w:styleId="a8">
    <w:name w:val="Title"/>
    <w:basedOn w:val="a"/>
    <w:link w:val="a9"/>
    <w:uiPriority w:val="1"/>
    <w:qFormat/>
    <w:rsid w:val="00A3045F"/>
    <w:pPr>
      <w:widowControl w:val="0"/>
      <w:autoSpaceDE w:val="0"/>
      <w:autoSpaceDN w:val="0"/>
      <w:spacing w:after="0" w:line="240" w:lineRule="auto"/>
      <w:ind w:left="2058" w:right="211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A3045F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6432</Words>
  <Characters>3667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Kootg329_User02</dc:creator>
  <cp:lastModifiedBy>Татьяна</cp:lastModifiedBy>
  <cp:revision>20</cp:revision>
  <cp:lastPrinted>2021-12-07T10:22:00Z</cp:lastPrinted>
  <dcterms:created xsi:type="dcterms:W3CDTF">2021-12-06T09:38:00Z</dcterms:created>
  <dcterms:modified xsi:type="dcterms:W3CDTF">2021-12-17T10:39:00Z</dcterms:modified>
</cp:coreProperties>
</file>