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A45F12" w:rsidP="00A45F1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13DA1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13DA1">
        <w:rPr>
          <w:sz w:val="28"/>
          <w:szCs w:val="28"/>
          <w:lang w:val="uk-UA"/>
        </w:rPr>
        <w:t>164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487F">
        <w:rPr>
          <w:szCs w:val="28"/>
        </w:rPr>
        <w:t xml:space="preserve"> </w:t>
      </w:r>
      <w:r w:rsidR="00152963">
        <w:rPr>
          <w:szCs w:val="28"/>
        </w:rPr>
        <w:t xml:space="preserve">Скоби </w:t>
      </w:r>
      <w:r w:rsidR="000F6A7F">
        <w:rPr>
          <w:szCs w:val="28"/>
        </w:rPr>
        <w:t>Г.Г.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B13DA1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6A7F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Скоби </w:t>
      </w:r>
      <w:r w:rsidR="000F6A7F">
        <w:rPr>
          <w:sz w:val="28"/>
          <w:szCs w:val="28"/>
          <w:lang w:val="uk-UA"/>
        </w:rPr>
        <w:t>Ганни Григорівни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B13DA1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145E2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</w:t>
      </w:r>
      <w:r w:rsidR="000F6A7F">
        <w:rPr>
          <w:sz w:val="28"/>
          <w:szCs w:val="28"/>
          <w:lang w:val="uk-UA"/>
        </w:rPr>
        <w:t xml:space="preserve">Ганні Григорівні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0487F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A45F12" w:rsidRPr="00A45F12">
        <w:rPr>
          <w:sz w:val="28"/>
          <w:szCs w:val="28"/>
          <w:lang w:val="uk-UA"/>
        </w:rPr>
        <w:t xml:space="preserve"> </w:t>
      </w:r>
      <w:r w:rsidR="00A45F1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B13DA1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B13DA1">
        <w:rPr>
          <w:color w:val="000000" w:themeColor="text1"/>
          <w:sz w:val="28"/>
          <w:szCs w:val="28"/>
          <w:lang w:val="uk-UA"/>
        </w:rPr>
        <w:t>,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що</w:t>
      </w:r>
      <w:r w:rsidRPr="00B13DA1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B13DA1">
        <w:rPr>
          <w:color w:val="000000" w:themeColor="text1"/>
          <w:sz w:val="28"/>
          <w:szCs w:val="28"/>
          <w:lang w:val="uk-UA"/>
        </w:rPr>
        <w:t>згідно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             </w:t>
      </w:r>
      <w:r w:rsidR="00152963" w:rsidRPr="00B13DA1">
        <w:rPr>
          <w:color w:val="000000" w:themeColor="text1"/>
          <w:sz w:val="28"/>
          <w:szCs w:val="28"/>
          <w:lang w:val="uk-UA"/>
        </w:rPr>
        <w:t xml:space="preserve"> ст. 118 п.6 Земельного кодексу України</w:t>
      </w:r>
      <w:r w:rsidR="009C3CF0" w:rsidRPr="00B13DA1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B13DA1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13DA1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CCE" w:rsidRDefault="00236CCE" w:rsidP="0060353E">
      <w:r>
        <w:separator/>
      </w:r>
    </w:p>
  </w:endnote>
  <w:endnote w:type="continuationSeparator" w:id="1">
    <w:p w:rsidR="00236CCE" w:rsidRDefault="00236CC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CCE" w:rsidRDefault="00236CCE" w:rsidP="0060353E">
      <w:r>
        <w:separator/>
      </w:r>
    </w:p>
  </w:footnote>
  <w:footnote w:type="continuationSeparator" w:id="1">
    <w:p w:rsidR="00236CCE" w:rsidRDefault="00236CC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48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6CCE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34C3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0C2F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3BF4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45F12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3DA1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255A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01854-965C-4FDD-932D-5FA2F1D3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2021-12-08T07:01:00Z</cp:lastPrinted>
  <dcterms:created xsi:type="dcterms:W3CDTF">2021-12-04T17:27:00Z</dcterms:created>
  <dcterms:modified xsi:type="dcterms:W3CDTF">2021-12-20T13:42:00Z</dcterms:modified>
</cp:coreProperties>
</file>