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645" w:rsidRDefault="00FD0645" w:rsidP="00FD0645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645" w:rsidRDefault="00FD0645" w:rsidP="00FD0645">
      <w:pPr>
        <w:pStyle w:val="1"/>
        <w:spacing w:before="0" w:after="0"/>
        <w:jc w:val="center"/>
        <w:rPr>
          <w:rFonts w:ascii="Times New Roman" w:hAnsi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aps/>
          <w:color w:val="000000"/>
          <w:sz w:val="28"/>
          <w:szCs w:val="28"/>
          <w:lang w:val="uk-UA"/>
        </w:rPr>
        <w:t>Україна</w:t>
      </w:r>
    </w:p>
    <w:p w:rsidR="00FD0645" w:rsidRDefault="00FD0645" w:rsidP="00FD0645">
      <w:pPr>
        <w:pStyle w:val="2"/>
        <w:spacing w:before="0" w:beforeAutospacing="0" w:after="0" w:afterAutospacing="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FD0645" w:rsidRDefault="00FD0645" w:rsidP="00FD0645">
      <w:pPr>
        <w:pStyle w:val="2"/>
        <w:spacing w:before="0" w:beforeAutospacing="0" w:after="0" w:afterAutospacing="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FD0645" w:rsidRDefault="00FD0645" w:rsidP="00FD0645">
      <w:pPr>
        <w:pStyle w:val="2"/>
        <w:spacing w:before="0" w:beforeAutospacing="0" w:after="0" w:afterAutospacing="0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FD0645" w:rsidRDefault="00FD0645" w:rsidP="00FD0645">
      <w:pPr>
        <w:pStyle w:val="2"/>
        <w:spacing w:before="0" w:beforeAutospacing="0" w:after="0" w:afterAutospacing="0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(перша сесія восьмого скликання)</w:t>
      </w:r>
    </w:p>
    <w:p w:rsidR="00FD0645" w:rsidRDefault="00FD0645" w:rsidP="00FD064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FD0645" w:rsidRDefault="004C4655" w:rsidP="00FD064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14</w:t>
      </w:r>
      <w:r w:rsidR="00FD0645">
        <w:rPr>
          <w:b w:val="0"/>
          <w:sz w:val="28"/>
          <w:szCs w:val="28"/>
          <w:lang w:val="uk-UA"/>
        </w:rPr>
        <w:t xml:space="preserve"> грудня 2020 року</w:t>
      </w:r>
    </w:p>
    <w:p w:rsidR="00FD0645" w:rsidRDefault="00FD0645" w:rsidP="00FD064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FD0645" w:rsidRDefault="00FD0645" w:rsidP="00FD064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FD0645" w:rsidRDefault="00FD0645" w:rsidP="00FD064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</w:t>
      </w: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>12-1/</w:t>
      </w:r>
      <w:r>
        <w:rPr>
          <w:b w:val="0"/>
          <w:sz w:val="28"/>
          <w:szCs w:val="28"/>
          <w:lang w:val="en-US"/>
        </w:rPr>
        <w:t>VIII</w:t>
      </w:r>
    </w:p>
    <w:p w:rsidR="00FD0645" w:rsidRDefault="00FD0645" w:rsidP="00FD0645">
      <w:pPr>
        <w:rPr>
          <w:lang w:val="uk-UA"/>
        </w:rPr>
      </w:pPr>
    </w:p>
    <w:p w:rsidR="00FD0645" w:rsidRDefault="00FD0645" w:rsidP="00FD0645">
      <w:pPr>
        <w:pStyle w:val="a4"/>
        <w:tabs>
          <w:tab w:val="left" w:pos="8789"/>
        </w:tabs>
        <w:ind w:right="-58"/>
        <w:jc w:val="both"/>
        <w:rPr>
          <w:b w:val="0"/>
          <w:bCs/>
          <w:sz w:val="28"/>
          <w:lang w:val="uk-UA"/>
        </w:rPr>
      </w:pPr>
      <w:r>
        <w:rPr>
          <w:b w:val="0"/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затвердження </w:t>
      </w:r>
      <w:r>
        <w:rPr>
          <w:b w:val="0"/>
          <w:bCs/>
          <w:sz w:val="28"/>
          <w:lang w:val="uk-UA"/>
        </w:rPr>
        <w:t>Положення про постійні</w:t>
      </w:r>
    </w:p>
    <w:p w:rsidR="00FD0645" w:rsidRDefault="00FD0645" w:rsidP="00FD0645">
      <w:pPr>
        <w:rPr>
          <w:sz w:val="28"/>
          <w:szCs w:val="28"/>
          <w:lang w:val="uk-UA"/>
        </w:rPr>
      </w:pPr>
      <w:r>
        <w:rPr>
          <w:bCs/>
          <w:sz w:val="28"/>
          <w:lang w:val="uk-UA"/>
        </w:rPr>
        <w:t xml:space="preserve">комісії </w:t>
      </w:r>
      <w:r>
        <w:rPr>
          <w:sz w:val="28"/>
          <w:szCs w:val="28"/>
          <w:lang w:val="uk-UA"/>
        </w:rPr>
        <w:t>Козелецької селищної ради</w:t>
      </w:r>
    </w:p>
    <w:p w:rsidR="00FD0645" w:rsidRDefault="00FD0645" w:rsidP="00FD0645">
      <w:pPr>
        <w:rPr>
          <w:sz w:val="28"/>
          <w:szCs w:val="28"/>
          <w:lang w:val="uk-UA"/>
        </w:rPr>
      </w:pPr>
    </w:p>
    <w:p w:rsidR="00FD0645" w:rsidRDefault="00FD0645" w:rsidP="00FD0645">
      <w:pPr>
        <w:pStyle w:val="a4"/>
        <w:tabs>
          <w:tab w:val="left" w:pos="8789"/>
        </w:tabs>
        <w:ind w:right="-58" w:firstLine="709"/>
        <w:jc w:val="both"/>
        <w:rPr>
          <w:b w:val="0"/>
          <w:bCs/>
          <w:sz w:val="28"/>
          <w:lang w:val="uk-UA"/>
        </w:rPr>
      </w:pPr>
      <w:r w:rsidRPr="000A6D04">
        <w:rPr>
          <w:b w:val="0"/>
          <w:sz w:val="28"/>
          <w:szCs w:val="28"/>
          <w:lang w:val="uk-UA"/>
        </w:rPr>
        <w:t xml:space="preserve">Відповідно до частини 2 статті 20 Закону України «Про статус депутатів місцевих рад» та керуючись пунктом 2 частини першої статті 26, </w:t>
      </w:r>
      <w:r w:rsidRPr="000A6D04">
        <w:rPr>
          <w:b w:val="0"/>
          <w:bCs/>
          <w:iCs/>
          <w:sz w:val="28"/>
          <w:szCs w:val="28"/>
          <w:lang w:val="uk-UA"/>
        </w:rPr>
        <w:t xml:space="preserve">статтею </w:t>
      </w:r>
      <w:r>
        <w:rPr>
          <w:b w:val="0"/>
          <w:bCs/>
          <w:iCs/>
          <w:sz w:val="28"/>
          <w:szCs w:val="28"/>
        </w:rPr>
        <w:t xml:space="preserve">47 Закону </w:t>
      </w:r>
      <w:proofErr w:type="spellStart"/>
      <w:r>
        <w:rPr>
          <w:b w:val="0"/>
          <w:bCs/>
          <w:iCs/>
          <w:sz w:val="28"/>
          <w:szCs w:val="28"/>
        </w:rPr>
        <w:t>України</w:t>
      </w:r>
      <w:proofErr w:type="spellEnd"/>
      <w:r>
        <w:rPr>
          <w:b w:val="0"/>
          <w:bCs/>
          <w:iCs/>
          <w:sz w:val="28"/>
          <w:szCs w:val="28"/>
        </w:rPr>
        <w:t xml:space="preserve"> «Про </w:t>
      </w:r>
      <w:proofErr w:type="spellStart"/>
      <w:r>
        <w:rPr>
          <w:b w:val="0"/>
          <w:bCs/>
          <w:iCs/>
          <w:sz w:val="28"/>
          <w:szCs w:val="28"/>
        </w:rPr>
        <w:t>місцеве</w:t>
      </w:r>
      <w:proofErr w:type="spellEnd"/>
      <w:r>
        <w:rPr>
          <w:b w:val="0"/>
          <w:bCs/>
          <w:iCs/>
          <w:sz w:val="28"/>
          <w:szCs w:val="28"/>
        </w:rPr>
        <w:t xml:space="preserve"> </w:t>
      </w:r>
      <w:proofErr w:type="spellStart"/>
      <w:r>
        <w:rPr>
          <w:b w:val="0"/>
          <w:bCs/>
          <w:iCs/>
          <w:sz w:val="28"/>
          <w:szCs w:val="28"/>
        </w:rPr>
        <w:t>самоврядування</w:t>
      </w:r>
      <w:proofErr w:type="spellEnd"/>
      <w:r>
        <w:rPr>
          <w:b w:val="0"/>
          <w:bCs/>
          <w:iCs/>
          <w:sz w:val="28"/>
          <w:szCs w:val="28"/>
        </w:rPr>
        <w:t xml:space="preserve"> в </w:t>
      </w:r>
      <w:proofErr w:type="spellStart"/>
      <w:r>
        <w:rPr>
          <w:b w:val="0"/>
          <w:bCs/>
          <w:iCs/>
          <w:sz w:val="28"/>
          <w:szCs w:val="28"/>
        </w:rPr>
        <w:t>Україні</w:t>
      </w:r>
      <w:proofErr w:type="spellEnd"/>
      <w:r>
        <w:rPr>
          <w:b w:val="0"/>
          <w:bCs/>
          <w:iCs/>
          <w:sz w:val="28"/>
          <w:szCs w:val="28"/>
        </w:rPr>
        <w:t>»,</w:t>
      </w:r>
      <w:r>
        <w:rPr>
          <w:bCs/>
          <w:iCs/>
          <w:sz w:val="28"/>
          <w:szCs w:val="28"/>
        </w:rPr>
        <w:t xml:space="preserve"> </w:t>
      </w:r>
      <w:r>
        <w:rPr>
          <w:b w:val="0"/>
          <w:bCs/>
          <w:sz w:val="28"/>
          <w:lang w:val="uk-UA"/>
        </w:rPr>
        <w:t>селищна рада вирішила:</w:t>
      </w:r>
    </w:p>
    <w:p w:rsidR="00FD0645" w:rsidRDefault="00FD0645" w:rsidP="00FD0645">
      <w:pPr>
        <w:numPr>
          <w:ilvl w:val="0"/>
          <w:numId w:val="1"/>
        </w:numPr>
        <w:jc w:val="both"/>
        <w:rPr>
          <w:bCs/>
          <w:iCs/>
          <w:sz w:val="28"/>
          <w:szCs w:val="28"/>
        </w:rPr>
      </w:pPr>
      <w:proofErr w:type="spellStart"/>
      <w:r>
        <w:rPr>
          <w:bCs/>
          <w:iCs/>
          <w:sz w:val="28"/>
          <w:szCs w:val="28"/>
        </w:rPr>
        <w:t>Затвердити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Положення</w:t>
      </w:r>
      <w:proofErr w:type="spellEnd"/>
      <w:r>
        <w:rPr>
          <w:bCs/>
          <w:iCs/>
          <w:sz w:val="28"/>
          <w:szCs w:val="28"/>
        </w:rPr>
        <w:t xml:space="preserve"> про </w:t>
      </w:r>
      <w:proofErr w:type="spellStart"/>
      <w:r>
        <w:rPr>
          <w:bCs/>
          <w:iCs/>
          <w:sz w:val="28"/>
          <w:szCs w:val="28"/>
        </w:rPr>
        <w:t>постійні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комісії</w:t>
      </w:r>
      <w:proofErr w:type="spellEnd"/>
      <w:r>
        <w:rPr>
          <w:bCs/>
          <w:iCs/>
          <w:sz w:val="28"/>
          <w:szCs w:val="28"/>
        </w:rPr>
        <w:t xml:space="preserve"> </w:t>
      </w:r>
      <w:r w:rsidR="004C4655">
        <w:rPr>
          <w:bCs/>
          <w:iCs/>
          <w:sz w:val="28"/>
          <w:szCs w:val="28"/>
          <w:lang w:val="uk-UA"/>
        </w:rPr>
        <w:t>Козелецької селищної ради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VIII</w:t>
      </w:r>
      <w:r>
        <w:rPr>
          <w:bCs/>
          <w:iCs/>
          <w:sz w:val="28"/>
          <w:szCs w:val="28"/>
        </w:rPr>
        <w:t xml:space="preserve">  </w:t>
      </w:r>
      <w:proofErr w:type="spellStart"/>
      <w:r>
        <w:rPr>
          <w:bCs/>
          <w:iCs/>
          <w:sz w:val="28"/>
          <w:szCs w:val="28"/>
        </w:rPr>
        <w:t>скликання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gramStart"/>
      <w:r>
        <w:rPr>
          <w:bCs/>
          <w:iCs/>
          <w:sz w:val="28"/>
          <w:szCs w:val="28"/>
        </w:rPr>
        <w:t xml:space="preserve">( </w:t>
      </w:r>
      <w:proofErr w:type="spellStart"/>
      <w:proofErr w:type="gramEnd"/>
      <w:r>
        <w:rPr>
          <w:bCs/>
          <w:iCs/>
          <w:sz w:val="28"/>
          <w:szCs w:val="28"/>
        </w:rPr>
        <w:t>додається</w:t>
      </w:r>
      <w:proofErr w:type="spellEnd"/>
      <w:r>
        <w:rPr>
          <w:bCs/>
          <w:iCs/>
          <w:sz w:val="28"/>
          <w:szCs w:val="28"/>
        </w:rPr>
        <w:t>).</w:t>
      </w:r>
    </w:p>
    <w:p w:rsidR="00FD0645" w:rsidRDefault="00FD0645" w:rsidP="00FD0645">
      <w:pPr>
        <w:numPr>
          <w:ilvl w:val="0"/>
          <w:numId w:val="1"/>
        </w:numPr>
        <w:jc w:val="both"/>
        <w:rPr>
          <w:lang w:val="uk-UA"/>
        </w:rPr>
      </w:pPr>
      <w:r>
        <w:rPr>
          <w:bCs/>
          <w:iCs/>
          <w:sz w:val="28"/>
          <w:szCs w:val="28"/>
        </w:rPr>
        <w:t xml:space="preserve">Контроль за </w:t>
      </w:r>
      <w:proofErr w:type="spellStart"/>
      <w:r>
        <w:rPr>
          <w:bCs/>
          <w:iCs/>
          <w:sz w:val="28"/>
          <w:szCs w:val="28"/>
        </w:rPr>
        <w:t>виконанням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цього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gramStart"/>
      <w:r>
        <w:rPr>
          <w:bCs/>
          <w:iCs/>
          <w:sz w:val="28"/>
          <w:szCs w:val="28"/>
        </w:rPr>
        <w:t>р</w:t>
      </w:r>
      <w:proofErr w:type="gramEnd"/>
      <w:r>
        <w:rPr>
          <w:bCs/>
          <w:iCs/>
          <w:sz w:val="28"/>
          <w:szCs w:val="28"/>
        </w:rPr>
        <w:t xml:space="preserve">ішення </w:t>
      </w:r>
      <w:proofErr w:type="spellStart"/>
      <w:r>
        <w:rPr>
          <w:bCs/>
          <w:iCs/>
          <w:sz w:val="28"/>
          <w:szCs w:val="28"/>
        </w:rPr>
        <w:t>покласти</w:t>
      </w:r>
      <w:proofErr w:type="spellEnd"/>
      <w:r>
        <w:rPr>
          <w:bCs/>
          <w:iCs/>
          <w:sz w:val="28"/>
          <w:szCs w:val="28"/>
        </w:rPr>
        <w:t xml:space="preserve">  на </w:t>
      </w:r>
      <w:r>
        <w:rPr>
          <w:sz w:val="28"/>
          <w:szCs w:val="28"/>
          <w:lang w:val="uk-UA"/>
        </w:rPr>
        <w:t xml:space="preserve">постійну комісію з питань </w:t>
      </w:r>
      <w:r>
        <w:rPr>
          <w:color w:val="000000"/>
          <w:spacing w:val="-1"/>
          <w:sz w:val="28"/>
          <w:szCs w:val="28"/>
          <w:lang w:val="uk-UA"/>
        </w:rPr>
        <w:t xml:space="preserve">освіти, охорони здоров'я, культури, соціального захисту населення, </w:t>
      </w:r>
      <w:proofErr w:type="spellStart"/>
      <w:r>
        <w:rPr>
          <w:sz w:val="28"/>
          <w:szCs w:val="28"/>
        </w:rPr>
        <w:t>законності</w:t>
      </w:r>
      <w:proofErr w:type="spellEnd"/>
      <w:r>
        <w:rPr>
          <w:sz w:val="28"/>
          <w:szCs w:val="28"/>
        </w:rPr>
        <w:t xml:space="preserve"> та правопорядку</w:t>
      </w:r>
      <w:r>
        <w:rPr>
          <w:sz w:val="28"/>
          <w:szCs w:val="28"/>
          <w:lang w:val="uk-UA"/>
        </w:rPr>
        <w:t>.</w:t>
      </w:r>
    </w:p>
    <w:p w:rsidR="00FD0645" w:rsidRDefault="00FD0645" w:rsidP="00FD0645">
      <w:pPr>
        <w:pStyle w:val="a4"/>
        <w:tabs>
          <w:tab w:val="left" w:pos="8789"/>
        </w:tabs>
        <w:ind w:right="-58" w:firstLine="709"/>
        <w:jc w:val="both"/>
        <w:rPr>
          <w:b w:val="0"/>
          <w:bCs/>
          <w:sz w:val="28"/>
        </w:rPr>
      </w:pPr>
    </w:p>
    <w:p w:rsidR="00FD0645" w:rsidRDefault="00FD0645" w:rsidP="00FD0645">
      <w:pPr>
        <w:pStyle w:val="a4"/>
        <w:tabs>
          <w:tab w:val="left" w:pos="8789"/>
        </w:tabs>
        <w:ind w:right="-58"/>
        <w:jc w:val="both"/>
        <w:rPr>
          <w:b w:val="0"/>
          <w:bCs/>
          <w:sz w:val="28"/>
          <w:lang w:val="uk-UA"/>
        </w:rPr>
      </w:pPr>
    </w:p>
    <w:p w:rsidR="00FD0645" w:rsidRDefault="00FD0645" w:rsidP="00FD0645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В.П.Бригинець</w:t>
      </w:r>
    </w:p>
    <w:p w:rsidR="00FD0645" w:rsidRDefault="00FD0645" w:rsidP="00FD0645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053EF1" w:rsidRDefault="00053EF1" w:rsidP="000A6D04">
      <w:pPr>
        <w:jc w:val="right"/>
        <w:rPr>
          <w:sz w:val="28"/>
          <w:szCs w:val="20"/>
          <w:lang w:val="uk-UA"/>
        </w:rPr>
      </w:pPr>
    </w:p>
    <w:p w:rsidR="00053EF1" w:rsidRDefault="00053EF1" w:rsidP="000A6D04">
      <w:pPr>
        <w:jc w:val="right"/>
        <w:rPr>
          <w:sz w:val="28"/>
          <w:szCs w:val="20"/>
          <w:lang w:val="uk-UA"/>
        </w:rPr>
      </w:pPr>
    </w:p>
    <w:p w:rsidR="000A6D04" w:rsidRPr="00BA2BBD" w:rsidRDefault="000A6D04" w:rsidP="000A6D04">
      <w:pPr>
        <w:jc w:val="right"/>
        <w:rPr>
          <w:sz w:val="28"/>
          <w:szCs w:val="20"/>
          <w:lang w:val="uk-UA"/>
        </w:rPr>
      </w:pPr>
      <w:r w:rsidRPr="00BA2BBD">
        <w:rPr>
          <w:sz w:val="28"/>
          <w:szCs w:val="20"/>
          <w:lang w:val="uk-UA"/>
        </w:rPr>
        <w:lastRenderedPageBreak/>
        <w:t xml:space="preserve">Додаток </w:t>
      </w:r>
    </w:p>
    <w:p w:rsidR="000A6D04" w:rsidRPr="00BA2BBD" w:rsidRDefault="000A6D04" w:rsidP="000A6D04">
      <w:pPr>
        <w:jc w:val="right"/>
        <w:rPr>
          <w:sz w:val="28"/>
          <w:szCs w:val="20"/>
          <w:lang w:val="uk-UA"/>
        </w:rPr>
      </w:pPr>
      <w:r w:rsidRPr="00BA2BBD">
        <w:rPr>
          <w:sz w:val="28"/>
          <w:szCs w:val="20"/>
          <w:lang w:val="uk-UA"/>
        </w:rPr>
        <w:t xml:space="preserve">                                                          до рішення першої сесії селищної</w:t>
      </w:r>
    </w:p>
    <w:p w:rsidR="000A6D04" w:rsidRPr="00BA2BBD" w:rsidRDefault="000A6D04" w:rsidP="000A6D04">
      <w:pPr>
        <w:jc w:val="right"/>
        <w:rPr>
          <w:sz w:val="28"/>
          <w:szCs w:val="20"/>
          <w:lang w:val="uk-UA"/>
        </w:rPr>
      </w:pPr>
      <w:r w:rsidRPr="00BA2BBD">
        <w:rPr>
          <w:sz w:val="28"/>
          <w:szCs w:val="20"/>
          <w:lang w:val="uk-UA"/>
        </w:rPr>
        <w:t xml:space="preserve">                                                          ради восьмого скликання </w:t>
      </w:r>
    </w:p>
    <w:p w:rsidR="000A6D04" w:rsidRPr="00BA2BBD" w:rsidRDefault="000A6D04" w:rsidP="000A6D04">
      <w:pPr>
        <w:jc w:val="right"/>
        <w:rPr>
          <w:sz w:val="28"/>
          <w:szCs w:val="20"/>
          <w:lang w:val="uk-UA"/>
        </w:rPr>
      </w:pPr>
      <w:r w:rsidRPr="00BA2BBD">
        <w:rPr>
          <w:sz w:val="28"/>
          <w:szCs w:val="20"/>
          <w:lang w:val="uk-UA"/>
        </w:rPr>
        <w:t xml:space="preserve">                                                          від </w:t>
      </w:r>
      <w:r w:rsidR="004C4655">
        <w:rPr>
          <w:sz w:val="28"/>
          <w:szCs w:val="20"/>
          <w:lang w:val="uk-UA"/>
        </w:rPr>
        <w:t>14</w:t>
      </w:r>
      <w:r w:rsidR="00053EF1">
        <w:rPr>
          <w:sz w:val="28"/>
          <w:szCs w:val="20"/>
          <w:lang w:val="uk-UA"/>
        </w:rPr>
        <w:t xml:space="preserve"> грудня 2020 року № 12</w:t>
      </w:r>
      <w:bookmarkStart w:id="0" w:name="_GoBack"/>
      <w:bookmarkEnd w:id="0"/>
      <w:r w:rsidRPr="00BA2BBD">
        <w:rPr>
          <w:sz w:val="28"/>
          <w:szCs w:val="20"/>
          <w:lang w:val="uk-UA"/>
        </w:rPr>
        <w:t>-1/</w:t>
      </w:r>
      <w:r w:rsidRPr="00BA2BBD">
        <w:rPr>
          <w:sz w:val="28"/>
          <w:szCs w:val="20"/>
          <w:lang w:val="en-US"/>
        </w:rPr>
        <w:t>VII</w:t>
      </w:r>
      <w:r w:rsidRPr="00BA2BBD">
        <w:rPr>
          <w:sz w:val="28"/>
          <w:szCs w:val="20"/>
          <w:lang w:val="uk-UA"/>
        </w:rPr>
        <w:t>І</w:t>
      </w:r>
    </w:p>
    <w:p w:rsidR="000A6D04" w:rsidRPr="00BA2BBD" w:rsidRDefault="000A6D04" w:rsidP="000A6D04">
      <w:pPr>
        <w:rPr>
          <w:sz w:val="28"/>
          <w:szCs w:val="20"/>
          <w:lang w:val="uk-UA"/>
        </w:rPr>
      </w:pPr>
    </w:p>
    <w:p w:rsidR="000A6D04" w:rsidRPr="00BA2BBD" w:rsidRDefault="000A6D04" w:rsidP="000A6D04">
      <w:pPr>
        <w:jc w:val="center"/>
        <w:rPr>
          <w:b/>
          <w:sz w:val="28"/>
          <w:szCs w:val="20"/>
          <w:lang w:val="uk-UA"/>
        </w:rPr>
      </w:pPr>
    </w:p>
    <w:p w:rsidR="000A6D04" w:rsidRPr="00BA2BBD" w:rsidRDefault="000A6D04" w:rsidP="000A6D04">
      <w:pPr>
        <w:jc w:val="center"/>
        <w:rPr>
          <w:b/>
          <w:sz w:val="28"/>
          <w:szCs w:val="20"/>
          <w:lang w:val="uk-UA"/>
        </w:rPr>
      </w:pPr>
      <w:r w:rsidRPr="00BA2BBD">
        <w:rPr>
          <w:b/>
          <w:sz w:val="28"/>
          <w:szCs w:val="20"/>
          <w:lang w:val="uk-UA"/>
        </w:rPr>
        <w:t xml:space="preserve">П О Л О Ж Е Н </w:t>
      </w:r>
      <w:proofErr w:type="spellStart"/>
      <w:r w:rsidRPr="00BA2BBD">
        <w:rPr>
          <w:b/>
          <w:sz w:val="28"/>
          <w:szCs w:val="20"/>
          <w:lang w:val="uk-UA"/>
        </w:rPr>
        <w:t>Н</w:t>
      </w:r>
      <w:proofErr w:type="spellEnd"/>
      <w:r w:rsidRPr="00BA2BBD">
        <w:rPr>
          <w:b/>
          <w:sz w:val="28"/>
          <w:szCs w:val="20"/>
          <w:lang w:val="uk-UA"/>
        </w:rPr>
        <w:t xml:space="preserve"> Я</w:t>
      </w:r>
    </w:p>
    <w:p w:rsidR="000A6D04" w:rsidRPr="00BA2BBD" w:rsidRDefault="000A6D04" w:rsidP="000A6D04">
      <w:pPr>
        <w:jc w:val="center"/>
        <w:rPr>
          <w:sz w:val="28"/>
          <w:szCs w:val="20"/>
          <w:lang w:val="uk-UA"/>
        </w:rPr>
      </w:pPr>
      <w:r w:rsidRPr="00BA2BBD">
        <w:rPr>
          <w:b/>
          <w:sz w:val="28"/>
          <w:szCs w:val="20"/>
          <w:lang w:val="uk-UA"/>
        </w:rPr>
        <w:t>про постійні комісії селищної ради</w:t>
      </w:r>
    </w:p>
    <w:p w:rsidR="000A6D04" w:rsidRPr="00BA2BBD" w:rsidRDefault="000A6D04" w:rsidP="000A6D04">
      <w:pPr>
        <w:rPr>
          <w:sz w:val="28"/>
          <w:szCs w:val="20"/>
          <w:lang w:val="uk-UA"/>
        </w:rPr>
      </w:pPr>
      <w:r w:rsidRPr="00BA2BBD">
        <w:rPr>
          <w:sz w:val="28"/>
          <w:szCs w:val="20"/>
          <w:lang w:val="uk-UA"/>
        </w:rPr>
        <w:t xml:space="preserve">      </w:t>
      </w:r>
    </w:p>
    <w:p w:rsidR="000A6D04" w:rsidRPr="00BA2BBD" w:rsidRDefault="000A6D04" w:rsidP="000A6D04">
      <w:pPr>
        <w:ind w:firstLine="708"/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Відповідно до Закону України </w:t>
      </w:r>
      <w:proofErr w:type="spellStart"/>
      <w:r w:rsidRPr="00BA2BBD">
        <w:rPr>
          <w:sz w:val="28"/>
          <w:szCs w:val="28"/>
          <w:lang w:val="uk-UA"/>
        </w:rPr>
        <w:t>„Про</w:t>
      </w:r>
      <w:proofErr w:type="spellEnd"/>
      <w:r w:rsidRPr="00BA2BBD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BA2BBD">
        <w:rPr>
          <w:sz w:val="28"/>
          <w:szCs w:val="28"/>
          <w:lang w:val="uk-UA"/>
        </w:rPr>
        <w:t>Україні”</w:t>
      </w:r>
      <w:proofErr w:type="spellEnd"/>
      <w:r w:rsidRPr="00BA2BBD">
        <w:rPr>
          <w:sz w:val="28"/>
          <w:szCs w:val="28"/>
          <w:lang w:val="uk-UA"/>
        </w:rPr>
        <w:t xml:space="preserve"> постійні комісії є органами селищної ради, що вивчають, попередньо розглядають і готують питання, які належать до відання селищної ради та здійснюють контроль за виконанням її рішень.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b/>
          <w:sz w:val="28"/>
          <w:szCs w:val="28"/>
          <w:u w:val="single"/>
          <w:lang w:val="uk-UA"/>
        </w:rPr>
      </w:pPr>
      <w:r w:rsidRPr="00BA2BBD">
        <w:rPr>
          <w:sz w:val="28"/>
          <w:szCs w:val="28"/>
          <w:lang w:val="uk-UA"/>
        </w:rPr>
        <w:t xml:space="preserve">                                   </w:t>
      </w:r>
      <w:r w:rsidRPr="00BA2BBD">
        <w:rPr>
          <w:b/>
          <w:sz w:val="28"/>
          <w:szCs w:val="28"/>
          <w:u w:val="single"/>
          <w:lang w:val="uk-UA"/>
        </w:rPr>
        <w:t xml:space="preserve">І. ЗАГАЛЬНІ  ПОЛОЖЕННЯ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1.</w:t>
      </w:r>
      <w:r w:rsidRPr="00BA2BBD">
        <w:rPr>
          <w:sz w:val="28"/>
          <w:szCs w:val="28"/>
          <w:lang w:val="uk-UA"/>
        </w:rPr>
        <w:t xml:space="preserve">  Повноваження постійних комісій селищної ради, порядок їх утворення, ліквідації, реорганізації, обрання та відкликання голови, заступника голови, секретаря постійних комісій визначаються Законом України </w:t>
      </w:r>
      <w:proofErr w:type="spellStart"/>
      <w:r w:rsidRPr="00BA2BBD">
        <w:rPr>
          <w:sz w:val="28"/>
          <w:szCs w:val="28"/>
          <w:lang w:val="uk-UA"/>
        </w:rPr>
        <w:t>„Про</w:t>
      </w:r>
      <w:proofErr w:type="spellEnd"/>
      <w:r w:rsidRPr="00BA2BBD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BA2BBD">
        <w:rPr>
          <w:sz w:val="28"/>
          <w:szCs w:val="28"/>
          <w:lang w:val="uk-UA"/>
        </w:rPr>
        <w:t>Україні”</w:t>
      </w:r>
      <w:proofErr w:type="spellEnd"/>
      <w:r w:rsidRPr="00BA2BBD">
        <w:rPr>
          <w:sz w:val="28"/>
          <w:szCs w:val="28"/>
          <w:lang w:val="uk-UA"/>
        </w:rPr>
        <w:t>, Регламентом селищної ради та цим Положенням.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2.</w:t>
      </w:r>
      <w:r w:rsidRPr="00BA2BBD">
        <w:rPr>
          <w:sz w:val="28"/>
          <w:szCs w:val="28"/>
          <w:lang w:val="uk-UA"/>
        </w:rPr>
        <w:t xml:space="preserve">  Перелік постійних комісій, функціональна спрямованість їх діяльності визначаються селищною радою з урахуванням повноважень ради, важливості проблем господарського і соціально-культурного будівництва та інших об’єктивних факторів.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3</w:t>
      </w:r>
      <w:r w:rsidRPr="00BA2BBD">
        <w:rPr>
          <w:sz w:val="28"/>
          <w:szCs w:val="28"/>
          <w:lang w:val="uk-UA"/>
        </w:rPr>
        <w:t>. Селищна рада утворює постійні комісії на першій сесії новообраної ради на строк її повноважень.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4.</w:t>
      </w:r>
      <w:r w:rsidRPr="00BA2BBD">
        <w:rPr>
          <w:sz w:val="28"/>
          <w:szCs w:val="28"/>
          <w:lang w:val="uk-UA"/>
        </w:rPr>
        <w:t xml:space="preserve"> Питання обрання і ліквідації постійних комісій, зміни їх складу, обрання голів комісій вирішуються селищною радою виключно на пленарних засіданнях ради.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5.</w:t>
      </w:r>
      <w:r w:rsidRPr="00BA2BBD">
        <w:rPr>
          <w:sz w:val="28"/>
          <w:szCs w:val="28"/>
          <w:lang w:val="uk-UA"/>
        </w:rPr>
        <w:t xml:space="preserve">  Постійні комісії обираються радою з числа депутатів селищної ради у складі голови і членів комісії. Пропозиції щодо утворення і обрання постійних комісій ради вносить голова селищної ради. Депутат може входити  до складу тільки однієї постійної комісії. Заступник голови постійної комісії і секретар комісії обираються на засіданні комісії. До складу постійних комісій не можуть бути обрані голова та секретар селищної ради.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6.</w:t>
      </w:r>
      <w:r w:rsidRPr="00BA2BBD">
        <w:rPr>
          <w:sz w:val="28"/>
          <w:szCs w:val="28"/>
          <w:lang w:val="uk-UA"/>
        </w:rPr>
        <w:t xml:space="preserve">  При обранні постійних комісій голосування може проводитися в цілому по всьому складу комісії чи по кожній кандидатурі окремо.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7.</w:t>
      </w:r>
      <w:r w:rsidRPr="00BA2BBD">
        <w:rPr>
          <w:sz w:val="28"/>
          <w:szCs w:val="28"/>
          <w:lang w:val="uk-UA"/>
        </w:rPr>
        <w:t xml:space="preserve">  Депутати селищної ради працюють у постійних комісіях на громадських засадах.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lastRenderedPageBreak/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8.</w:t>
      </w:r>
      <w:r w:rsidRPr="00BA2BBD">
        <w:rPr>
          <w:sz w:val="28"/>
          <w:szCs w:val="28"/>
          <w:lang w:val="uk-UA"/>
        </w:rPr>
        <w:t xml:space="preserve">  Постійні комісії є відповідальними перед селищною радою і їй підзвітними. Діяльність постійних комісій координує голова селищної ради.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9.</w:t>
      </w:r>
      <w:r w:rsidRPr="00BA2BBD">
        <w:rPr>
          <w:sz w:val="28"/>
          <w:szCs w:val="28"/>
          <w:lang w:val="uk-UA"/>
        </w:rPr>
        <w:t xml:space="preserve">  Постійні комісії будують свою роботу на основі законності, гласності, колективного обговорення і вирішення питань.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b/>
          <w:sz w:val="28"/>
          <w:szCs w:val="28"/>
          <w:u w:val="single"/>
          <w:lang w:val="uk-UA"/>
        </w:rPr>
      </w:pPr>
      <w:r w:rsidRPr="00BA2BBD">
        <w:rPr>
          <w:sz w:val="28"/>
          <w:szCs w:val="28"/>
          <w:lang w:val="uk-UA"/>
        </w:rPr>
        <w:t xml:space="preserve">                 </w:t>
      </w:r>
      <w:r w:rsidRPr="00BA2BBD">
        <w:rPr>
          <w:b/>
          <w:sz w:val="28"/>
          <w:szCs w:val="28"/>
          <w:u w:val="single"/>
          <w:lang w:val="uk-UA"/>
        </w:rPr>
        <w:t>П. ФУНКЦІЇ І ПОВНОВАЖЕННЯ ПОСТІЙНИХ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                             </w:t>
      </w:r>
      <w:r w:rsidRPr="00BA2BBD">
        <w:rPr>
          <w:b/>
          <w:sz w:val="28"/>
          <w:szCs w:val="28"/>
          <w:u w:val="single"/>
          <w:lang w:val="uk-UA"/>
        </w:rPr>
        <w:t xml:space="preserve">КОМІСІЙ СЕЛИЩНОЇ РАДИ   </w:t>
      </w:r>
      <w:r w:rsidRPr="00BA2BBD">
        <w:rPr>
          <w:sz w:val="28"/>
          <w:szCs w:val="28"/>
          <w:lang w:val="uk-UA"/>
        </w:rPr>
        <w:t xml:space="preserve">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10.</w:t>
      </w:r>
      <w:r w:rsidRPr="00BA2BBD">
        <w:rPr>
          <w:sz w:val="28"/>
          <w:szCs w:val="28"/>
          <w:lang w:val="uk-UA"/>
        </w:rPr>
        <w:t xml:space="preserve">  Постійні комісії за дорученням селищної ради або за власною ініціативою: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</w:t>
      </w:r>
      <w:r w:rsidR="003F311E">
        <w:rPr>
          <w:sz w:val="28"/>
          <w:szCs w:val="28"/>
          <w:lang w:val="uk-UA"/>
        </w:rPr>
        <w:t xml:space="preserve">  1) попередньо розглядають </w:t>
      </w:r>
      <w:proofErr w:type="spellStart"/>
      <w:r w:rsidR="003F311E">
        <w:rPr>
          <w:sz w:val="28"/>
          <w:szCs w:val="28"/>
          <w:lang w:val="uk-UA"/>
        </w:rPr>
        <w:t>проє</w:t>
      </w:r>
      <w:r w:rsidRPr="00BA2BBD">
        <w:rPr>
          <w:sz w:val="28"/>
          <w:szCs w:val="28"/>
          <w:lang w:val="uk-UA"/>
        </w:rPr>
        <w:t>кти</w:t>
      </w:r>
      <w:proofErr w:type="spellEnd"/>
      <w:r w:rsidRPr="00BA2BBD">
        <w:rPr>
          <w:sz w:val="28"/>
          <w:szCs w:val="28"/>
          <w:lang w:val="uk-UA"/>
        </w:rPr>
        <w:t xml:space="preserve"> програм соціально-економічного і культурного розвитку селища, цільових програм, бюджету селищної ради та звіти про виконання програм і бюджету;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2) вивчають і готують питання про стан та розвиток відповідних галузей господарського і соціально-культурного будівництва, а також інші питання, які вносяться на розгляд сесії селищної ради;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3) розробляють проекти рішень селищної ради та готують висновки з відповідних питань;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4) виступають на сесіях селищної ради з доповідями і співдоповідями.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 xml:space="preserve">Стаття 11.  </w:t>
      </w:r>
      <w:r w:rsidRPr="00BA2BBD">
        <w:rPr>
          <w:sz w:val="28"/>
          <w:szCs w:val="28"/>
          <w:lang w:val="uk-UA"/>
        </w:rPr>
        <w:t>Постійні комісії попередньо розглядають кандидатури осіб, які пропонуються для обрання, затвердження, призначення або погодження селищною радою, готують відповідні висновки щодо цих кандидатур.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12.</w:t>
      </w:r>
      <w:r w:rsidRPr="00BA2BBD">
        <w:rPr>
          <w:sz w:val="28"/>
          <w:szCs w:val="28"/>
          <w:lang w:val="uk-UA"/>
        </w:rPr>
        <w:t xml:space="preserve">  Постійні комісії за дорученням селищної ради, голови, секретаря ради або за власною ініціативою вивчають діяльність підзвітних і підконтрольних раді органів, а також з питань, віднесених до відання ради, підприємств, установ та організацій незалежно від форм власності, їх посадових осіб. За результатами перевірки постійні комісії подають рекомендації на розгляд керівників цих органів, підприємств, установ і організацій, а в разі необхідності – на розгляд сесії селищної ради.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13.</w:t>
      </w:r>
      <w:r w:rsidRPr="00BA2BBD">
        <w:rPr>
          <w:sz w:val="28"/>
          <w:szCs w:val="28"/>
          <w:lang w:val="uk-UA"/>
        </w:rPr>
        <w:t xml:space="preserve">  Постійні комісії здійснюють контроль за виконанням рішень селищної ради.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14.</w:t>
      </w:r>
      <w:r w:rsidRPr="00BA2BBD">
        <w:rPr>
          <w:sz w:val="28"/>
          <w:szCs w:val="28"/>
          <w:lang w:val="uk-UA"/>
        </w:rPr>
        <w:t xml:space="preserve">   Постійні комісії у питаннях, які належать до їх відання та в порядку визначеному законом, мають право отримувати від керівників органів державної виконавчої влади, підприємств, установ і організацій, необхідні матеріали і документи.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</w:t>
      </w:r>
      <w:proofErr w:type="spellStart"/>
      <w:r w:rsidRPr="00BA2BBD">
        <w:rPr>
          <w:sz w:val="28"/>
          <w:szCs w:val="28"/>
          <w:lang w:val="uk-UA"/>
        </w:rPr>
        <w:t>Усi</w:t>
      </w:r>
      <w:proofErr w:type="spellEnd"/>
      <w:r w:rsidRPr="00BA2BBD">
        <w:rPr>
          <w:sz w:val="28"/>
          <w:szCs w:val="28"/>
          <w:lang w:val="uk-UA"/>
        </w:rPr>
        <w:t xml:space="preserve"> органи виконавчої влади, </w:t>
      </w:r>
      <w:proofErr w:type="spellStart"/>
      <w:r w:rsidRPr="00BA2BBD">
        <w:rPr>
          <w:sz w:val="28"/>
          <w:szCs w:val="28"/>
          <w:lang w:val="uk-UA"/>
        </w:rPr>
        <w:t>пiдприємства</w:t>
      </w:r>
      <w:proofErr w:type="spellEnd"/>
      <w:r w:rsidRPr="00BA2BBD">
        <w:rPr>
          <w:sz w:val="28"/>
          <w:szCs w:val="28"/>
          <w:lang w:val="uk-UA"/>
        </w:rPr>
        <w:t xml:space="preserve">, установи i </w:t>
      </w:r>
      <w:proofErr w:type="spellStart"/>
      <w:r w:rsidRPr="00BA2BBD">
        <w:rPr>
          <w:sz w:val="28"/>
          <w:szCs w:val="28"/>
          <w:lang w:val="uk-UA"/>
        </w:rPr>
        <w:t>органiзацiї</w:t>
      </w:r>
      <w:proofErr w:type="spellEnd"/>
      <w:r w:rsidRPr="00BA2BBD">
        <w:rPr>
          <w:sz w:val="28"/>
          <w:szCs w:val="28"/>
          <w:lang w:val="uk-UA"/>
        </w:rPr>
        <w:t xml:space="preserve">, їх </w:t>
      </w:r>
      <w:proofErr w:type="spellStart"/>
      <w:r w:rsidRPr="00BA2BBD">
        <w:rPr>
          <w:sz w:val="28"/>
          <w:szCs w:val="28"/>
          <w:lang w:val="uk-UA"/>
        </w:rPr>
        <w:t>посадовi</w:t>
      </w:r>
      <w:proofErr w:type="spellEnd"/>
      <w:r w:rsidRPr="00BA2BBD">
        <w:rPr>
          <w:sz w:val="28"/>
          <w:szCs w:val="28"/>
          <w:lang w:val="uk-UA"/>
        </w:rPr>
        <w:t xml:space="preserve"> особи </w:t>
      </w:r>
      <w:proofErr w:type="spellStart"/>
      <w:r w:rsidRPr="00BA2BBD">
        <w:rPr>
          <w:sz w:val="28"/>
          <w:szCs w:val="28"/>
          <w:lang w:val="uk-UA"/>
        </w:rPr>
        <w:t>зобов’язанi</w:t>
      </w:r>
      <w:proofErr w:type="spellEnd"/>
      <w:r w:rsidRPr="00BA2BBD">
        <w:rPr>
          <w:sz w:val="28"/>
          <w:szCs w:val="28"/>
          <w:lang w:val="uk-UA"/>
        </w:rPr>
        <w:t xml:space="preserve"> виконувати </w:t>
      </w:r>
      <w:proofErr w:type="spellStart"/>
      <w:r w:rsidRPr="00BA2BBD">
        <w:rPr>
          <w:sz w:val="28"/>
          <w:szCs w:val="28"/>
          <w:lang w:val="uk-UA"/>
        </w:rPr>
        <w:t>законнi</w:t>
      </w:r>
      <w:proofErr w:type="spellEnd"/>
      <w:r w:rsidRPr="00BA2BBD">
        <w:rPr>
          <w:sz w:val="28"/>
          <w:szCs w:val="28"/>
          <w:lang w:val="uk-UA"/>
        </w:rPr>
        <w:t xml:space="preserve"> вимоги </w:t>
      </w:r>
      <w:proofErr w:type="spellStart"/>
      <w:r w:rsidRPr="00BA2BBD">
        <w:rPr>
          <w:sz w:val="28"/>
          <w:szCs w:val="28"/>
          <w:lang w:val="uk-UA"/>
        </w:rPr>
        <w:t>постiйних</w:t>
      </w:r>
      <w:proofErr w:type="spellEnd"/>
      <w:r w:rsidRPr="00BA2BBD">
        <w:rPr>
          <w:sz w:val="28"/>
          <w:szCs w:val="28"/>
          <w:lang w:val="uk-UA"/>
        </w:rPr>
        <w:t xml:space="preserve"> </w:t>
      </w:r>
      <w:proofErr w:type="spellStart"/>
      <w:r w:rsidRPr="00BA2BBD">
        <w:rPr>
          <w:sz w:val="28"/>
          <w:szCs w:val="28"/>
          <w:lang w:val="uk-UA"/>
        </w:rPr>
        <w:t>комiсiй</w:t>
      </w:r>
      <w:proofErr w:type="spellEnd"/>
      <w:r w:rsidRPr="00BA2BBD">
        <w:rPr>
          <w:sz w:val="28"/>
          <w:szCs w:val="28"/>
          <w:lang w:val="uk-UA"/>
        </w:rPr>
        <w:t xml:space="preserve"> щодо надання їм </w:t>
      </w:r>
      <w:proofErr w:type="spellStart"/>
      <w:r w:rsidRPr="00BA2BBD">
        <w:rPr>
          <w:sz w:val="28"/>
          <w:szCs w:val="28"/>
          <w:lang w:val="uk-UA"/>
        </w:rPr>
        <w:t>необхiдних</w:t>
      </w:r>
      <w:proofErr w:type="spellEnd"/>
      <w:r w:rsidRPr="00BA2BBD">
        <w:rPr>
          <w:sz w:val="28"/>
          <w:szCs w:val="28"/>
          <w:lang w:val="uk-UA"/>
        </w:rPr>
        <w:t xml:space="preserve"> </w:t>
      </w:r>
      <w:proofErr w:type="spellStart"/>
      <w:r w:rsidRPr="00BA2BBD">
        <w:rPr>
          <w:sz w:val="28"/>
          <w:szCs w:val="28"/>
          <w:lang w:val="uk-UA"/>
        </w:rPr>
        <w:t>матерiалiв</w:t>
      </w:r>
      <w:proofErr w:type="spellEnd"/>
      <w:r w:rsidRPr="00BA2BBD">
        <w:rPr>
          <w:sz w:val="28"/>
          <w:szCs w:val="28"/>
          <w:lang w:val="uk-UA"/>
        </w:rPr>
        <w:t>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Постійні комісії у питаннях, які належать до їх відання та в порядку визначеному законом, мають право залучати </w:t>
      </w:r>
      <w:proofErr w:type="spellStart"/>
      <w:r w:rsidRPr="00BA2BBD">
        <w:rPr>
          <w:sz w:val="28"/>
          <w:szCs w:val="28"/>
          <w:lang w:val="uk-UA"/>
        </w:rPr>
        <w:t>навчальнi</w:t>
      </w:r>
      <w:proofErr w:type="spellEnd"/>
      <w:r w:rsidRPr="00BA2BBD">
        <w:rPr>
          <w:sz w:val="28"/>
          <w:szCs w:val="28"/>
          <w:lang w:val="uk-UA"/>
        </w:rPr>
        <w:t xml:space="preserve"> заклади, </w:t>
      </w:r>
      <w:proofErr w:type="spellStart"/>
      <w:r w:rsidRPr="00BA2BBD">
        <w:rPr>
          <w:sz w:val="28"/>
          <w:szCs w:val="28"/>
          <w:lang w:val="uk-UA"/>
        </w:rPr>
        <w:t>спецiалiстiв</w:t>
      </w:r>
      <w:proofErr w:type="spellEnd"/>
      <w:r w:rsidRPr="00BA2BBD">
        <w:rPr>
          <w:sz w:val="28"/>
          <w:szCs w:val="28"/>
          <w:lang w:val="uk-UA"/>
        </w:rPr>
        <w:t xml:space="preserve"> та </w:t>
      </w:r>
      <w:proofErr w:type="spellStart"/>
      <w:r w:rsidRPr="00BA2BBD">
        <w:rPr>
          <w:sz w:val="28"/>
          <w:szCs w:val="28"/>
          <w:lang w:val="uk-UA"/>
        </w:rPr>
        <w:lastRenderedPageBreak/>
        <w:t>працiвникiв</w:t>
      </w:r>
      <w:proofErr w:type="spellEnd"/>
      <w:r w:rsidRPr="00BA2BBD">
        <w:rPr>
          <w:sz w:val="28"/>
          <w:szCs w:val="28"/>
          <w:lang w:val="uk-UA"/>
        </w:rPr>
        <w:t xml:space="preserve"> </w:t>
      </w:r>
      <w:proofErr w:type="spellStart"/>
      <w:r w:rsidRPr="00BA2BBD">
        <w:rPr>
          <w:sz w:val="28"/>
          <w:szCs w:val="28"/>
          <w:lang w:val="uk-UA"/>
        </w:rPr>
        <w:t>мiсцевих</w:t>
      </w:r>
      <w:proofErr w:type="spellEnd"/>
      <w:r w:rsidRPr="00BA2BBD">
        <w:rPr>
          <w:sz w:val="28"/>
          <w:szCs w:val="28"/>
          <w:lang w:val="uk-UA"/>
        </w:rPr>
        <w:t xml:space="preserve"> </w:t>
      </w:r>
      <w:proofErr w:type="spellStart"/>
      <w:r w:rsidRPr="00BA2BBD">
        <w:rPr>
          <w:sz w:val="28"/>
          <w:szCs w:val="28"/>
          <w:lang w:val="uk-UA"/>
        </w:rPr>
        <w:t>органiв</w:t>
      </w:r>
      <w:proofErr w:type="spellEnd"/>
      <w:r w:rsidRPr="00BA2BBD">
        <w:rPr>
          <w:sz w:val="28"/>
          <w:szCs w:val="28"/>
          <w:lang w:val="uk-UA"/>
        </w:rPr>
        <w:t xml:space="preserve"> виконавчої влади</w:t>
      </w:r>
      <w:r w:rsidR="00796898">
        <w:rPr>
          <w:sz w:val="28"/>
          <w:szCs w:val="28"/>
          <w:lang w:val="uk-UA"/>
        </w:rPr>
        <w:t xml:space="preserve"> для розробки та експертизи проє</w:t>
      </w:r>
      <w:r w:rsidRPr="00BA2BBD">
        <w:rPr>
          <w:sz w:val="28"/>
          <w:szCs w:val="28"/>
          <w:lang w:val="uk-UA"/>
        </w:rPr>
        <w:t xml:space="preserve">кту </w:t>
      </w:r>
      <w:proofErr w:type="spellStart"/>
      <w:r w:rsidRPr="00BA2BBD">
        <w:rPr>
          <w:sz w:val="28"/>
          <w:szCs w:val="28"/>
          <w:lang w:val="uk-UA"/>
        </w:rPr>
        <w:t>рiшення</w:t>
      </w:r>
      <w:proofErr w:type="spellEnd"/>
      <w:r w:rsidRPr="00BA2BBD">
        <w:rPr>
          <w:sz w:val="28"/>
          <w:szCs w:val="28"/>
          <w:lang w:val="uk-UA"/>
        </w:rPr>
        <w:t>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15.</w:t>
      </w:r>
      <w:r w:rsidRPr="00BA2BBD">
        <w:rPr>
          <w:sz w:val="28"/>
          <w:szCs w:val="28"/>
          <w:lang w:val="uk-UA"/>
        </w:rPr>
        <w:t xml:space="preserve">  Рекомендації постійних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постійним комісіям у встановлений ними строк. У разі не розгляду рекомендацій постійних комісій вони можуть входити до ради з пропозиціями про притягання до відповідальності посадових осіб.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16.</w:t>
      </w:r>
      <w:r w:rsidRPr="00BA2BBD">
        <w:rPr>
          <w:sz w:val="28"/>
          <w:szCs w:val="28"/>
          <w:lang w:val="uk-UA"/>
        </w:rPr>
        <w:t xml:space="preserve">  Постійні комісії можуть вносити пропозиції щодо питань на розгляд селищної ради.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17.</w:t>
      </w:r>
      <w:r w:rsidRPr="00BA2BBD">
        <w:rPr>
          <w:sz w:val="28"/>
          <w:szCs w:val="28"/>
          <w:lang w:val="uk-UA"/>
        </w:rPr>
        <w:t xml:space="preserve">  Постійні комісії періодично звітують перед селищною радою про свою діяльність.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b/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b/>
          <w:sz w:val="28"/>
          <w:szCs w:val="28"/>
          <w:u w:val="single"/>
          <w:lang w:val="uk-UA"/>
        </w:rPr>
      </w:pPr>
      <w:r w:rsidRPr="00BA2BBD">
        <w:rPr>
          <w:b/>
          <w:sz w:val="28"/>
          <w:szCs w:val="28"/>
          <w:lang w:val="uk-UA"/>
        </w:rPr>
        <w:t xml:space="preserve">                         </w:t>
      </w:r>
      <w:r w:rsidRPr="00BA2BBD">
        <w:rPr>
          <w:b/>
          <w:sz w:val="28"/>
          <w:szCs w:val="28"/>
          <w:u w:val="single"/>
          <w:lang w:val="uk-UA"/>
        </w:rPr>
        <w:t>Ш. ОРГАНІЗАЦІЯ РОБОТИ ПОСТІЙНИХ</w:t>
      </w:r>
    </w:p>
    <w:p w:rsidR="000A6D04" w:rsidRPr="00BA2BBD" w:rsidRDefault="000A6D04" w:rsidP="000A6D04">
      <w:pPr>
        <w:jc w:val="both"/>
        <w:rPr>
          <w:sz w:val="28"/>
          <w:szCs w:val="28"/>
          <w:u w:val="single"/>
          <w:lang w:val="uk-UA"/>
        </w:rPr>
      </w:pPr>
      <w:r w:rsidRPr="00BA2BBD">
        <w:rPr>
          <w:b/>
          <w:sz w:val="28"/>
          <w:szCs w:val="28"/>
          <w:lang w:val="uk-UA"/>
        </w:rPr>
        <w:t xml:space="preserve">                                      </w:t>
      </w:r>
      <w:r w:rsidRPr="00BA2BBD">
        <w:rPr>
          <w:b/>
          <w:sz w:val="28"/>
          <w:szCs w:val="28"/>
          <w:u w:val="single"/>
          <w:lang w:val="uk-UA"/>
        </w:rPr>
        <w:t>КОМІСІЙ СЕЛИЩНОЇ РАДИ</w:t>
      </w:r>
      <w:r w:rsidRPr="00BA2BBD">
        <w:rPr>
          <w:sz w:val="28"/>
          <w:szCs w:val="28"/>
          <w:u w:val="single"/>
          <w:lang w:val="uk-UA"/>
        </w:rPr>
        <w:t xml:space="preserve"> </w:t>
      </w:r>
      <w:r w:rsidRPr="00BA2BBD">
        <w:rPr>
          <w:sz w:val="28"/>
          <w:szCs w:val="28"/>
          <w:lang w:val="uk-UA"/>
        </w:rPr>
        <w:tab/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18.</w:t>
      </w:r>
      <w:r w:rsidRPr="00BA2BBD">
        <w:rPr>
          <w:sz w:val="28"/>
          <w:szCs w:val="28"/>
          <w:lang w:val="uk-UA"/>
        </w:rPr>
        <w:t xml:space="preserve">  Основною формою роботи постійних комісій є засідання. Засідання постійних комісій скликається в міру необхідності  і  є  правомочним, якщо в ньому бере участь більш ніж  половина від загального складу комісії. У разі неможливості прибути на засідання член комісії повідомляє про це голову постійної комісії.  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19.</w:t>
      </w:r>
      <w:r w:rsidRPr="00BA2BBD">
        <w:rPr>
          <w:sz w:val="28"/>
          <w:szCs w:val="28"/>
          <w:lang w:val="uk-UA"/>
        </w:rPr>
        <w:t xml:space="preserve">  Засідання постійних комісій проводиться відкрито і гласно, крім випадків, коли за рішенням постійної комісії проводиться закрите засідання.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20.</w:t>
      </w:r>
      <w:r w:rsidRPr="00BA2BBD">
        <w:rPr>
          <w:sz w:val="28"/>
          <w:szCs w:val="28"/>
          <w:lang w:val="uk-UA"/>
        </w:rPr>
        <w:t xml:space="preserve">  Організація роботи постійних комісій селищної ради, покладається на їх голів,  а в разі їх відсутності на заступників голів.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21.</w:t>
      </w:r>
      <w:r w:rsidRPr="00BA2BBD">
        <w:rPr>
          <w:sz w:val="28"/>
          <w:szCs w:val="28"/>
          <w:lang w:val="uk-UA"/>
        </w:rPr>
        <w:t xml:space="preserve">  За результатами вивчення і розгляду питань постійні комісії готують висновки і рекомендації. З питань, що стосуються організації роботи комісії – приймаються рішення. Висновки, рекомендації і рішення постійної комісії приймаються більшістю голосів від загального складу комісії і підписуються головою комісії, а в разі його відсутності – заступником голови або секретарем комісії.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22.</w:t>
      </w:r>
      <w:r w:rsidRPr="00BA2BBD">
        <w:rPr>
          <w:sz w:val="28"/>
          <w:szCs w:val="28"/>
          <w:lang w:val="uk-UA"/>
        </w:rPr>
        <w:t xml:space="preserve">  Голосування здійснюється особисто членами постійної комісії. Підрахунок голосів здійснює секретар постійної комісії. За пропозицією, підтриманою третиною присутніх на засіданні членів постійної комісії, результати голосування заносяться до протоколу засідання постійної комісії.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23.</w:t>
      </w:r>
      <w:r w:rsidRPr="00BA2BBD">
        <w:rPr>
          <w:sz w:val="28"/>
          <w:szCs w:val="28"/>
          <w:lang w:val="uk-UA"/>
        </w:rPr>
        <w:t xml:space="preserve">  На кожному засіданні постійної комісії ведеться протокол.     В протоколі зазначаються: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номер протоколу, дата, час і місце проведення засідання;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lastRenderedPageBreak/>
        <w:t xml:space="preserve">      - прізвище головуючого на засіданні, список членів комісії, присутніх на засіданні, список присутніх на засіданні запрошених осіб;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порядок денний засідання;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розглянуті питання порядку денного, список депутатів і запрошених, які виступили під час їх обговорення;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документи, які розглянуті на засіданні постійної комісії;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результати голосування з питань порядку денного;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прийняті рекомендації, висновки і рішення.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 До протоколу додаються розглянуті постійною комісією документи та окремі думки членів комісії.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 Протокол засідання постійної комісії підписують головуючий на засіданні і секретар комісії.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 Протоколи засідань постійних комісій є офіційними документами, що підтверджують прийняття рекомендацій, висновків та рішень комісій і зберігаються у встановленому порядку.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24.</w:t>
      </w:r>
      <w:r w:rsidRPr="00BA2BBD">
        <w:rPr>
          <w:sz w:val="28"/>
          <w:szCs w:val="28"/>
          <w:lang w:val="uk-UA"/>
        </w:rPr>
        <w:t xml:space="preserve">  У засіданнях постійних комісій можуть брати участь депутати селищної ради, які не входять до складу даної комісії, з правом дорадчого голосу, а також на запрошення комісії депутати інших рад, представники органів державної виконавчої влади, органів місцевого самоврядування, громадських об’єднань, трудових колективів. На засідання постійних комісій можуть бути запрошені представники засобів масової інформації.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25.</w:t>
      </w:r>
      <w:r w:rsidRPr="00BA2BBD">
        <w:rPr>
          <w:sz w:val="28"/>
          <w:szCs w:val="28"/>
          <w:lang w:val="uk-UA"/>
        </w:rPr>
        <w:t xml:space="preserve">  Засідання постійних комісій скликаються головою комісії відповідно до затверджених планів роботи комісій, або за дорученням селищної ради, голови ради, секретаря ради, або з власною ініціативою.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26.</w:t>
      </w:r>
      <w:r w:rsidRPr="00BA2BBD">
        <w:rPr>
          <w:sz w:val="28"/>
          <w:szCs w:val="28"/>
          <w:lang w:val="uk-UA"/>
        </w:rPr>
        <w:t xml:space="preserve">  Діяльність постійної комісії будується на основі плану роботи. План роботи комісії обов’язково узгоджується з планом роботи селищної ради. План роботи постійної комісії затверджується на засіданні комісії.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27.</w:t>
      </w:r>
      <w:r w:rsidRPr="00BA2BBD">
        <w:rPr>
          <w:sz w:val="28"/>
          <w:szCs w:val="28"/>
          <w:lang w:val="uk-UA"/>
        </w:rPr>
        <w:t xml:space="preserve">  Постійні комісії дл</w:t>
      </w:r>
      <w:r w:rsidR="003F311E">
        <w:rPr>
          <w:sz w:val="28"/>
          <w:szCs w:val="28"/>
          <w:lang w:val="uk-UA"/>
        </w:rPr>
        <w:t xml:space="preserve">я вивчення питань, розробки </w:t>
      </w:r>
      <w:proofErr w:type="spellStart"/>
      <w:r w:rsidR="003F311E">
        <w:rPr>
          <w:sz w:val="28"/>
          <w:szCs w:val="28"/>
          <w:lang w:val="uk-UA"/>
        </w:rPr>
        <w:t>проє</w:t>
      </w:r>
      <w:r w:rsidRPr="00BA2BBD">
        <w:rPr>
          <w:sz w:val="28"/>
          <w:szCs w:val="28"/>
          <w:lang w:val="uk-UA"/>
        </w:rPr>
        <w:t>ктів</w:t>
      </w:r>
      <w:proofErr w:type="spellEnd"/>
      <w:r w:rsidRPr="00BA2BBD">
        <w:rPr>
          <w:sz w:val="28"/>
          <w:szCs w:val="28"/>
          <w:lang w:val="uk-UA"/>
        </w:rPr>
        <w:t xml:space="preserve"> рішень селищної ради можуть створювати підготовчі комісії і робочі групи з залученням вчених, спеціалістів і представників громадськості. Підготовча комісія і робоча група подають напрацьовані ними матеріали на розгляд постійної комісії. Постійні комісії можуть створювати спільні підготовчі комісії і робочі групи.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28.</w:t>
      </w:r>
      <w:r w:rsidRPr="00BA2BBD">
        <w:rPr>
          <w:sz w:val="28"/>
          <w:szCs w:val="28"/>
          <w:lang w:val="uk-UA"/>
        </w:rPr>
        <w:t xml:space="preserve">  Питання, які належать до відання кількох постійних комісій селищної ради, можуть за ініціативою комісій, а також за дорученням ради, голови, секретаря селищної ради розглядатися постійними комісіями спільно. Спільні засідання постійних комісій веде один із голів цих комісій за їх взаємною згодою. За рішенням постійних комісій у разі необхідності спільне засідання можуть вести голова селищної ради або секретар селищної ради. При проведенні спільних засідань кількох постійних комісій висновки  і рекомендації приймаються більшістю  голосів від загального складу кожної </w:t>
      </w:r>
      <w:r w:rsidRPr="00BA2BBD">
        <w:rPr>
          <w:sz w:val="28"/>
          <w:szCs w:val="28"/>
          <w:lang w:val="uk-UA"/>
        </w:rPr>
        <w:lastRenderedPageBreak/>
        <w:t>комісії. Висновки і рекомендації, прийняті постійними комісіями на їх спільних засіданнях, підписуються головами відповідних комісій.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29.</w:t>
      </w:r>
      <w:r w:rsidRPr="00BA2BBD">
        <w:rPr>
          <w:sz w:val="28"/>
          <w:szCs w:val="28"/>
          <w:lang w:val="uk-UA"/>
        </w:rPr>
        <w:t xml:space="preserve">  З метою вивчення питань безпосередньо на місцях постійні комісії за дорученням ради, голови  чи секретаря ради або за власною ініціативою можуть проводити виїзні засідання.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30.</w:t>
      </w:r>
      <w:r w:rsidRPr="00BA2BBD">
        <w:rPr>
          <w:sz w:val="28"/>
          <w:szCs w:val="28"/>
          <w:lang w:val="uk-UA"/>
        </w:rPr>
        <w:t xml:space="preserve">  Голова постійної комісії: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скликає і веде засідання комісії;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дає доручення членам комісії і контролює їх виконання;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забезпечує складання плану роботи комісії та належну підготовку засідань комісії;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представляє комісію у відносинах з іншими органами, об’єднаннями громадян, підприємствами, установами,  організаціями, а також виборцями;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організовує роботу по реалізації висновків і рекомендацій комісії;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запрошує для участі в засіданнях комісії представників органів виконавчої влади, органів місцевого самоврядування, вчених, спеціалістів, представників громадських об’єднань;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інформує членів комісії про виконання рекомендацій комісії;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підписує документи постійної комісії;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за дорученням членів комісії виступає з доповідями і співдоповідями на сесіях ради.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У разі відсутності голови комісії або неможливості ним виконувати свої повноваження з інших причин його функції здійснює заступник голови комісії або секретар комісії.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31.</w:t>
      </w:r>
      <w:r w:rsidRPr="00BA2BBD">
        <w:rPr>
          <w:sz w:val="28"/>
          <w:szCs w:val="28"/>
          <w:lang w:val="uk-UA"/>
        </w:rPr>
        <w:t xml:space="preserve">   Заступник голови постійної комісії: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виконує за дорученням голови окремі його функції та завдання по підготовці питань на чергові засідання постійної комісії;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допомагає голові комісії у проведенні різних організаційних заходів;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виконує обв’язки голови постійної комісії у разі його відсутності.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32.</w:t>
      </w:r>
      <w:r w:rsidRPr="00BA2BBD">
        <w:rPr>
          <w:sz w:val="28"/>
          <w:szCs w:val="28"/>
          <w:lang w:val="uk-UA"/>
        </w:rPr>
        <w:t xml:space="preserve">  Секретар постійної комісії: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веде протоколи засідань і діловодство комісії;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здійснює технічну підготовку питань та забезпечує членів постійної комісії необхідними документами і матеріалами;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веде облік участі членів комісії в її роботі та виконання членами комісії даних їм доручень;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підписує разом з головою постійної комісії протоколи засідань комісії;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контролює виконання планів роботи постійної комісії.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33.</w:t>
      </w:r>
      <w:r w:rsidRPr="00BA2BBD">
        <w:rPr>
          <w:sz w:val="28"/>
          <w:szCs w:val="28"/>
          <w:lang w:val="uk-UA"/>
        </w:rPr>
        <w:t xml:space="preserve"> Члени постійної комісії зобов’язані: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бути присутніми на засіданні постійної комісії, до складу якої вони входять;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брати участь у роботі постійної, підготовчих комісій і робочих груп;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виконувати доручення голови комісії та доручення, визначені рішеннями постійної комісії.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34.</w:t>
      </w:r>
      <w:r w:rsidRPr="00BA2BBD">
        <w:rPr>
          <w:sz w:val="28"/>
          <w:szCs w:val="28"/>
          <w:lang w:val="uk-UA"/>
        </w:rPr>
        <w:t xml:space="preserve">  Члени постійної комісії мають право: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вносити пропозиції про розгляд на засіданнях постійної комісії питань, що належать до їх відання;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брати участь в обговоренні рекомендацій, пропозиц</w:t>
      </w:r>
      <w:r w:rsidR="003F311E">
        <w:rPr>
          <w:sz w:val="28"/>
          <w:szCs w:val="28"/>
          <w:lang w:val="uk-UA"/>
        </w:rPr>
        <w:t>ій, висновків та підготовці проє</w:t>
      </w:r>
      <w:r w:rsidRPr="00BA2BBD">
        <w:rPr>
          <w:sz w:val="28"/>
          <w:szCs w:val="28"/>
          <w:lang w:val="uk-UA"/>
        </w:rPr>
        <w:t>ктів рішень ради;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- викласти свою окрему думку як  додаток до рішення, рекомендації чи висновку постійної комісії.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</w:p>
    <w:p w:rsidR="000A6D04" w:rsidRPr="00BA2BBD" w:rsidRDefault="000A6D04" w:rsidP="000A6D04">
      <w:pPr>
        <w:jc w:val="both"/>
        <w:rPr>
          <w:sz w:val="28"/>
          <w:szCs w:val="28"/>
          <w:lang w:val="uk-UA"/>
        </w:rPr>
      </w:pPr>
      <w:r w:rsidRPr="00BA2BBD">
        <w:rPr>
          <w:sz w:val="28"/>
          <w:szCs w:val="28"/>
          <w:lang w:val="uk-UA"/>
        </w:rPr>
        <w:t xml:space="preserve">      </w:t>
      </w:r>
      <w:r w:rsidRPr="00BA2BBD">
        <w:rPr>
          <w:b/>
          <w:sz w:val="28"/>
          <w:szCs w:val="28"/>
          <w:u w:val="single"/>
          <w:lang w:val="uk-UA"/>
        </w:rPr>
        <w:t>Стаття 35.</w:t>
      </w:r>
      <w:r w:rsidRPr="00BA2BBD">
        <w:rPr>
          <w:sz w:val="28"/>
          <w:szCs w:val="28"/>
          <w:lang w:val="uk-UA"/>
        </w:rPr>
        <w:t xml:space="preserve">  Організаційно-методичне, правове, матеріально-технічне і інформаційне обслуговування постійних комісій та забезпечення їх функціонування здійснює виконавчий апарат селищної ради.        </w:t>
      </w:r>
    </w:p>
    <w:p w:rsidR="000A6D04" w:rsidRDefault="000A6D04" w:rsidP="00FD0645">
      <w:pPr>
        <w:jc w:val="center"/>
        <w:rPr>
          <w:b/>
          <w:sz w:val="28"/>
          <w:szCs w:val="28"/>
          <w:lang w:val="uk-UA"/>
        </w:rPr>
      </w:pPr>
    </w:p>
    <w:p w:rsidR="00FD0645" w:rsidRPr="00C572E8" w:rsidRDefault="00C572E8" w:rsidP="00FD0645">
      <w:pPr>
        <w:ind w:firstLine="540"/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u w:val="single"/>
          <w:lang w:val="uk-UA"/>
        </w:rPr>
        <w:t>Стаття 36</w:t>
      </w:r>
      <w:r w:rsidRPr="00BA2BBD">
        <w:rPr>
          <w:b/>
          <w:sz w:val="28"/>
          <w:szCs w:val="28"/>
          <w:u w:val="single"/>
          <w:lang w:val="uk-UA"/>
        </w:rPr>
        <w:t>.</w:t>
      </w:r>
      <w:r w:rsidRPr="00BA2BBD">
        <w:rPr>
          <w:sz w:val="28"/>
          <w:szCs w:val="28"/>
          <w:lang w:val="uk-UA"/>
        </w:rPr>
        <w:t xml:space="preserve">  </w:t>
      </w:r>
      <w:r w:rsidR="00FD0645" w:rsidRPr="00C572E8">
        <w:rPr>
          <w:rFonts w:eastAsia="Calibri"/>
          <w:sz w:val="28"/>
          <w:szCs w:val="28"/>
          <w:lang w:val="uk-UA" w:eastAsia="en-US"/>
        </w:rPr>
        <w:t>Постійна комісія з питань освіти, охорони здоров’я, культури, соціального захисту населення, законності та правопорядку за дорученням ради або за власною ініціативою попередньо розглядає: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 </w:t>
      </w:r>
      <w:proofErr w:type="spellStart"/>
      <w:r>
        <w:rPr>
          <w:sz w:val="28"/>
          <w:szCs w:val="28"/>
          <w:lang w:val="uk-UA"/>
        </w:rPr>
        <w:t>проєкти</w:t>
      </w:r>
      <w:proofErr w:type="spellEnd"/>
      <w:r>
        <w:rPr>
          <w:sz w:val="28"/>
          <w:szCs w:val="28"/>
          <w:lang w:val="uk-UA"/>
        </w:rPr>
        <w:t xml:space="preserve"> програм соціально-економічного і культурного розвитку, місцевого бюджету;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 звіти про виконання програм і бюджету;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 питання забезпечення законності, правопорядку, охорони прав, свобод і законних інтересів </w:t>
      </w:r>
      <w:r w:rsidR="00C572E8">
        <w:rPr>
          <w:sz w:val="28"/>
          <w:szCs w:val="28"/>
          <w:lang w:val="uk-UA"/>
        </w:rPr>
        <w:t>жителів громади</w:t>
      </w:r>
      <w:r>
        <w:rPr>
          <w:sz w:val="28"/>
          <w:szCs w:val="28"/>
          <w:lang w:val="uk-UA"/>
        </w:rPr>
        <w:t>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  питання утримання органів правопорядку за рахунок бюджету;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  питання депутатської діяльності, додержання норм депутатської етики;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6)  питання додержання вимог Закону України «Про місцеве самоврядування в Україні»;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7)  питання контролю за додержанням депутатами та посадовими особами виконавчих органів ради вимог Закону України «Про статус депутатів місцевих рад», « Про засади запобігання корупції»;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8)  питання координації  дій з іншими органами місцевого самоврядування, органами самоорганізації  населення, громадськими та політичними організаціями;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9)  пропозиції  щодо змін та доповнень до Регламенту </w:t>
      </w:r>
      <w:r w:rsidR="00C572E8">
        <w:rPr>
          <w:sz w:val="28"/>
          <w:szCs w:val="28"/>
          <w:lang w:val="uk-UA"/>
        </w:rPr>
        <w:t xml:space="preserve">роботи </w:t>
      </w:r>
      <w:r>
        <w:rPr>
          <w:sz w:val="28"/>
          <w:szCs w:val="28"/>
          <w:lang w:val="uk-UA"/>
        </w:rPr>
        <w:t>ради, Статуту ради, плану роботи ради;</w:t>
      </w:r>
    </w:p>
    <w:p w:rsidR="00D16F0C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10)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про стан та </w:t>
      </w:r>
      <w:proofErr w:type="spellStart"/>
      <w:r>
        <w:rPr>
          <w:sz w:val="28"/>
          <w:szCs w:val="28"/>
        </w:rPr>
        <w:t>розвиток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орг</w:t>
      </w:r>
      <w:r w:rsidR="00D16F0C">
        <w:rPr>
          <w:sz w:val="28"/>
          <w:szCs w:val="28"/>
        </w:rPr>
        <w:t>анів</w:t>
      </w:r>
      <w:proofErr w:type="spellEnd"/>
      <w:r w:rsidR="00D16F0C">
        <w:rPr>
          <w:sz w:val="28"/>
          <w:szCs w:val="28"/>
        </w:rPr>
        <w:t xml:space="preserve"> </w:t>
      </w:r>
      <w:proofErr w:type="spellStart"/>
      <w:r w:rsidR="00D16F0C">
        <w:rPr>
          <w:sz w:val="28"/>
          <w:szCs w:val="28"/>
        </w:rPr>
        <w:t>самоорганізації</w:t>
      </w:r>
      <w:proofErr w:type="spellEnd"/>
      <w:r w:rsidR="00D16F0C">
        <w:rPr>
          <w:sz w:val="28"/>
          <w:szCs w:val="28"/>
        </w:rPr>
        <w:t xml:space="preserve">  </w:t>
      </w:r>
      <w:proofErr w:type="spellStart"/>
      <w:r w:rsidR="00D16F0C">
        <w:rPr>
          <w:sz w:val="28"/>
          <w:szCs w:val="28"/>
        </w:rPr>
        <w:t>населення</w:t>
      </w:r>
      <w:proofErr w:type="spellEnd"/>
      <w:r w:rsidR="00D16F0C">
        <w:rPr>
          <w:sz w:val="28"/>
          <w:szCs w:val="28"/>
          <w:lang w:val="uk-UA"/>
        </w:rPr>
        <w:t>;</w:t>
      </w:r>
      <w:r>
        <w:rPr>
          <w:sz w:val="28"/>
          <w:szCs w:val="28"/>
        </w:rPr>
        <w:t xml:space="preserve"> </w:t>
      </w:r>
    </w:p>
    <w:p w:rsidR="00FD0645" w:rsidRPr="00D16F0C" w:rsidRDefault="00D16F0C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11) і</w:t>
      </w:r>
      <w:proofErr w:type="spellStart"/>
      <w:r>
        <w:rPr>
          <w:sz w:val="28"/>
          <w:szCs w:val="28"/>
        </w:rPr>
        <w:t>нші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вносяться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>.</w:t>
      </w:r>
    </w:p>
    <w:p w:rsidR="00FD0645" w:rsidRPr="00C572E8" w:rsidRDefault="00C572E8" w:rsidP="00C572E8">
      <w:pPr>
        <w:ind w:firstLine="709"/>
        <w:contextualSpacing/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u w:val="single"/>
          <w:lang w:val="uk-UA"/>
        </w:rPr>
        <w:t>Стаття 37</w:t>
      </w:r>
      <w:r w:rsidRPr="00BA2BBD">
        <w:rPr>
          <w:b/>
          <w:sz w:val="28"/>
          <w:szCs w:val="28"/>
          <w:u w:val="single"/>
          <w:lang w:val="uk-UA"/>
        </w:rPr>
        <w:t>.</w:t>
      </w:r>
      <w:r w:rsidRPr="00BA2BBD">
        <w:rPr>
          <w:sz w:val="28"/>
          <w:szCs w:val="28"/>
          <w:lang w:val="uk-UA"/>
        </w:rPr>
        <w:t xml:space="preserve">  </w:t>
      </w:r>
      <w:r w:rsidR="00FD0645" w:rsidRPr="00C572E8">
        <w:rPr>
          <w:rFonts w:eastAsia="Calibri"/>
          <w:sz w:val="28"/>
          <w:szCs w:val="28"/>
          <w:lang w:val="uk-UA" w:eastAsia="en-US"/>
        </w:rPr>
        <w:t>Постійна комісія з питань бюджету, соціально-економічного розвитку та інвестиційної діяльності за дорученням ради або за власною ініціативою попередньо розглядає: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 </w:t>
      </w:r>
      <w:proofErr w:type="spellStart"/>
      <w:r>
        <w:rPr>
          <w:sz w:val="28"/>
          <w:szCs w:val="28"/>
          <w:lang w:val="uk-UA"/>
        </w:rPr>
        <w:t>проєкти</w:t>
      </w:r>
      <w:proofErr w:type="spellEnd"/>
      <w:r>
        <w:rPr>
          <w:sz w:val="28"/>
          <w:szCs w:val="28"/>
          <w:lang w:val="uk-UA"/>
        </w:rPr>
        <w:t xml:space="preserve"> програм соціально-економічного і культурного розвитку, місцевого бюджету;</w:t>
      </w:r>
    </w:p>
    <w:p w:rsidR="00FD0645" w:rsidRDefault="00C572E8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="00FD0645">
        <w:rPr>
          <w:sz w:val="28"/>
          <w:szCs w:val="28"/>
          <w:lang w:val="uk-UA"/>
        </w:rPr>
        <w:t xml:space="preserve"> попередній розгляд звітів про хід і результати виконання прийнятих програм і бюджету;</w:t>
      </w:r>
    </w:p>
    <w:p w:rsidR="00FD0645" w:rsidRDefault="00C572E8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D0645">
        <w:rPr>
          <w:sz w:val="28"/>
          <w:szCs w:val="28"/>
          <w:lang w:val="uk-UA"/>
        </w:rPr>
        <w:t>)  питання підготовки пропозицій щодо встановлення місцевих податків і зборів, та розміри їх ставок;</w:t>
      </w:r>
    </w:p>
    <w:p w:rsidR="00FD0645" w:rsidRDefault="00C572E8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D0645">
        <w:rPr>
          <w:sz w:val="28"/>
          <w:szCs w:val="28"/>
          <w:lang w:val="uk-UA"/>
        </w:rPr>
        <w:t>) питання здійснення контролю за утворенням та використанням позабюджетних цільових коштів;</w:t>
      </w:r>
    </w:p>
    <w:p w:rsidR="00FD0645" w:rsidRDefault="00C572E8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</w:t>
      </w:r>
      <w:r w:rsidR="00FD0645">
        <w:rPr>
          <w:sz w:val="28"/>
          <w:szCs w:val="28"/>
          <w:lang w:val="uk-UA"/>
        </w:rPr>
        <w:t>)  питання надання відповідно до чинного законодавства пільг по місцевих податках і зборах;</w:t>
      </w:r>
    </w:p>
    <w:p w:rsidR="00FD0645" w:rsidRDefault="00C572E8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FD0645">
        <w:rPr>
          <w:sz w:val="28"/>
          <w:szCs w:val="28"/>
          <w:lang w:val="uk-UA"/>
        </w:rPr>
        <w:t>)  питання соціально-економічного, стратегічного розвитку населених пунктів територіальної громади, інші питання, які виносяться на розгляд ради;</w:t>
      </w:r>
    </w:p>
    <w:p w:rsidR="00FD0645" w:rsidRDefault="00C572E8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FD0645">
        <w:rPr>
          <w:sz w:val="28"/>
          <w:szCs w:val="28"/>
          <w:lang w:val="uk-UA"/>
        </w:rPr>
        <w:t xml:space="preserve">)  </w:t>
      </w:r>
      <w:proofErr w:type="spellStart"/>
      <w:r w:rsidR="00FD0645">
        <w:rPr>
          <w:sz w:val="28"/>
          <w:szCs w:val="28"/>
          <w:lang w:val="uk-UA"/>
        </w:rPr>
        <w:t>проєкти</w:t>
      </w:r>
      <w:proofErr w:type="spellEnd"/>
      <w:r w:rsidR="00FD0645">
        <w:rPr>
          <w:sz w:val="28"/>
          <w:szCs w:val="28"/>
          <w:lang w:val="uk-UA"/>
        </w:rPr>
        <w:t xml:space="preserve"> регуляторних актів щодо їх відповідності вимогам Закону України «</w:t>
      </w:r>
      <w:r>
        <w:rPr>
          <w:sz w:val="28"/>
          <w:szCs w:val="28"/>
          <w:lang w:val="uk-UA"/>
        </w:rPr>
        <w:t>П</w:t>
      </w:r>
      <w:r w:rsidR="00FD0645">
        <w:rPr>
          <w:sz w:val="28"/>
          <w:szCs w:val="28"/>
          <w:lang w:val="uk-UA"/>
        </w:rPr>
        <w:t xml:space="preserve">ро засади державної регуляторної політики у сфері господарської діяльності» і забезпечує підготовку експертного висновку до </w:t>
      </w:r>
      <w:proofErr w:type="spellStart"/>
      <w:r w:rsidR="00FD0645">
        <w:rPr>
          <w:sz w:val="28"/>
          <w:szCs w:val="28"/>
          <w:lang w:val="uk-UA"/>
        </w:rPr>
        <w:t>проєктів</w:t>
      </w:r>
      <w:proofErr w:type="spellEnd"/>
      <w:r w:rsidR="00FD0645">
        <w:rPr>
          <w:sz w:val="28"/>
          <w:szCs w:val="28"/>
          <w:lang w:val="uk-UA"/>
        </w:rPr>
        <w:t xml:space="preserve"> регуляторних актів,</w:t>
      </w:r>
      <w:r w:rsidR="00D16F0C">
        <w:rPr>
          <w:sz w:val="28"/>
          <w:szCs w:val="28"/>
          <w:lang w:val="uk-UA"/>
        </w:rPr>
        <w:t xml:space="preserve"> які виносяться на розгляд ради;</w:t>
      </w:r>
    </w:p>
    <w:p w:rsidR="00FD0645" w:rsidRDefault="00C572E8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FD0645">
        <w:rPr>
          <w:sz w:val="28"/>
          <w:szCs w:val="28"/>
          <w:lang w:val="uk-UA"/>
        </w:rPr>
        <w:t>)  питання господарської діяльності підприємств;</w:t>
      </w:r>
    </w:p>
    <w:p w:rsidR="00FD0645" w:rsidRDefault="00C572E8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FD0645">
        <w:rPr>
          <w:sz w:val="28"/>
          <w:szCs w:val="28"/>
          <w:lang w:val="uk-UA"/>
        </w:rPr>
        <w:t xml:space="preserve">)  питання економічної стабілізації  промисловості; 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C572E8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)  питання транспортного обслуговування;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C572E8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)  питання розвитку всіх видів зв’язку;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C572E8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)  питання залучення інвестицій для розвитку підприємництва, розширення 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житлового будівництва;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C572E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)  питання сприяння виконавчим органам в управлінні об’єктами побутового, торгівельного обслуговування, транспорту і зв’язку, що перебувають у комунальній власності;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C572E8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)  питання про стан та розвиток промисловості, підприємництва, транспорт</w:t>
      </w:r>
      <w:r w:rsidR="00D16F0C">
        <w:rPr>
          <w:sz w:val="28"/>
          <w:szCs w:val="28"/>
          <w:lang w:val="uk-UA"/>
        </w:rPr>
        <w:t>у та сфери послуг;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C572E8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) </w:t>
      </w:r>
      <w:proofErr w:type="spellStart"/>
      <w:r>
        <w:rPr>
          <w:sz w:val="28"/>
          <w:szCs w:val="28"/>
        </w:rPr>
        <w:t>заслуховує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звіти</w:t>
      </w:r>
      <w:proofErr w:type="spellEnd"/>
      <w:r>
        <w:rPr>
          <w:sz w:val="28"/>
          <w:szCs w:val="28"/>
        </w:rPr>
        <w:t xml:space="preserve"> про роботу </w:t>
      </w:r>
      <w:proofErr w:type="spellStart"/>
      <w:r>
        <w:rPr>
          <w:sz w:val="28"/>
          <w:szCs w:val="28"/>
        </w:rPr>
        <w:t>керівників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установ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організацій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</w:t>
      </w:r>
      <w:r w:rsidR="00D16F0C">
        <w:rPr>
          <w:sz w:val="28"/>
          <w:szCs w:val="28"/>
        </w:rPr>
        <w:t>мунальної</w:t>
      </w:r>
      <w:proofErr w:type="spellEnd"/>
      <w:r w:rsidR="00D16F0C">
        <w:rPr>
          <w:sz w:val="28"/>
          <w:szCs w:val="28"/>
        </w:rPr>
        <w:t xml:space="preserve"> </w:t>
      </w:r>
      <w:proofErr w:type="spellStart"/>
      <w:r w:rsidR="00D16F0C">
        <w:rPr>
          <w:sz w:val="28"/>
          <w:szCs w:val="28"/>
        </w:rPr>
        <w:t>і</w:t>
      </w:r>
      <w:proofErr w:type="spellEnd"/>
      <w:r w:rsidR="00D16F0C">
        <w:rPr>
          <w:sz w:val="28"/>
          <w:szCs w:val="28"/>
        </w:rPr>
        <w:t xml:space="preserve"> </w:t>
      </w:r>
      <w:proofErr w:type="spellStart"/>
      <w:r w:rsidR="00D16F0C">
        <w:rPr>
          <w:sz w:val="28"/>
          <w:szCs w:val="28"/>
        </w:rPr>
        <w:t>державної</w:t>
      </w:r>
      <w:proofErr w:type="spellEnd"/>
      <w:r w:rsidR="00D16F0C">
        <w:rPr>
          <w:sz w:val="28"/>
          <w:szCs w:val="28"/>
        </w:rPr>
        <w:t xml:space="preserve"> </w:t>
      </w:r>
      <w:proofErr w:type="spellStart"/>
      <w:r w:rsidR="00D16F0C">
        <w:rPr>
          <w:sz w:val="28"/>
          <w:szCs w:val="28"/>
        </w:rPr>
        <w:t>власності</w:t>
      </w:r>
      <w:proofErr w:type="spellEnd"/>
      <w:r w:rsidR="00D16F0C">
        <w:rPr>
          <w:sz w:val="28"/>
          <w:szCs w:val="28"/>
          <w:lang w:val="uk-UA"/>
        </w:rPr>
        <w:t>;</w:t>
      </w:r>
    </w:p>
    <w:p w:rsidR="00D16F0C" w:rsidRPr="00D16F0C" w:rsidRDefault="00D16F0C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16) і</w:t>
      </w:r>
      <w:proofErr w:type="spellStart"/>
      <w:r>
        <w:rPr>
          <w:sz w:val="28"/>
          <w:szCs w:val="28"/>
        </w:rPr>
        <w:t>нші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вносяться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>.</w:t>
      </w:r>
    </w:p>
    <w:p w:rsidR="00FD0645" w:rsidRPr="00C572E8" w:rsidRDefault="00FD0645" w:rsidP="00FD0645">
      <w:pPr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 xml:space="preserve">       </w:t>
      </w:r>
      <w:r w:rsidR="00C572E8">
        <w:rPr>
          <w:b/>
          <w:sz w:val="28"/>
          <w:szCs w:val="28"/>
          <w:u w:val="single"/>
          <w:lang w:val="uk-UA"/>
        </w:rPr>
        <w:t>Стаття 38</w:t>
      </w:r>
      <w:r>
        <w:rPr>
          <w:rFonts w:eastAsia="Calibri"/>
          <w:b/>
          <w:sz w:val="28"/>
          <w:szCs w:val="28"/>
          <w:lang w:val="uk-UA" w:eastAsia="en-US"/>
        </w:rPr>
        <w:t xml:space="preserve">. </w:t>
      </w:r>
      <w:r w:rsidRPr="00C572E8">
        <w:rPr>
          <w:rFonts w:eastAsia="Calibri"/>
          <w:sz w:val="28"/>
          <w:szCs w:val="28"/>
          <w:lang w:val="uk-UA" w:eastAsia="en-US"/>
        </w:rPr>
        <w:t>По</w:t>
      </w:r>
      <w:r w:rsidR="00D16F0C">
        <w:rPr>
          <w:rFonts w:eastAsia="Calibri"/>
          <w:sz w:val="28"/>
          <w:szCs w:val="28"/>
          <w:lang w:val="uk-UA" w:eastAsia="en-US"/>
        </w:rPr>
        <w:t xml:space="preserve">стійна комісія з питань </w:t>
      </w:r>
      <w:proofErr w:type="spellStart"/>
      <w:r w:rsidR="00D16F0C">
        <w:rPr>
          <w:rFonts w:eastAsia="Calibri"/>
          <w:sz w:val="28"/>
          <w:szCs w:val="28"/>
          <w:lang w:val="uk-UA" w:eastAsia="en-US"/>
        </w:rPr>
        <w:t>житлово</w:t>
      </w:r>
      <w:r w:rsidRPr="00C572E8">
        <w:rPr>
          <w:rFonts w:eastAsia="Calibri"/>
          <w:sz w:val="28"/>
          <w:szCs w:val="28"/>
          <w:lang w:val="uk-UA" w:eastAsia="en-US"/>
        </w:rPr>
        <w:t>–комунального</w:t>
      </w:r>
      <w:proofErr w:type="spellEnd"/>
      <w:r w:rsidRPr="00C572E8">
        <w:rPr>
          <w:rFonts w:eastAsia="Calibri"/>
          <w:sz w:val="28"/>
          <w:szCs w:val="28"/>
          <w:lang w:val="uk-UA" w:eastAsia="en-US"/>
        </w:rPr>
        <w:t xml:space="preserve"> господарства, комунальної власності,  будівництва, земельних відносин та питань надзвичайних ситуацій за дорученням ради або за власною ініціативою попередньо розглядає: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 </w:t>
      </w:r>
      <w:proofErr w:type="spellStart"/>
      <w:r>
        <w:rPr>
          <w:sz w:val="28"/>
          <w:szCs w:val="28"/>
          <w:lang w:val="uk-UA"/>
        </w:rPr>
        <w:t>проєкти</w:t>
      </w:r>
      <w:proofErr w:type="spellEnd"/>
      <w:r>
        <w:rPr>
          <w:sz w:val="28"/>
          <w:szCs w:val="28"/>
          <w:lang w:val="uk-UA"/>
        </w:rPr>
        <w:t xml:space="preserve"> програм соціально-економічного і культурного розвитку, місцевого бюджету;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 звіти про виконання програм і бюджету та письмового звіту про хід та результати відчуження комунального майна;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 заслуховує звіти про роботу керівників підприємств, установ та організацій комунальної і державної власності;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  питання створення і реорганізації  підприємств комунальної власності;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  питання про стан та ефективне використання комунальної власності територіальної громади;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6)  питання встановлення порядку та здійснення контролю за використанням 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прибутків підприємств, установ та організацій комунальної власності територіальної громади;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7)  питання підготовки і розгляду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місцевих програм приватизації  та переліку об’єктів комунальної власності, які не підлягають приватизації 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8)  питання після приватизаційної підтримки підприємств, що утворились в результаті приватизації  комунальної власності;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9)  питання аналізу соціальних наслідків приватизації 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10) питання сприяння виконавчим органам в управлінні об’єктами житлово-комунального господарства;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11) питання про стан та розвиток житлово-комунального господарства, інші питання, які вносяться на розгляд ради;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14)  </w:t>
      </w:r>
      <w:proofErr w:type="spellStart"/>
      <w:r>
        <w:rPr>
          <w:sz w:val="28"/>
          <w:szCs w:val="28"/>
          <w:lang w:val="uk-UA"/>
        </w:rPr>
        <w:t>проєкти</w:t>
      </w:r>
      <w:proofErr w:type="spellEnd"/>
      <w:r>
        <w:rPr>
          <w:sz w:val="28"/>
          <w:szCs w:val="28"/>
          <w:lang w:val="uk-UA"/>
        </w:rPr>
        <w:t xml:space="preserve"> місцевих програм охорони довкілля;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15)  питання координації  діяльності місцевих землевпорядних органів та уповноважених державних органів управління з охорони природи;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16)  питання підготовки пропозицій про організацію територій і об’єктів природно-заповідного фонду місцевого значення;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17)  питання щодо підготовки пропозицій щодо ставок земельного податку, розмірів плати за користування природними ресурсами;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18) питання здійснення контролю за дотриманням земельного та природоохоронного законодавства;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19)  питання про організацію охорони, реставрації  та використання пам’яток історії  і культури, архітектури та містобудування;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20)  питання про стан та розвиток відповідних галузей будівництва;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21) питання щодо підготовки пропозицій щодо планів і програм будівництва та реконструкції  об’єктів комунального господарства та соціально-культурного призначення, житлових будинків, шляхів;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22)  питання участі в розробці містобудівних програм, генеральних планів забудов;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23)  питання про стан та розвиток містобудува</w:t>
      </w:r>
      <w:r w:rsidR="00D16F0C">
        <w:rPr>
          <w:sz w:val="28"/>
          <w:szCs w:val="28"/>
          <w:lang w:val="uk-UA"/>
        </w:rPr>
        <w:t>ння і архітектури;</w:t>
      </w:r>
    </w:p>
    <w:p w:rsidR="00D16F0C" w:rsidRDefault="00D16F0C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24) і</w:t>
      </w:r>
      <w:proofErr w:type="spellStart"/>
      <w:r>
        <w:rPr>
          <w:sz w:val="28"/>
          <w:szCs w:val="28"/>
        </w:rPr>
        <w:t>нші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вносяться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>.</w:t>
      </w:r>
    </w:p>
    <w:p w:rsidR="00FD0645" w:rsidRPr="008A01E9" w:rsidRDefault="00C572E8" w:rsidP="008A01E9">
      <w:pPr>
        <w:ind w:firstLine="709"/>
        <w:jc w:val="both"/>
        <w:rPr>
          <w:color w:val="FF0000"/>
          <w:sz w:val="28"/>
          <w:szCs w:val="28"/>
          <w:lang w:val="uk-UA"/>
        </w:rPr>
      </w:pPr>
      <w:r>
        <w:rPr>
          <w:b/>
          <w:sz w:val="28"/>
          <w:szCs w:val="28"/>
          <w:u w:val="single"/>
          <w:lang w:val="uk-UA"/>
        </w:rPr>
        <w:t>Стаття 39</w:t>
      </w:r>
      <w:r w:rsidR="00FD0645">
        <w:rPr>
          <w:b/>
          <w:sz w:val="28"/>
          <w:szCs w:val="28"/>
          <w:lang w:val="uk-UA"/>
        </w:rPr>
        <w:t xml:space="preserve">.  </w:t>
      </w:r>
      <w:r w:rsidR="00FD0645">
        <w:rPr>
          <w:sz w:val="28"/>
          <w:szCs w:val="28"/>
          <w:lang w:val="uk-UA"/>
        </w:rPr>
        <w:t>Постійн</w:t>
      </w:r>
      <w:r w:rsidR="008A01E9">
        <w:rPr>
          <w:sz w:val="28"/>
          <w:szCs w:val="28"/>
          <w:lang w:val="uk-UA"/>
        </w:rPr>
        <w:t>і</w:t>
      </w:r>
      <w:r w:rsidR="00FD0645">
        <w:rPr>
          <w:sz w:val="28"/>
          <w:szCs w:val="28"/>
          <w:lang w:val="uk-UA"/>
        </w:rPr>
        <w:t xml:space="preserve"> комісі</w:t>
      </w:r>
      <w:r w:rsidR="008A01E9">
        <w:rPr>
          <w:sz w:val="28"/>
          <w:szCs w:val="28"/>
          <w:lang w:val="uk-UA"/>
        </w:rPr>
        <w:t>ї</w:t>
      </w:r>
      <w:r w:rsidR="00FD0645">
        <w:rPr>
          <w:sz w:val="28"/>
          <w:szCs w:val="28"/>
          <w:lang w:val="uk-UA"/>
        </w:rPr>
        <w:t xml:space="preserve"> здійсню</w:t>
      </w:r>
      <w:r w:rsidR="008A01E9">
        <w:rPr>
          <w:sz w:val="28"/>
          <w:szCs w:val="28"/>
          <w:lang w:val="uk-UA"/>
        </w:rPr>
        <w:t>ють</w:t>
      </w:r>
      <w:r w:rsidR="00FD0645">
        <w:rPr>
          <w:sz w:val="28"/>
          <w:szCs w:val="28"/>
          <w:lang w:val="uk-UA"/>
        </w:rPr>
        <w:t xml:space="preserve"> контроль за виконанням рішень виконавчого ком</w:t>
      </w:r>
      <w:r w:rsidR="00862D15">
        <w:rPr>
          <w:sz w:val="28"/>
          <w:szCs w:val="28"/>
          <w:lang w:val="uk-UA"/>
        </w:rPr>
        <w:t>ітету та селищної ради з</w:t>
      </w:r>
      <w:r w:rsidR="008A01E9">
        <w:rPr>
          <w:sz w:val="28"/>
          <w:szCs w:val="28"/>
          <w:lang w:val="uk-UA"/>
        </w:rPr>
        <w:t xml:space="preserve"> питань, віднесених до їх</w:t>
      </w:r>
      <w:r w:rsidR="00862D15">
        <w:rPr>
          <w:sz w:val="28"/>
          <w:szCs w:val="28"/>
          <w:lang w:val="uk-UA"/>
        </w:rPr>
        <w:t xml:space="preserve"> компетенції</w:t>
      </w:r>
      <w:r w:rsidR="00FD0645">
        <w:rPr>
          <w:sz w:val="28"/>
          <w:szCs w:val="28"/>
          <w:lang w:val="uk-UA"/>
        </w:rPr>
        <w:t>.</w:t>
      </w:r>
    </w:p>
    <w:p w:rsidR="00FD0645" w:rsidRDefault="00FD0645" w:rsidP="00862D15">
      <w:pPr>
        <w:ind w:firstLine="709"/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FD0645" w:rsidRDefault="00FD0645" w:rsidP="00FD0645">
      <w:pPr>
        <w:rPr>
          <w:sz w:val="28"/>
          <w:szCs w:val="28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FD0645" w:rsidRDefault="00FD0645" w:rsidP="00FD0645">
      <w:pPr>
        <w:jc w:val="both"/>
        <w:rPr>
          <w:sz w:val="28"/>
          <w:szCs w:val="28"/>
          <w:lang w:val="uk-UA"/>
        </w:rPr>
      </w:pPr>
    </w:p>
    <w:p w:rsidR="006510FE" w:rsidRDefault="006510FE"/>
    <w:sectPr w:rsidR="006510FE" w:rsidSect="006510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B799F"/>
    <w:multiLevelType w:val="hybridMultilevel"/>
    <w:tmpl w:val="8438F1AC"/>
    <w:lvl w:ilvl="0" w:tplc="16E6BA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914A6D"/>
    <w:multiLevelType w:val="multilevel"/>
    <w:tmpl w:val="F446EB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0645"/>
    <w:rsid w:val="00053EF1"/>
    <w:rsid w:val="000A6D04"/>
    <w:rsid w:val="003F311E"/>
    <w:rsid w:val="004C4655"/>
    <w:rsid w:val="005831F1"/>
    <w:rsid w:val="006510FE"/>
    <w:rsid w:val="0071247F"/>
    <w:rsid w:val="00796898"/>
    <w:rsid w:val="00862D15"/>
    <w:rsid w:val="008A01E9"/>
    <w:rsid w:val="009D1D65"/>
    <w:rsid w:val="00C572E8"/>
    <w:rsid w:val="00D16F0C"/>
    <w:rsid w:val="00FD0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D06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FD064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0645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FD0645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semiHidden/>
    <w:unhideWhenUsed/>
    <w:rsid w:val="00FD0645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FD0645"/>
    <w:pPr>
      <w:jc w:val="center"/>
    </w:pPr>
    <w:rPr>
      <w:b/>
      <w:sz w:val="20"/>
      <w:szCs w:val="20"/>
    </w:rPr>
  </w:style>
  <w:style w:type="character" w:customStyle="1" w:styleId="a5">
    <w:name w:val="Название Знак"/>
    <w:basedOn w:val="a0"/>
    <w:link w:val="a4"/>
    <w:uiPriority w:val="99"/>
    <w:rsid w:val="00FD0645"/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FD064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064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12282</Words>
  <Characters>7002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cp:lastPrinted>2020-12-16T07:55:00Z</cp:lastPrinted>
  <dcterms:created xsi:type="dcterms:W3CDTF">2020-12-15T10:57:00Z</dcterms:created>
  <dcterms:modified xsi:type="dcterms:W3CDTF">2020-12-16T07:55:00Z</dcterms:modified>
</cp:coreProperties>
</file>