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CA" w:rsidRPr="00B344BA" w:rsidRDefault="003435CA" w:rsidP="00B344BA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B344BA">
        <w:rPr>
          <w:color w:val="FF0000"/>
          <w:sz w:val="28"/>
          <w:szCs w:val="28"/>
        </w:rPr>
        <w:t> </w:t>
      </w:r>
      <w:r w:rsidR="00A97BA6">
        <w:rPr>
          <w:noProof/>
          <w:color w:val="FF0000"/>
          <w:sz w:val="28"/>
          <w:szCs w:val="28"/>
        </w:rPr>
        <w:drawing>
          <wp:inline distT="0" distB="0" distL="0" distR="0">
            <wp:extent cx="426720" cy="57912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5CA" w:rsidRPr="00411C63" w:rsidRDefault="003435CA" w:rsidP="00B344BA">
      <w:pPr>
        <w:pStyle w:val="1"/>
        <w:spacing w:before="120"/>
        <w:jc w:val="center"/>
        <w:rPr>
          <w:caps/>
          <w:color w:val="000000"/>
          <w:sz w:val="24"/>
          <w:szCs w:val="24"/>
        </w:rPr>
      </w:pPr>
      <w:r w:rsidRPr="00411C63">
        <w:rPr>
          <w:caps/>
          <w:color w:val="000000"/>
          <w:sz w:val="24"/>
          <w:szCs w:val="24"/>
        </w:rPr>
        <w:t>Україна</w:t>
      </w:r>
    </w:p>
    <w:p w:rsidR="003435CA" w:rsidRPr="00411C63" w:rsidRDefault="003435CA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411C63">
        <w:rPr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3435CA" w:rsidRPr="00411C63" w:rsidRDefault="006C6993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6C6993">
        <w:rPr>
          <w:sz w:val="28"/>
          <w:szCs w:val="28"/>
        </w:rPr>
        <w:t>Ч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Е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Р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Н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8"/>
          <w:sz w:val="28"/>
          <w:szCs w:val="28"/>
        </w:rPr>
        <w:t xml:space="preserve"> </w:t>
      </w:r>
      <w:r w:rsidRPr="006C6993">
        <w:rPr>
          <w:sz w:val="28"/>
          <w:szCs w:val="28"/>
        </w:rPr>
        <w:t>Г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9"/>
          <w:sz w:val="28"/>
          <w:szCs w:val="28"/>
        </w:rPr>
        <w:t xml:space="preserve"> </w:t>
      </w:r>
      <w:r w:rsidRPr="006C6993">
        <w:rPr>
          <w:sz w:val="28"/>
          <w:szCs w:val="28"/>
        </w:rPr>
        <w:t>В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С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Ь</w:t>
      </w:r>
      <w:r w:rsidRPr="006C6993">
        <w:rPr>
          <w:spacing w:val="-31"/>
          <w:sz w:val="28"/>
          <w:szCs w:val="28"/>
        </w:rPr>
        <w:t xml:space="preserve"> </w:t>
      </w:r>
      <w:r w:rsidRPr="006C6993">
        <w:rPr>
          <w:sz w:val="28"/>
          <w:szCs w:val="28"/>
        </w:rPr>
        <w:t>К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О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ГО Р А Й О Н У</w:t>
      </w:r>
      <w:r w:rsidRPr="00411C63">
        <w:rPr>
          <w:color w:val="000000"/>
          <w:spacing w:val="40"/>
          <w:sz w:val="28"/>
          <w:szCs w:val="28"/>
        </w:rPr>
        <w:t xml:space="preserve"> </w:t>
      </w:r>
      <w:r w:rsidR="003435CA" w:rsidRPr="00411C63">
        <w:rPr>
          <w:color w:val="000000"/>
          <w:spacing w:val="40"/>
          <w:sz w:val="28"/>
          <w:szCs w:val="28"/>
        </w:rPr>
        <w:t>ЧЕРНІГІВСЬКОЇ ОБЛАСТІ</w:t>
      </w:r>
    </w:p>
    <w:p w:rsidR="003435CA" w:rsidRPr="00411C63" w:rsidRDefault="00A97BA6" w:rsidP="00B344BA">
      <w:pPr>
        <w:pStyle w:val="2"/>
        <w:ind w:left="1440" w:hanging="1440"/>
        <w:jc w:val="center"/>
        <w:rPr>
          <w:caps/>
          <w:color w:val="000000"/>
          <w:spacing w:val="100"/>
          <w:sz w:val="28"/>
          <w:szCs w:val="28"/>
        </w:rPr>
      </w:pPr>
      <w:r>
        <w:rPr>
          <w:caps/>
          <w:color w:val="000000"/>
          <w:spacing w:val="100"/>
          <w:sz w:val="28"/>
          <w:szCs w:val="28"/>
        </w:rPr>
        <w:t xml:space="preserve"> </w:t>
      </w:r>
      <w:r w:rsidR="003435CA">
        <w:rPr>
          <w:caps/>
          <w:color w:val="000000"/>
          <w:spacing w:val="100"/>
          <w:sz w:val="28"/>
          <w:szCs w:val="28"/>
        </w:rPr>
        <w:t xml:space="preserve"> </w:t>
      </w:r>
      <w:r w:rsidR="003435CA" w:rsidRPr="00411C63">
        <w:rPr>
          <w:caps/>
          <w:color w:val="000000"/>
          <w:spacing w:val="100"/>
          <w:sz w:val="28"/>
          <w:szCs w:val="28"/>
        </w:rPr>
        <w:t>РІШЕННЯ</w:t>
      </w:r>
    </w:p>
    <w:p w:rsidR="003435CA" w:rsidRPr="00411C63" w:rsidRDefault="006C6993" w:rsidP="00B344BA">
      <w:pPr>
        <w:pStyle w:val="2"/>
        <w:ind w:left="1440" w:hanging="144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(</w:t>
      </w:r>
      <w:r w:rsidR="00A97BA6">
        <w:rPr>
          <w:b w:val="0"/>
          <w:bCs w:val="0"/>
          <w:color w:val="000000"/>
          <w:sz w:val="28"/>
          <w:szCs w:val="28"/>
        </w:rPr>
        <w:t>двадцять перша</w:t>
      </w:r>
      <w:r w:rsidR="003435CA">
        <w:rPr>
          <w:b w:val="0"/>
          <w:bCs w:val="0"/>
          <w:color w:val="000000"/>
          <w:sz w:val="28"/>
          <w:szCs w:val="28"/>
        </w:rPr>
        <w:t xml:space="preserve"> </w:t>
      </w:r>
      <w:r w:rsidR="003435CA" w:rsidRPr="00411C63">
        <w:rPr>
          <w:b w:val="0"/>
          <w:bCs w:val="0"/>
          <w:color w:val="000000"/>
          <w:sz w:val="28"/>
          <w:szCs w:val="28"/>
        </w:rPr>
        <w:t>сесія восьмого скликання)</w:t>
      </w:r>
    </w:p>
    <w:p w:rsidR="003435CA" w:rsidRPr="00411C63" w:rsidRDefault="00C57669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11 листопада</w:t>
      </w:r>
      <w:r w:rsidR="003435CA">
        <w:rPr>
          <w:b w:val="0"/>
          <w:bCs w:val="0"/>
          <w:color w:val="000000"/>
          <w:sz w:val="28"/>
          <w:szCs w:val="28"/>
        </w:rPr>
        <w:t xml:space="preserve"> 2022</w:t>
      </w:r>
      <w:r w:rsidR="003435CA" w:rsidRPr="00411C63">
        <w:rPr>
          <w:b w:val="0"/>
          <w:bCs w:val="0"/>
          <w:color w:val="000000"/>
          <w:sz w:val="28"/>
          <w:szCs w:val="28"/>
        </w:rPr>
        <w:t xml:space="preserve"> року</w:t>
      </w:r>
    </w:p>
    <w:p w:rsidR="003435CA" w:rsidRPr="00411C6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 w:rsidRPr="00411C63">
        <w:rPr>
          <w:b w:val="0"/>
          <w:bCs w:val="0"/>
          <w:color w:val="000000"/>
          <w:sz w:val="28"/>
          <w:szCs w:val="28"/>
        </w:rPr>
        <w:t>смт.</w:t>
      </w:r>
      <w:r w:rsidR="00A97BA6">
        <w:rPr>
          <w:b w:val="0"/>
          <w:bCs w:val="0"/>
          <w:color w:val="000000"/>
          <w:sz w:val="28"/>
          <w:szCs w:val="28"/>
        </w:rPr>
        <w:t xml:space="preserve"> </w:t>
      </w:r>
      <w:r w:rsidRPr="00411C63">
        <w:rPr>
          <w:b w:val="0"/>
          <w:bCs w:val="0"/>
          <w:color w:val="000000"/>
          <w:sz w:val="28"/>
          <w:szCs w:val="28"/>
        </w:rPr>
        <w:t>Козелець</w:t>
      </w:r>
    </w:p>
    <w:p w:rsidR="003435CA" w:rsidRPr="00411C63" w:rsidRDefault="003435CA" w:rsidP="00B344BA">
      <w:pPr>
        <w:pStyle w:val="2"/>
        <w:spacing w:before="0" w:beforeAutospacing="0" w:after="0" w:afterAutospacing="0"/>
        <w:ind w:firstLine="708"/>
        <w:rPr>
          <w:b w:val="0"/>
          <w:bCs w:val="0"/>
          <w:color w:val="000000"/>
          <w:sz w:val="28"/>
          <w:szCs w:val="28"/>
        </w:rPr>
      </w:pPr>
    </w:p>
    <w:p w:rsidR="003435CA" w:rsidRPr="006C699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№ </w:t>
      </w:r>
      <w:r w:rsidR="00D52C6D">
        <w:rPr>
          <w:b w:val="0"/>
          <w:bCs w:val="0"/>
          <w:color w:val="000000"/>
          <w:sz w:val="28"/>
          <w:szCs w:val="28"/>
        </w:rPr>
        <w:t>1</w:t>
      </w:r>
      <w:r w:rsidR="00A91211">
        <w:rPr>
          <w:b w:val="0"/>
          <w:bCs w:val="0"/>
          <w:color w:val="000000"/>
          <w:sz w:val="28"/>
          <w:szCs w:val="28"/>
        </w:rPr>
        <w:t>9</w:t>
      </w:r>
      <w:r w:rsidR="002E766E">
        <w:rPr>
          <w:b w:val="0"/>
          <w:bCs w:val="0"/>
          <w:color w:val="000000"/>
          <w:sz w:val="28"/>
          <w:szCs w:val="28"/>
        </w:rPr>
        <w:t>-21</w:t>
      </w:r>
      <w:r w:rsidR="006C6993">
        <w:rPr>
          <w:b w:val="0"/>
          <w:bCs w:val="0"/>
          <w:color w:val="000000"/>
          <w:sz w:val="28"/>
          <w:szCs w:val="28"/>
        </w:rPr>
        <w:t>/</w:t>
      </w:r>
      <w:r w:rsidR="006C6993" w:rsidRPr="006C6993">
        <w:rPr>
          <w:b w:val="0"/>
          <w:sz w:val="28"/>
          <w:szCs w:val="28"/>
          <w:lang w:val="en-US"/>
        </w:rPr>
        <w:t>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затвердження  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>
        <w:rPr>
          <w:sz w:val="28"/>
          <w:szCs w:val="28"/>
        </w:rPr>
        <w:t xml:space="preserve"> </w:t>
      </w:r>
      <w:r w:rsidR="00A97BA6">
        <w:rPr>
          <w:color w:val="000000"/>
          <w:sz w:val="28"/>
          <w:szCs w:val="28"/>
        </w:rPr>
        <w:t>2023-2027</w:t>
      </w:r>
      <w:r w:rsidRPr="00411C63">
        <w:rPr>
          <w:color w:val="000000"/>
          <w:sz w:val="28"/>
          <w:szCs w:val="28"/>
        </w:rPr>
        <w:t xml:space="preserve"> роки</w:t>
      </w:r>
      <w:r>
        <w:rPr>
          <w:color w:val="000000"/>
          <w:sz w:val="28"/>
          <w:szCs w:val="28"/>
        </w:rPr>
        <w:t xml:space="preserve"> 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ст. 26 Закону України «Про місцеве самоврядування в Україні», селищна рада вирішила: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Затвердити Програму підтримки сталого функціонування та модернізації </w:t>
      </w:r>
      <w:r w:rsidRPr="006C6993">
        <w:rPr>
          <w:sz w:val="28"/>
          <w:szCs w:val="28"/>
        </w:rPr>
        <w:t>матеріально - технічної бази закладів первинної медико-санітарної допомоги</w:t>
      </w:r>
      <w:r w:rsidR="006C6993">
        <w:rPr>
          <w:sz w:val="28"/>
          <w:szCs w:val="28"/>
        </w:rPr>
        <w:t xml:space="preserve"> </w:t>
      </w:r>
      <w:r w:rsidRPr="006C6993">
        <w:rPr>
          <w:sz w:val="28"/>
          <w:szCs w:val="28"/>
        </w:rPr>
        <w:t xml:space="preserve">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="00A97BA6">
        <w:rPr>
          <w:color w:val="000000"/>
          <w:sz w:val="28"/>
          <w:szCs w:val="28"/>
        </w:rPr>
        <w:t>2023-2027</w:t>
      </w:r>
      <w:r w:rsidRPr="006C6993">
        <w:rPr>
          <w:color w:val="000000"/>
          <w:sz w:val="28"/>
          <w:szCs w:val="28"/>
        </w:rPr>
        <w:t xml:space="preserve"> роки, що додається</w:t>
      </w:r>
      <w:r w:rsidRPr="006C6993">
        <w:rPr>
          <w:sz w:val="28"/>
          <w:szCs w:val="28"/>
        </w:rPr>
        <w:t>.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</w:t>
      </w:r>
      <w:r w:rsidR="002079AA">
        <w:rPr>
          <w:color w:val="000000"/>
          <w:sz w:val="28"/>
          <w:szCs w:val="28"/>
        </w:rPr>
        <w:t>анується реалізувати</w:t>
      </w:r>
      <w:r w:rsidRPr="006C6993">
        <w:rPr>
          <w:color w:val="000000"/>
          <w:sz w:val="28"/>
          <w:szCs w:val="28"/>
        </w:rPr>
        <w:t>.</w:t>
      </w:r>
    </w:p>
    <w:p w:rsidR="003435CA" w:rsidRP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36"/>
          <w:szCs w:val="28"/>
        </w:rPr>
      </w:pPr>
      <w:r w:rsidRPr="006C6993">
        <w:rPr>
          <w:color w:val="000000"/>
          <w:sz w:val="28"/>
        </w:rPr>
        <w:t xml:space="preserve">Контроль за виконанням рішення покласти на постійну комісію </w:t>
      </w:r>
      <w:r w:rsidRPr="006C6993">
        <w:rPr>
          <w:sz w:val="28"/>
        </w:rPr>
        <w:t xml:space="preserve">з питань  бюджету,соціально-економічного розвитку та інвестиційної діяльності та  з питань </w:t>
      </w:r>
      <w:r w:rsidRPr="006C6993">
        <w:rPr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 w:rsidRPr="006C6993">
        <w:rPr>
          <w:sz w:val="28"/>
        </w:rPr>
        <w:t>законності та правопорядку.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3435CA" w:rsidRPr="00567873" w:rsidRDefault="00C57669" w:rsidP="00B344B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35CA" w:rsidRPr="00567873">
        <w:rPr>
          <w:sz w:val="28"/>
          <w:szCs w:val="28"/>
        </w:rPr>
        <w:t xml:space="preserve">олова                      </w:t>
      </w:r>
      <w:r w:rsidR="000B2BD7">
        <w:rPr>
          <w:sz w:val="28"/>
          <w:szCs w:val="28"/>
        </w:rPr>
        <w:t xml:space="preserve">                    </w:t>
      </w:r>
      <w:r w:rsidR="003435CA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Валентин БРИГИНЕЦЬ</w:t>
      </w:r>
      <w:r w:rsidR="003435CA" w:rsidRPr="00567873">
        <w:rPr>
          <w:sz w:val="28"/>
          <w:szCs w:val="28"/>
        </w:rPr>
        <w:t xml:space="preserve">                        </w:t>
      </w:r>
      <w:r w:rsidR="000B2BD7">
        <w:rPr>
          <w:sz w:val="28"/>
          <w:szCs w:val="28"/>
        </w:rPr>
        <w:t xml:space="preserve">                            </w:t>
      </w:r>
    </w:p>
    <w:p w:rsidR="008A2E71" w:rsidRDefault="008A2E71" w:rsidP="00411C63">
      <w:pPr>
        <w:pStyle w:val="a5"/>
        <w:ind w:left="5387"/>
        <w:jc w:val="right"/>
        <w:rPr>
          <w:color w:val="000000"/>
          <w:sz w:val="28"/>
          <w:szCs w:val="28"/>
        </w:rPr>
      </w:pPr>
    </w:p>
    <w:p w:rsidR="003435CA" w:rsidRPr="002F4588" w:rsidRDefault="00A97BA6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  <w:r w:rsidR="003435CA" w:rsidRPr="002F4588">
        <w:rPr>
          <w:color w:val="000000"/>
          <w:sz w:val="28"/>
          <w:szCs w:val="28"/>
        </w:rPr>
        <w:t xml:space="preserve">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A97BA6">
        <w:rPr>
          <w:color w:val="000000"/>
          <w:sz w:val="28"/>
          <w:szCs w:val="28"/>
        </w:rPr>
        <w:t>двадцять першої</w:t>
      </w:r>
      <w:r w:rsidR="006C6993">
        <w:rPr>
          <w:color w:val="000000"/>
          <w:sz w:val="28"/>
          <w:szCs w:val="28"/>
        </w:rPr>
        <w:t xml:space="preserve"> </w:t>
      </w:r>
      <w:r w:rsidRPr="002F4588">
        <w:rPr>
          <w:color w:val="000000"/>
          <w:sz w:val="28"/>
          <w:szCs w:val="28"/>
        </w:rPr>
        <w:t>сесії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восьмого скликання</w:t>
      </w:r>
    </w:p>
    <w:p w:rsidR="003435CA" w:rsidRPr="002F4588" w:rsidRDefault="006C6993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 w:rsidR="00C57669">
        <w:rPr>
          <w:color w:val="000000"/>
          <w:sz w:val="28"/>
          <w:szCs w:val="28"/>
        </w:rPr>
        <w:t>11 листопада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8C0FA4">
        <w:rPr>
          <w:color w:val="000000"/>
          <w:sz w:val="28"/>
          <w:szCs w:val="28"/>
        </w:rPr>
        <w:t xml:space="preserve"> 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C6993" w:rsidP="006C6993">
      <w:pPr>
        <w:pStyle w:val="a3"/>
        <w:jc w:val="right"/>
        <w:rPr>
          <w:bCs/>
          <w:i/>
          <w:iCs/>
          <w:sz w:val="30"/>
          <w:szCs w:val="30"/>
        </w:rPr>
      </w:pPr>
      <w:r w:rsidRPr="006C6993">
        <w:rPr>
          <w:bCs/>
          <w:color w:val="000000"/>
        </w:rPr>
        <w:t>№</w:t>
      </w:r>
      <w:r w:rsidR="00A91211">
        <w:rPr>
          <w:bCs/>
          <w:color w:val="000000"/>
        </w:rPr>
        <w:t xml:space="preserve"> 19</w:t>
      </w:r>
      <w:r w:rsidR="00D52C6D">
        <w:rPr>
          <w:bCs/>
          <w:color w:val="000000"/>
        </w:rPr>
        <w:t>-21</w:t>
      </w:r>
      <w:r w:rsidRPr="006C6993">
        <w:rPr>
          <w:bCs/>
          <w:color w:val="000000"/>
        </w:rPr>
        <w:t>/</w:t>
      </w:r>
      <w:r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>
      <w:pPr>
        <w:ind w:left="4031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C6993">
      <w:pPr>
        <w:spacing w:before="1"/>
        <w:ind w:left="1402" w:hanging="1182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C6993">
      <w:pPr>
        <w:tabs>
          <w:tab w:val="left" w:pos="3879"/>
        </w:tabs>
        <w:spacing w:before="4"/>
        <w:ind w:left="3253" w:right="91" w:hanging="3005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C6993">
      <w:pPr>
        <w:tabs>
          <w:tab w:val="left" w:pos="3879"/>
        </w:tabs>
        <w:spacing w:before="4"/>
        <w:ind w:left="3253" w:right="91" w:hanging="3005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="006C6993">
        <w:rPr>
          <w:b/>
          <w:bCs/>
          <w:sz w:val="40"/>
          <w:szCs w:val="40"/>
        </w:rPr>
        <w:t xml:space="preserve"> </w:t>
      </w:r>
      <w:r w:rsidRPr="00411C63">
        <w:rPr>
          <w:b/>
          <w:bCs/>
          <w:color w:val="000000"/>
          <w:sz w:val="40"/>
          <w:szCs w:val="40"/>
        </w:rPr>
        <w:t>202</w:t>
      </w:r>
      <w:r w:rsidR="00A97BA6">
        <w:rPr>
          <w:b/>
          <w:bCs/>
          <w:color w:val="000000"/>
          <w:sz w:val="40"/>
          <w:szCs w:val="40"/>
        </w:rPr>
        <w:t>3-2027</w:t>
      </w:r>
      <w:r w:rsidRPr="00411C63">
        <w:rPr>
          <w:b/>
          <w:bCs/>
          <w:color w:val="000000"/>
          <w:sz w:val="40"/>
          <w:szCs w:val="40"/>
        </w:rPr>
        <w:t xml:space="preserve"> роки</w:t>
      </w:r>
      <w:r w:rsidR="006C6993">
        <w:rPr>
          <w:b/>
          <w:bCs/>
          <w:color w:val="000000"/>
          <w:sz w:val="40"/>
          <w:szCs w:val="40"/>
        </w:rPr>
        <w:t xml:space="preserve"> 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6C6993">
          <w:type w:val="continuous"/>
          <w:pgSz w:w="11910" w:h="16850"/>
          <w:pgMar w:top="851" w:right="620" w:bottom="851" w:left="1560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B24429" w:rsidP="00B24429">
            <w:pPr>
              <w:pStyle w:val="TableParagraph"/>
              <w:spacing w:before="13" w:line="316" w:lineRule="exact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Козелецька селищна</w:t>
            </w:r>
            <w:r w:rsidR="003435CA" w:rsidRPr="008946B0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 xml:space="preserve">а, </w:t>
            </w:r>
            <w:r w:rsidRPr="008946B0">
              <w:rPr>
                <w:sz w:val="28"/>
                <w:szCs w:val="28"/>
              </w:rPr>
              <w:t xml:space="preserve"> 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1F06F2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="003435CA" w:rsidRPr="008946B0">
              <w:rPr>
                <w:sz w:val="28"/>
                <w:szCs w:val="28"/>
              </w:rPr>
              <w:t xml:space="preserve"> роки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46311,0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., в тому числі: 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line="259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рік</w:t>
            </w:r>
            <w:r>
              <w:rPr>
                <w:sz w:val="28"/>
                <w:szCs w:val="28"/>
              </w:rPr>
              <w:t xml:space="preserve"> </w:t>
            </w:r>
            <w:r w:rsidRPr="001F06F2">
              <w:rPr>
                <w:sz w:val="28"/>
                <w:szCs w:val="28"/>
              </w:rPr>
              <w:t xml:space="preserve">- 5115,8тис.грн.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- 7673,8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9209,2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11051,0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 </w:t>
            </w:r>
          </w:p>
          <w:p w:rsidR="001F06F2" w:rsidRPr="001F06F2" w:rsidRDefault="001F06F2" w:rsidP="001F06F2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spacing w:after="3" w:line="247" w:lineRule="auto"/>
              <w:ind w:left="805" w:firstLine="0"/>
              <w:contextualSpacing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рік – 13261,2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 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Pr="008946B0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1F06F2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2023 рік – 2527,5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2024 рік - 3791,3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2025 рік – 4550,0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2026 рік – 5460,0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 w:right="279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2027 рік – 6552,0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 </w:t>
            </w:r>
          </w:p>
        </w:tc>
      </w:tr>
      <w:tr w:rsidR="001F06F2" w:rsidTr="00844043">
        <w:trPr>
          <w:trHeight w:val="1295"/>
        </w:trPr>
        <w:tc>
          <w:tcPr>
            <w:tcW w:w="684" w:type="dxa"/>
          </w:tcPr>
          <w:p w:rsidR="001F06F2" w:rsidRDefault="001F06F2" w:rsidP="001F06F2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1F06F2" w:rsidRPr="008946B0" w:rsidRDefault="001F06F2" w:rsidP="001F06F2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2023 рік – 2588,3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2024 рік – 3882,5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>.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 xml:space="preserve">2025 рік – 4659,2 </w:t>
            </w:r>
            <w:proofErr w:type="spellStart"/>
            <w:r w:rsidRPr="001F06F2">
              <w:rPr>
                <w:sz w:val="28"/>
                <w:szCs w:val="28"/>
              </w:rPr>
              <w:t>тис.грн</w:t>
            </w:r>
            <w:proofErr w:type="spellEnd"/>
            <w:r w:rsidRPr="001F06F2">
              <w:rPr>
                <w:sz w:val="28"/>
                <w:szCs w:val="28"/>
              </w:rPr>
              <w:t xml:space="preserve">. 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2026 рік – 5591,0 тис. грн.</w:t>
            </w:r>
          </w:p>
          <w:p w:rsidR="001F06F2" w:rsidRPr="001F06F2" w:rsidRDefault="001F06F2" w:rsidP="001F06F2">
            <w:pPr>
              <w:spacing w:line="259" w:lineRule="auto"/>
              <w:ind w:left="805"/>
              <w:rPr>
                <w:sz w:val="28"/>
                <w:szCs w:val="28"/>
              </w:rPr>
            </w:pPr>
            <w:r w:rsidRPr="001F06F2">
              <w:rPr>
                <w:sz w:val="28"/>
                <w:szCs w:val="28"/>
              </w:rPr>
              <w:t>2027 рік -  6709,2 тис. грн.</w:t>
            </w:r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 w:rsidP="001F06F2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  <w:r w:rsidR="001F06F2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r>
        <w:t>–відповідну інфраструктуру.</w:t>
      </w:r>
    </w:p>
    <w:p w:rsidR="003435CA" w:rsidRDefault="002E766E">
      <w:pPr>
        <w:pStyle w:val="a3"/>
        <w:ind w:left="220" w:right="229" w:firstLine="706"/>
        <w:jc w:val="both"/>
      </w:pPr>
      <w:r>
        <w:t>В громаді</w:t>
      </w:r>
      <w:r w:rsidR="003435CA">
        <w:t xml:space="preserve">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 w:rsidRPr="000B78B3">
        <w:rPr>
          <w:color w:val="FF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proofErr w:type="spellEnd"/>
      <w:r>
        <w:rPr>
          <w:spacing w:val="-3"/>
        </w:rPr>
        <w:t xml:space="preserve"> </w:t>
      </w:r>
      <w:r>
        <w:t xml:space="preserve">з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1F06F2" w:rsidRDefault="003435CA" w:rsidP="001F06F2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 w:rsidP="001F06F2">
      <w:pPr>
        <w:pStyle w:val="a3"/>
        <w:spacing w:before="1"/>
        <w:ind w:left="220" w:right="223" w:firstLine="706"/>
        <w:jc w:val="both"/>
      </w:pPr>
      <w:r>
        <w:t>Для вирішення питання забезпечення сталого функціонування КНП</w:t>
      </w:r>
      <w:r w:rsidR="001F06F2">
        <w:t xml:space="preserve"> </w:t>
      </w: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</w:t>
      </w:r>
      <w:r>
        <w:rPr>
          <w:b/>
          <w:bCs/>
          <w:sz w:val="28"/>
          <w:szCs w:val="28"/>
        </w:rPr>
        <w:t xml:space="preserve"> </w:t>
      </w:r>
      <w:r w:rsidRPr="00411C63">
        <w:rPr>
          <w:b/>
          <w:bCs/>
          <w:sz w:val="28"/>
          <w:szCs w:val="28"/>
        </w:rPr>
        <w:t>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>
        <w:rPr>
          <w:b/>
          <w:bCs/>
          <w:i/>
          <w:iCs/>
        </w:rPr>
        <w:t xml:space="preserve">, 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proofErr w:type="spellStart"/>
      <w:r>
        <w:lastRenderedPageBreak/>
        <w:t>-забезпечення</w:t>
      </w:r>
      <w:proofErr w:type="spellEnd"/>
      <w:r>
        <w:t xml:space="preserve">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proofErr w:type="spellStart"/>
      <w:r>
        <w:t>-забезпечення</w:t>
      </w:r>
      <w:proofErr w:type="spellEnd"/>
      <w:r>
        <w:t xml:space="preserve"> права жителів Козелецької територіальної громади на лікувально- 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r>
        <w:t>-попередження,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r>
        <w:t>-запобігання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r>
        <w:t>-заохочення материнства;</w:t>
      </w:r>
    </w:p>
    <w:p w:rsidR="003435CA" w:rsidRDefault="003435CA">
      <w:pPr>
        <w:pStyle w:val="a3"/>
        <w:ind w:left="926"/>
      </w:pPr>
      <w:r>
        <w:t>-контроль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proofErr w:type="spellStart"/>
      <w:r w:rsidRPr="00411C63">
        <w:rPr>
          <w:b/>
          <w:bCs/>
          <w:sz w:val="28"/>
          <w:szCs w:val="28"/>
        </w:rPr>
        <w:t>Обгрунтування</w:t>
      </w:r>
      <w:proofErr w:type="spellEnd"/>
      <w:r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 w:rsidR="001F06F2">
        <w:rPr>
          <w:color w:val="000000"/>
        </w:rPr>
        <w:t>и у 2023- 2027</w:t>
      </w:r>
      <w:r>
        <w:rPr>
          <w:color w:val="000000"/>
        </w:rPr>
        <w:t xml:space="preserve"> роках, складає </w:t>
      </w:r>
      <w:r w:rsidR="001F06F2">
        <w:t xml:space="preserve">46311,0 </w:t>
      </w:r>
      <w:proofErr w:type="spellStart"/>
      <w:r w:rsidRPr="003067AB">
        <w:rPr>
          <w:color w:val="000000"/>
        </w:rPr>
        <w:t>тис.грн</w:t>
      </w:r>
      <w:proofErr w:type="spellEnd"/>
      <w:r w:rsidRPr="003067AB">
        <w:rPr>
          <w:color w:val="000000"/>
        </w:rPr>
        <w:t>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r>
        <w:lastRenderedPageBreak/>
        <w:t>-досягнення</w:t>
      </w:r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r>
        <w:t>-збільшення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r>
        <w:t>-щорічне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r>
        <w:t>-покращення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r>
        <w:t>-досягнення</w:t>
      </w:r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r>
        <w:t xml:space="preserve">-зниження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r>
        <w:t>-зниження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r>
        <w:t>-зниження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  <w:bookmarkStart w:id="0" w:name="_GoBack"/>
      <w:bookmarkEnd w:id="0"/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  <w:r>
        <w:rPr>
          <w:color w:val="000000"/>
          <w:sz w:val="28"/>
          <w:szCs w:val="28"/>
        </w:rPr>
        <w:t xml:space="preserve">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C57669" w:rsidRPr="00567873" w:rsidRDefault="00C57669" w:rsidP="00C5766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67873">
        <w:rPr>
          <w:sz w:val="28"/>
          <w:szCs w:val="28"/>
        </w:rPr>
        <w:t xml:space="preserve">олова                      </w:t>
      </w:r>
      <w:r>
        <w:rPr>
          <w:sz w:val="28"/>
          <w:szCs w:val="28"/>
        </w:rPr>
        <w:t xml:space="preserve">                                                              Валентин БРИГИНЕЦЬ</w:t>
      </w:r>
      <w:r w:rsidRPr="0056787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</w:t>
      </w: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D4304"/>
    <w:multiLevelType w:val="hybridMultilevel"/>
    <w:tmpl w:val="51F6BCE2"/>
    <w:lvl w:ilvl="0" w:tplc="95D6A946">
      <w:start w:val="2023"/>
      <w:numFmt w:val="decimal"/>
      <w:lvlText w:val="%1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3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5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7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6466A"/>
    <w:rsid w:val="000B2BD7"/>
    <w:rsid w:val="000B78B3"/>
    <w:rsid w:val="00103490"/>
    <w:rsid w:val="001639AD"/>
    <w:rsid w:val="001F06F2"/>
    <w:rsid w:val="002079AA"/>
    <w:rsid w:val="00247FEC"/>
    <w:rsid w:val="00257739"/>
    <w:rsid w:val="002C6165"/>
    <w:rsid w:val="002E3B91"/>
    <w:rsid w:val="002E63F5"/>
    <w:rsid w:val="002E766E"/>
    <w:rsid w:val="002F4588"/>
    <w:rsid w:val="003067AB"/>
    <w:rsid w:val="003435CA"/>
    <w:rsid w:val="003A5D4E"/>
    <w:rsid w:val="003D5B3D"/>
    <w:rsid w:val="00411C63"/>
    <w:rsid w:val="0043200A"/>
    <w:rsid w:val="004532A9"/>
    <w:rsid w:val="004D25A8"/>
    <w:rsid w:val="004D6881"/>
    <w:rsid w:val="005124D4"/>
    <w:rsid w:val="00567873"/>
    <w:rsid w:val="00585786"/>
    <w:rsid w:val="005B0388"/>
    <w:rsid w:val="005D173C"/>
    <w:rsid w:val="00636A66"/>
    <w:rsid w:val="00655E92"/>
    <w:rsid w:val="006C1181"/>
    <w:rsid w:val="006C5805"/>
    <w:rsid w:val="006C6993"/>
    <w:rsid w:val="006D1D86"/>
    <w:rsid w:val="006E4188"/>
    <w:rsid w:val="006E5148"/>
    <w:rsid w:val="00752ED8"/>
    <w:rsid w:val="00786711"/>
    <w:rsid w:val="007B41D8"/>
    <w:rsid w:val="007F38FC"/>
    <w:rsid w:val="007F6826"/>
    <w:rsid w:val="00810C97"/>
    <w:rsid w:val="0081564E"/>
    <w:rsid w:val="00820B08"/>
    <w:rsid w:val="008946B0"/>
    <w:rsid w:val="008A2E71"/>
    <w:rsid w:val="008B689B"/>
    <w:rsid w:val="008C0FA4"/>
    <w:rsid w:val="009803A4"/>
    <w:rsid w:val="009B162B"/>
    <w:rsid w:val="009B2327"/>
    <w:rsid w:val="009C7060"/>
    <w:rsid w:val="009E03C4"/>
    <w:rsid w:val="00A05F0E"/>
    <w:rsid w:val="00A6466A"/>
    <w:rsid w:val="00A7473E"/>
    <w:rsid w:val="00A91211"/>
    <w:rsid w:val="00A97BA6"/>
    <w:rsid w:val="00AA1A6E"/>
    <w:rsid w:val="00AD1D24"/>
    <w:rsid w:val="00B037B0"/>
    <w:rsid w:val="00B24429"/>
    <w:rsid w:val="00B344BA"/>
    <w:rsid w:val="00BB0525"/>
    <w:rsid w:val="00C257D4"/>
    <w:rsid w:val="00C471DA"/>
    <w:rsid w:val="00C57669"/>
    <w:rsid w:val="00C94EF4"/>
    <w:rsid w:val="00CC4275"/>
    <w:rsid w:val="00CD6B1F"/>
    <w:rsid w:val="00CF309F"/>
    <w:rsid w:val="00D20424"/>
    <w:rsid w:val="00D52C6D"/>
    <w:rsid w:val="00D55674"/>
    <w:rsid w:val="00D96BA5"/>
    <w:rsid w:val="00DC7583"/>
    <w:rsid w:val="00E1019A"/>
    <w:rsid w:val="00E25720"/>
    <w:rsid w:val="00ED5783"/>
    <w:rsid w:val="00F9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34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5854</Words>
  <Characters>3337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Buh</dc:creator>
  <cp:keywords/>
  <dc:description/>
  <cp:lastModifiedBy>Татьяна</cp:lastModifiedBy>
  <cp:revision>14</cp:revision>
  <cp:lastPrinted>2022-11-10T11:20:00Z</cp:lastPrinted>
  <dcterms:created xsi:type="dcterms:W3CDTF">2022-10-31T12:30:00Z</dcterms:created>
  <dcterms:modified xsi:type="dcterms:W3CDTF">2022-11-10T11:21:00Z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