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453" w:rsidRDefault="00755453" w:rsidP="001E7EEB">
      <w:pPr>
        <w:pStyle w:val="a4"/>
        <w:ind w:left="9912" w:firstLine="1775"/>
        <w:rPr>
          <w:sz w:val="28"/>
          <w:szCs w:val="28"/>
          <w:lang w:val="uk-UA"/>
        </w:rPr>
      </w:pPr>
    </w:p>
    <w:p w:rsidR="00C22B68" w:rsidRDefault="00AB592A" w:rsidP="0033688F">
      <w:pPr>
        <w:pStyle w:val="a4"/>
        <w:ind w:left="9912" w:firstLine="177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  <w:r w:rsidR="00257305">
        <w:rPr>
          <w:sz w:val="28"/>
          <w:szCs w:val="28"/>
          <w:lang w:val="uk-UA"/>
        </w:rPr>
        <w:t>Додаток</w:t>
      </w:r>
      <w:r w:rsidR="00EF01DB">
        <w:rPr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257305">
        <w:rPr>
          <w:sz w:val="28"/>
          <w:szCs w:val="28"/>
          <w:lang w:val="uk-UA"/>
        </w:rPr>
        <w:t xml:space="preserve">                                                       </w:t>
      </w:r>
      <w:r w:rsidR="0092063B">
        <w:rPr>
          <w:sz w:val="28"/>
          <w:szCs w:val="28"/>
          <w:lang w:val="uk-UA"/>
        </w:rPr>
        <w:t xml:space="preserve">до рішення  </w:t>
      </w:r>
      <w:r w:rsidR="001E7EEB">
        <w:rPr>
          <w:sz w:val="28"/>
          <w:szCs w:val="28"/>
          <w:lang w:val="uk-UA"/>
        </w:rPr>
        <w:t xml:space="preserve">двадцять </w:t>
      </w:r>
      <w:r w:rsidR="00785239">
        <w:rPr>
          <w:sz w:val="28"/>
          <w:szCs w:val="28"/>
          <w:lang w:val="uk-UA"/>
        </w:rPr>
        <w:t>третьої</w:t>
      </w:r>
      <w:r w:rsidR="0092063B" w:rsidRPr="00FA2575">
        <w:rPr>
          <w:sz w:val="28"/>
          <w:szCs w:val="28"/>
          <w:lang w:val="uk-UA"/>
        </w:rPr>
        <w:t xml:space="preserve"> </w:t>
      </w:r>
      <w:r w:rsidR="00C22B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сесії</w:t>
      </w:r>
      <w:r w:rsidR="0092063B">
        <w:rPr>
          <w:sz w:val="28"/>
          <w:szCs w:val="28"/>
          <w:lang w:val="uk-UA"/>
        </w:rPr>
        <w:t xml:space="preserve"> </w:t>
      </w:r>
      <w:proofErr w:type="spellStart"/>
      <w:r w:rsidR="0092063B" w:rsidRPr="00FA2575">
        <w:rPr>
          <w:sz w:val="28"/>
          <w:szCs w:val="28"/>
          <w:lang w:val="uk-UA"/>
        </w:rPr>
        <w:t>Козелецької</w:t>
      </w:r>
      <w:proofErr w:type="spellEnd"/>
      <w:r w:rsidR="0092063B" w:rsidRPr="00FA2575">
        <w:rPr>
          <w:sz w:val="28"/>
          <w:szCs w:val="28"/>
          <w:lang w:val="uk-UA"/>
        </w:rPr>
        <w:t xml:space="preserve"> селищної ради восьмого</w:t>
      </w:r>
      <w:r w:rsidR="0092063B">
        <w:rPr>
          <w:sz w:val="28"/>
          <w:szCs w:val="28"/>
          <w:lang w:val="uk-UA"/>
        </w:rPr>
        <w:t xml:space="preserve"> скликання від </w:t>
      </w:r>
      <w:r w:rsidR="007C52B1" w:rsidRPr="007C52B1">
        <w:rPr>
          <w:rFonts w:eastAsia="Calibri"/>
          <w:sz w:val="28"/>
          <w:szCs w:val="28"/>
          <w:lang w:val="uk-UA" w:eastAsia="en-US"/>
        </w:rPr>
        <w:t>09 червня</w:t>
      </w:r>
      <w:r w:rsidR="00110119" w:rsidRPr="00110119">
        <w:rPr>
          <w:rFonts w:ascii="Calibri" w:eastAsia="Calibri" w:hAnsi="Calibri"/>
          <w:b/>
          <w:sz w:val="28"/>
          <w:szCs w:val="28"/>
          <w:lang w:val="uk-UA" w:eastAsia="en-US"/>
        </w:rPr>
        <w:t xml:space="preserve"> </w:t>
      </w:r>
      <w:r w:rsidR="00110119" w:rsidRPr="00110119">
        <w:rPr>
          <w:rFonts w:ascii="Calibri" w:eastAsia="Calibri" w:hAnsi="Calibri"/>
          <w:sz w:val="28"/>
          <w:szCs w:val="28"/>
          <w:lang w:val="uk-UA" w:eastAsia="en-US"/>
        </w:rPr>
        <w:t xml:space="preserve"> </w:t>
      </w:r>
      <w:r w:rsidR="0092063B">
        <w:rPr>
          <w:sz w:val="28"/>
          <w:szCs w:val="28"/>
          <w:lang w:val="uk-UA"/>
        </w:rPr>
        <w:t>20</w:t>
      </w:r>
      <w:r w:rsidR="003838EE">
        <w:rPr>
          <w:sz w:val="28"/>
          <w:szCs w:val="28"/>
          <w:lang w:val="uk-UA"/>
        </w:rPr>
        <w:t>2</w:t>
      </w:r>
      <w:r w:rsidR="001E7EEB">
        <w:rPr>
          <w:sz w:val="28"/>
          <w:szCs w:val="28"/>
          <w:lang w:val="uk-UA"/>
        </w:rPr>
        <w:t>3</w:t>
      </w:r>
      <w:r w:rsidR="00C22B68">
        <w:rPr>
          <w:sz w:val="28"/>
          <w:szCs w:val="28"/>
          <w:lang w:val="uk-UA"/>
        </w:rPr>
        <w:t xml:space="preserve"> </w:t>
      </w:r>
      <w:r w:rsidR="0092063B">
        <w:rPr>
          <w:sz w:val="28"/>
          <w:szCs w:val="28"/>
          <w:lang w:val="uk-UA"/>
        </w:rPr>
        <w:t xml:space="preserve">року </w:t>
      </w:r>
    </w:p>
    <w:p w:rsidR="0092063B" w:rsidRDefault="00AB592A" w:rsidP="00AB592A">
      <w:pPr>
        <w:pStyle w:val="a4"/>
        <w:ind w:left="9912" w:firstLine="17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</w:t>
      </w:r>
      <w:r w:rsidR="0092063B">
        <w:rPr>
          <w:sz w:val="28"/>
          <w:szCs w:val="28"/>
          <w:lang w:val="uk-UA"/>
        </w:rPr>
        <w:t>№</w:t>
      </w:r>
      <w:r w:rsidR="007C52B1">
        <w:rPr>
          <w:sz w:val="28"/>
          <w:szCs w:val="28"/>
          <w:lang w:val="uk-UA"/>
        </w:rPr>
        <w:t>128</w:t>
      </w:r>
      <w:bookmarkStart w:id="0" w:name="_GoBack"/>
      <w:bookmarkEnd w:id="0"/>
      <w:r w:rsidR="0092063B">
        <w:rPr>
          <w:sz w:val="28"/>
          <w:szCs w:val="28"/>
          <w:lang w:val="uk-UA"/>
        </w:rPr>
        <w:t>-</w:t>
      </w:r>
      <w:r w:rsidR="001E7EEB">
        <w:rPr>
          <w:sz w:val="28"/>
          <w:szCs w:val="28"/>
          <w:lang w:val="uk-UA"/>
        </w:rPr>
        <w:t>2</w:t>
      </w:r>
      <w:r w:rsidR="00785239">
        <w:rPr>
          <w:sz w:val="28"/>
          <w:szCs w:val="28"/>
          <w:lang w:val="uk-UA"/>
        </w:rPr>
        <w:t>3</w:t>
      </w:r>
      <w:r w:rsidR="0092063B" w:rsidRPr="00FA2575">
        <w:rPr>
          <w:sz w:val="28"/>
          <w:szCs w:val="28"/>
          <w:lang w:val="uk-UA"/>
        </w:rPr>
        <w:t>/</w:t>
      </w:r>
      <w:r w:rsidR="0092063B">
        <w:rPr>
          <w:sz w:val="28"/>
          <w:szCs w:val="28"/>
          <w:lang w:val="en-US"/>
        </w:rPr>
        <w:t>VIII</w:t>
      </w:r>
    </w:p>
    <w:p w:rsidR="0092063B" w:rsidRDefault="0092063B" w:rsidP="0092063B">
      <w:pPr>
        <w:pStyle w:val="a4"/>
        <w:ind w:left="5387"/>
        <w:rPr>
          <w:sz w:val="28"/>
          <w:szCs w:val="28"/>
          <w:lang w:val="uk-UA"/>
        </w:rPr>
      </w:pPr>
    </w:p>
    <w:p w:rsidR="00AB592A" w:rsidRPr="0092063B" w:rsidRDefault="00AB592A" w:rsidP="0092063B">
      <w:pPr>
        <w:pStyle w:val="a4"/>
        <w:ind w:left="5387"/>
        <w:rPr>
          <w:sz w:val="28"/>
          <w:szCs w:val="28"/>
          <w:lang w:val="uk-UA"/>
        </w:rPr>
      </w:pPr>
    </w:p>
    <w:p w:rsidR="0092063B" w:rsidRDefault="00DC71E7" w:rsidP="00257305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Перелік земельних ділянок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E7EEB">
        <w:rPr>
          <w:rFonts w:ascii="Times New Roman" w:hAnsi="Times New Roman" w:cs="Times New Roman"/>
          <w:sz w:val="28"/>
          <w:szCs w:val="28"/>
          <w:lang w:val="uk-UA"/>
        </w:rPr>
        <w:t>проєктні</w:t>
      </w:r>
      <w:proofErr w:type="spellEnd"/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 шляхи)</w:t>
      </w:r>
      <w:r w:rsidR="00502D90">
        <w:rPr>
          <w:rFonts w:ascii="Times New Roman" w:hAnsi="Times New Roman" w:cs="Times New Roman"/>
          <w:sz w:val="28"/>
          <w:szCs w:val="28"/>
          <w:lang w:val="uk-UA"/>
        </w:rPr>
        <w:t xml:space="preserve"> по колишньому КСП 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Маяк</w:t>
      </w:r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" на території </w:t>
      </w:r>
      <w:proofErr w:type="spellStart"/>
      <w:r w:rsidR="00785239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улахівського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A52ECF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A52ECF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 xml:space="preserve">, що передаються в оренду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ТОВ</w:t>
      </w:r>
      <w:r w:rsidR="007852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115185" w:rsidRPr="00115185">
        <w:rPr>
          <w:rFonts w:ascii="Times New Roman" w:hAnsi="Times New Roman" w:cs="Times New Roman"/>
          <w:sz w:val="28"/>
          <w:szCs w:val="28"/>
          <w:lang w:val="uk-UA"/>
        </w:rPr>
        <w:t>АР Козелець</w:t>
      </w:r>
      <w:r w:rsidR="001E7EEB">
        <w:rPr>
          <w:rFonts w:ascii="Times New Roman" w:hAnsi="Times New Roman" w:cs="Times New Roman"/>
          <w:sz w:val="28"/>
          <w:szCs w:val="28"/>
          <w:lang w:val="uk-UA"/>
        </w:rPr>
        <w:t xml:space="preserve">" </w:t>
      </w:r>
      <w:r w:rsidR="003838E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tbl>
      <w:tblPr>
        <w:tblStyle w:val="a3"/>
        <w:tblW w:w="13768" w:type="dxa"/>
        <w:tblLook w:val="04A0" w:firstRow="1" w:lastRow="0" w:firstColumn="1" w:lastColumn="0" w:noHBand="0" w:noVBand="1"/>
      </w:tblPr>
      <w:tblGrid>
        <w:gridCol w:w="1200"/>
        <w:gridCol w:w="3384"/>
        <w:gridCol w:w="1295"/>
        <w:gridCol w:w="1249"/>
        <w:gridCol w:w="1135"/>
        <w:gridCol w:w="3591"/>
        <w:gridCol w:w="1914"/>
      </w:tblGrid>
      <w:tr w:rsidR="001E7EEB" w:rsidRPr="00785239" w:rsidTr="0044678F">
        <w:tc>
          <w:tcPr>
            <w:tcW w:w="846" w:type="dxa"/>
          </w:tcPr>
          <w:p w:rsidR="001E7EEB" w:rsidRDefault="001E7EEB" w:rsidP="003838EE">
            <w:pPr>
              <w:ind w:right="6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428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</w:t>
            </w:r>
          </w:p>
        </w:tc>
        <w:tc>
          <w:tcPr>
            <w:tcW w:w="129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площа,га</w:t>
            </w:r>
          </w:p>
        </w:tc>
        <w:tc>
          <w:tcPr>
            <w:tcW w:w="1301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Вид </w:t>
            </w:r>
            <w:proofErr w:type="spellStart"/>
            <w:r>
              <w:rPr>
                <w:sz w:val="28"/>
                <w:szCs w:val="20"/>
                <w:lang w:val="uk-UA"/>
              </w:rPr>
              <w:t>угіддь</w:t>
            </w:r>
            <w:proofErr w:type="spellEnd"/>
          </w:p>
        </w:tc>
        <w:tc>
          <w:tcPr>
            <w:tcW w:w="1135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Код КВЦПЗ</w:t>
            </w:r>
          </w:p>
        </w:tc>
        <w:tc>
          <w:tcPr>
            <w:tcW w:w="3754" w:type="dxa"/>
          </w:tcPr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цільове призначення</w:t>
            </w:r>
          </w:p>
          <w:p w:rsidR="001E7EEB" w:rsidRDefault="001E7EEB" w:rsidP="003838EE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КВЦПЗ</w:t>
            </w:r>
          </w:p>
        </w:tc>
        <w:tc>
          <w:tcPr>
            <w:tcW w:w="2009" w:type="dxa"/>
          </w:tcPr>
          <w:p w:rsidR="001E7EEB" w:rsidRDefault="001E7EEB" w:rsidP="001E7EE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НГО земельної ділянки (грн.)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1.</w:t>
            </w:r>
          </w:p>
        </w:tc>
        <w:tc>
          <w:tcPr>
            <w:tcW w:w="3428" w:type="dxa"/>
          </w:tcPr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0004</w:t>
            </w:r>
          </w:p>
          <w:p w:rsidR="001E7EEB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1E7EEB" w:rsidP="001E7EE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36F4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235</w:t>
            </w:r>
          </w:p>
        </w:tc>
        <w:tc>
          <w:tcPr>
            <w:tcW w:w="1301" w:type="dxa"/>
          </w:tcPr>
          <w:p w:rsidR="001E7EEB" w:rsidRDefault="001E7EEB" w:rsidP="00EF01DB"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379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31135,27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066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0003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1,7735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35202,15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3.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067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0,9809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20361,9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4.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071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0,6111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12818,34</w:t>
            </w:r>
          </w:p>
        </w:tc>
      </w:tr>
      <w:tr w:rsidR="001E7EEB" w:rsidTr="0044678F">
        <w:tc>
          <w:tcPr>
            <w:tcW w:w="846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5.</w:t>
            </w:r>
          </w:p>
        </w:tc>
        <w:tc>
          <w:tcPr>
            <w:tcW w:w="3428" w:type="dxa"/>
            <w:vAlign w:val="bottom"/>
          </w:tcPr>
          <w:p w:rsidR="00AB592A" w:rsidRPr="00DE6169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 w:rsidRPr="00DE6169">
              <w:rPr>
                <w:sz w:val="28"/>
                <w:szCs w:val="20"/>
                <w:lang w:val="uk-UA"/>
              </w:rPr>
              <w:t>742208</w:t>
            </w:r>
            <w:r>
              <w:rPr>
                <w:sz w:val="28"/>
                <w:szCs w:val="20"/>
                <w:lang w:val="uk-UA"/>
              </w:rPr>
              <w:t>18</w:t>
            </w:r>
            <w:r w:rsidRPr="00DE6169">
              <w:rPr>
                <w:sz w:val="28"/>
                <w:szCs w:val="20"/>
                <w:lang w:val="uk-UA"/>
              </w:rPr>
              <w:t>00:</w:t>
            </w:r>
            <w:r>
              <w:rPr>
                <w:sz w:val="28"/>
                <w:szCs w:val="20"/>
                <w:lang w:val="uk-UA"/>
              </w:rPr>
              <w:t>35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074</w:t>
            </w:r>
            <w:r w:rsidRPr="00DE6169">
              <w:rPr>
                <w:sz w:val="28"/>
                <w:szCs w:val="20"/>
                <w:lang w:val="uk-UA"/>
              </w:rPr>
              <w:t>:</w:t>
            </w:r>
            <w:r>
              <w:rPr>
                <w:sz w:val="28"/>
                <w:szCs w:val="20"/>
                <w:lang w:val="uk-UA"/>
              </w:rPr>
              <w:t>0001</w:t>
            </w:r>
          </w:p>
          <w:p w:rsidR="001E7EEB" w:rsidRPr="00DE6169" w:rsidRDefault="001E7EEB" w:rsidP="00DE6169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</w:p>
        </w:tc>
        <w:tc>
          <w:tcPr>
            <w:tcW w:w="1295" w:type="dxa"/>
            <w:vAlign w:val="bottom"/>
          </w:tcPr>
          <w:p w:rsidR="001E7EEB" w:rsidRPr="00336F45" w:rsidRDefault="00AB592A" w:rsidP="00336F4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0,4313</w:t>
            </w:r>
          </w:p>
        </w:tc>
        <w:tc>
          <w:tcPr>
            <w:tcW w:w="1301" w:type="dxa"/>
          </w:tcPr>
          <w:p w:rsidR="001E7EEB" w:rsidRDefault="001E7EEB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1E7EEB" w:rsidRDefault="001E7EEB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1E7EEB" w:rsidRDefault="001E7EEB" w:rsidP="00EF01DB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1E7EEB" w:rsidRDefault="0044678F" w:rsidP="00EF01DB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9091,31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7422081800:35:07</w:t>
            </w:r>
            <w:r>
              <w:rPr>
                <w:sz w:val="28"/>
                <w:szCs w:val="20"/>
                <w:lang w:val="uk-UA"/>
              </w:rPr>
              <w:t>5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8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0,6846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13965,51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</w:t>
            </w:r>
            <w:r w:rsidRPr="008D1C5F">
              <w:rPr>
                <w:sz w:val="28"/>
                <w:szCs w:val="20"/>
                <w:lang w:val="uk-UA"/>
              </w:rPr>
              <w:t>4:0001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0,6322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товарне сільськогосподарське </w:t>
            </w:r>
            <w:r>
              <w:rPr>
                <w:sz w:val="28"/>
                <w:szCs w:val="20"/>
                <w:lang w:val="uk-UA"/>
              </w:rPr>
              <w:lastRenderedPageBreak/>
              <w:t>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14477,89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lastRenderedPageBreak/>
              <w:t>8.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7422081800:35:0</w:t>
            </w:r>
            <w:r>
              <w:rPr>
                <w:sz w:val="28"/>
                <w:szCs w:val="20"/>
                <w:lang w:val="uk-UA"/>
              </w:rPr>
              <w:t>99</w:t>
            </w:r>
            <w:r w:rsidRPr="008D1C5F">
              <w:rPr>
                <w:sz w:val="28"/>
                <w:szCs w:val="20"/>
                <w:lang w:val="uk-UA"/>
              </w:rPr>
              <w:t>:000</w:t>
            </w:r>
            <w:r>
              <w:rPr>
                <w:sz w:val="28"/>
                <w:szCs w:val="20"/>
                <w:lang w:val="uk-UA"/>
              </w:rPr>
              <w:t>4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0,8952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18860,9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9.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102</w:t>
            </w:r>
            <w:r w:rsidRPr="008D1C5F">
              <w:rPr>
                <w:sz w:val="28"/>
                <w:szCs w:val="20"/>
                <w:lang w:val="uk-UA"/>
              </w:rPr>
              <w:t>:0001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0,5524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11806,92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10.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103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1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0,8059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15501,46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104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01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0,6079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11628,69</w:t>
            </w:r>
          </w:p>
        </w:tc>
      </w:tr>
      <w:tr w:rsidR="00AB592A" w:rsidTr="0044678F">
        <w:tc>
          <w:tcPr>
            <w:tcW w:w="846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12.</w:t>
            </w:r>
          </w:p>
        </w:tc>
        <w:tc>
          <w:tcPr>
            <w:tcW w:w="3428" w:type="dxa"/>
          </w:tcPr>
          <w:p w:rsidR="00AB592A" w:rsidRDefault="00AB592A" w:rsidP="00AB592A">
            <w:r w:rsidRPr="008D1C5F">
              <w:rPr>
                <w:sz w:val="28"/>
                <w:szCs w:val="20"/>
                <w:lang w:val="uk-UA"/>
              </w:rPr>
              <w:t>7422081800:35:</w:t>
            </w:r>
            <w:r>
              <w:rPr>
                <w:sz w:val="28"/>
                <w:szCs w:val="20"/>
                <w:lang w:val="uk-UA"/>
              </w:rPr>
              <w:t>099</w:t>
            </w:r>
            <w:r w:rsidRPr="008D1C5F">
              <w:rPr>
                <w:sz w:val="28"/>
                <w:szCs w:val="20"/>
                <w:lang w:val="uk-UA"/>
              </w:rPr>
              <w:t>:0</w:t>
            </w:r>
            <w:r>
              <w:rPr>
                <w:sz w:val="28"/>
                <w:szCs w:val="20"/>
                <w:lang w:val="uk-UA"/>
              </w:rPr>
              <w:t>0</w:t>
            </w:r>
            <w:r w:rsidRPr="008D1C5F">
              <w:rPr>
                <w:sz w:val="28"/>
                <w:szCs w:val="20"/>
                <w:lang w:val="uk-UA"/>
              </w:rPr>
              <w:t>0</w:t>
            </w:r>
            <w:r>
              <w:rPr>
                <w:sz w:val="28"/>
                <w:szCs w:val="20"/>
                <w:lang w:val="uk-UA"/>
              </w:rPr>
              <w:t>3</w:t>
            </w:r>
          </w:p>
        </w:tc>
        <w:tc>
          <w:tcPr>
            <w:tcW w:w="1295" w:type="dxa"/>
            <w:vAlign w:val="bottom"/>
          </w:tcPr>
          <w:p w:rsidR="00AB592A" w:rsidRPr="00336F45" w:rsidRDefault="00AB592A" w:rsidP="00AB592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0,8791</w:t>
            </w:r>
          </w:p>
        </w:tc>
        <w:tc>
          <w:tcPr>
            <w:tcW w:w="1301" w:type="dxa"/>
          </w:tcPr>
          <w:p w:rsidR="00AB592A" w:rsidRDefault="00AB592A" w:rsidP="00AB592A">
            <w:r w:rsidRPr="00244A9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рілля</w:t>
            </w:r>
          </w:p>
        </w:tc>
        <w:tc>
          <w:tcPr>
            <w:tcW w:w="1135" w:type="dxa"/>
          </w:tcPr>
          <w:p w:rsidR="00AB592A" w:rsidRDefault="00AB592A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01.01</w:t>
            </w:r>
          </w:p>
        </w:tc>
        <w:tc>
          <w:tcPr>
            <w:tcW w:w="3754" w:type="dxa"/>
          </w:tcPr>
          <w:p w:rsidR="00AB592A" w:rsidRDefault="00AB592A" w:rsidP="00AB592A">
            <w:pPr>
              <w:pStyle w:val="a4"/>
              <w:ind w:left="0" w:right="-113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товарне сільськогосподарське виробництво</w:t>
            </w:r>
          </w:p>
        </w:tc>
        <w:tc>
          <w:tcPr>
            <w:tcW w:w="2009" w:type="dxa"/>
          </w:tcPr>
          <w:p w:rsidR="00AB592A" w:rsidRDefault="0044678F" w:rsidP="00AB592A">
            <w:pPr>
              <w:pStyle w:val="a4"/>
              <w:ind w:left="0"/>
              <w:jc w:val="both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18446,92</w:t>
            </w:r>
          </w:p>
        </w:tc>
      </w:tr>
    </w:tbl>
    <w:p w:rsidR="003838EE" w:rsidRDefault="003838EE" w:rsidP="0092063B">
      <w:pPr>
        <w:pStyle w:val="a4"/>
        <w:ind w:left="0"/>
        <w:jc w:val="both"/>
        <w:rPr>
          <w:sz w:val="28"/>
          <w:szCs w:val="20"/>
          <w:lang w:val="uk-UA"/>
        </w:rPr>
      </w:pPr>
    </w:p>
    <w:p w:rsidR="00AB592A" w:rsidRDefault="00AB592A" w:rsidP="00AB592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2609DC" w:rsidRDefault="001E7EEB" w:rsidP="00AB592A">
      <w:pPr>
        <w:rPr>
          <w:sz w:val="28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</w:t>
      </w:r>
      <w:r w:rsidR="004539A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Валентин БРИГИНЕЦЬ</w:t>
      </w:r>
    </w:p>
    <w:sectPr w:rsidR="002609DC" w:rsidSect="00557BD9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F58" w:rsidRDefault="00E26F58" w:rsidP="00755453">
      <w:pPr>
        <w:spacing w:after="0" w:line="240" w:lineRule="auto"/>
      </w:pPr>
      <w:r>
        <w:separator/>
      </w:r>
    </w:p>
  </w:endnote>
  <w:endnote w:type="continuationSeparator" w:id="0">
    <w:p w:rsidR="00E26F58" w:rsidRDefault="00E26F58" w:rsidP="0075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F58" w:rsidRDefault="00E26F58" w:rsidP="00755453">
      <w:pPr>
        <w:spacing w:after="0" w:line="240" w:lineRule="auto"/>
      </w:pPr>
      <w:r>
        <w:separator/>
      </w:r>
    </w:p>
  </w:footnote>
  <w:footnote w:type="continuationSeparator" w:id="0">
    <w:p w:rsidR="00E26F58" w:rsidRDefault="00E26F58" w:rsidP="007554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90"/>
    <w:rsid w:val="00024AE1"/>
    <w:rsid w:val="00110119"/>
    <w:rsid w:val="00115185"/>
    <w:rsid w:val="00166335"/>
    <w:rsid w:val="001E7EEB"/>
    <w:rsid w:val="00257305"/>
    <w:rsid w:val="002609DC"/>
    <w:rsid w:val="0033688F"/>
    <w:rsid w:val="00336F45"/>
    <w:rsid w:val="003838EE"/>
    <w:rsid w:val="004277A4"/>
    <w:rsid w:val="0044678F"/>
    <w:rsid w:val="004539AF"/>
    <w:rsid w:val="004604BA"/>
    <w:rsid w:val="004A027A"/>
    <w:rsid w:val="004E17E6"/>
    <w:rsid w:val="00502D90"/>
    <w:rsid w:val="0051094E"/>
    <w:rsid w:val="00557BD9"/>
    <w:rsid w:val="00576D55"/>
    <w:rsid w:val="0058531A"/>
    <w:rsid w:val="005A3C13"/>
    <w:rsid w:val="006030DB"/>
    <w:rsid w:val="006D2B11"/>
    <w:rsid w:val="00752E27"/>
    <w:rsid w:val="00755453"/>
    <w:rsid w:val="00785239"/>
    <w:rsid w:val="007C52B1"/>
    <w:rsid w:val="007D2DF8"/>
    <w:rsid w:val="00803700"/>
    <w:rsid w:val="00860AF9"/>
    <w:rsid w:val="0087530D"/>
    <w:rsid w:val="00895683"/>
    <w:rsid w:val="008B5FC3"/>
    <w:rsid w:val="00916C74"/>
    <w:rsid w:val="0092063B"/>
    <w:rsid w:val="00957628"/>
    <w:rsid w:val="00981DA4"/>
    <w:rsid w:val="009A3D98"/>
    <w:rsid w:val="00A52ECF"/>
    <w:rsid w:val="00AB592A"/>
    <w:rsid w:val="00AE2782"/>
    <w:rsid w:val="00BF0573"/>
    <w:rsid w:val="00C10316"/>
    <w:rsid w:val="00C22B68"/>
    <w:rsid w:val="00C523FF"/>
    <w:rsid w:val="00C71FA9"/>
    <w:rsid w:val="00C74DC5"/>
    <w:rsid w:val="00DC71E7"/>
    <w:rsid w:val="00DE6169"/>
    <w:rsid w:val="00E26F58"/>
    <w:rsid w:val="00E66985"/>
    <w:rsid w:val="00E736FD"/>
    <w:rsid w:val="00E8498C"/>
    <w:rsid w:val="00EA4415"/>
    <w:rsid w:val="00EB6526"/>
    <w:rsid w:val="00EC1D48"/>
    <w:rsid w:val="00EF01DB"/>
    <w:rsid w:val="00EF4E98"/>
    <w:rsid w:val="00F142CC"/>
    <w:rsid w:val="00F34F96"/>
    <w:rsid w:val="00F40F12"/>
    <w:rsid w:val="00F61A9C"/>
    <w:rsid w:val="00FB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DA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0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063B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84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498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55453"/>
  </w:style>
  <w:style w:type="paragraph" w:styleId="a9">
    <w:name w:val="footer"/>
    <w:basedOn w:val="a"/>
    <w:link w:val="aa"/>
    <w:uiPriority w:val="99"/>
    <w:unhideWhenUsed/>
    <w:rsid w:val="00755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55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7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18</cp:revision>
  <cp:lastPrinted>2020-09-28T13:25:00Z</cp:lastPrinted>
  <dcterms:created xsi:type="dcterms:W3CDTF">2023-02-28T14:18:00Z</dcterms:created>
  <dcterms:modified xsi:type="dcterms:W3CDTF">2023-06-01T09:37:00Z</dcterms:modified>
</cp:coreProperties>
</file>