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65F37">
        <w:rPr>
          <w:color w:val="000000"/>
          <w:sz w:val="28"/>
          <w:szCs w:val="28"/>
          <w:lang w:val="uk-UA"/>
        </w:rPr>
        <w:t>1</w:t>
      </w:r>
      <w:r w:rsidR="00574A95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” </w:t>
      </w:r>
      <w:r w:rsidR="006A6870">
        <w:rPr>
          <w:color w:val="000000"/>
          <w:sz w:val="28"/>
          <w:szCs w:val="28"/>
          <w:lang w:val="uk-UA"/>
        </w:rPr>
        <w:t>березня</w:t>
      </w:r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6A6870">
        <w:rPr>
          <w:color w:val="000000"/>
          <w:sz w:val="28"/>
          <w:szCs w:val="28"/>
          <w:lang w:val="uk-UA"/>
        </w:rPr>
        <w:t>07</w:t>
      </w:r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7511EA">
        <w:rPr>
          <w:b/>
          <w:sz w:val="28"/>
          <w:szCs w:val="28"/>
          <w:lang w:val="uk-UA"/>
        </w:rPr>
        <w:t>7</w:t>
      </w:r>
      <w:r w:rsidR="00B65F37">
        <w:rPr>
          <w:b/>
          <w:sz w:val="28"/>
          <w:szCs w:val="28"/>
          <w:lang w:val="uk-UA"/>
        </w:rPr>
        <w:t xml:space="preserve"> </w:t>
      </w:r>
      <w:r w:rsidR="006A6870">
        <w:rPr>
          <w:b/>
          <w:sz w:val="28"/>
          <w:szCs w:val="28"/>
          <w:lang w:val="uk-UA"/>
        </w:rPr>
        <w:t>березня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6A6870">
        <w:rPr>
          <w:b/>
          <w:sz w:val="28"/>
          <w:szCs w:val="28"/>
          <w:lang w:val="uk-UA"/>
        </w:rPr>
        <w:t xml:space="preserve">двадцять другої </w:t>
      </w:r>
      <w:bookmarkStart w:id="0" w:name="_GoBack"/>
      <w:bookmarkEnd w:id="0"/>
      <w:r w:rsidR="00D801F6">
        <w:rPr>
          <w:b/>
          <w:sz w:val="28"/>
          <w:szCs w:val="28"/>
          <w:lang w:val="uk-UA"/>
        </w:rPr>
        <w:t xml:space="preserve">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7511EA">
        <w:rPr>
          <w:b/>
          <w:sz w:val="28"/>
          <w:szCs w:val="28"/>
          <w:lang w:val="uk-UA"/>
        </w:rPr>
        <w:t>20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</w:t>
      </w:r>
      <w:r w:rsidR="007511EA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</w:t>
      </w:r>
      <w:r w:rsidR="007511EA">
        <w:rPr>
          <w:b/>
          <w:sz w:val="28"/>
          <w:szCs w:val="28"/>
          <w:lang w:val="uk-UA"/>
        </w:rPr>
        <w:t>5</w:t>
      </w:r>
      <w:r w:rsidR="00FE623A" w:rsidRPr="00527E5B">
        <w:rPr>
          <w:b/>
          <w:sz w:val="28"/>
          <w:szCs w:val="28"/>
          <w:lang w:val="uk-UA"/>
        </w:rPr>
        <w:t>-</w:t>
      </w:r>
      <w:r w:rsidR="007511EA">
        <w:rPr>
          <w:b/>
          <w:sz w:val="28"/>
          <w:szCs w:val="28"/>
          <w:lang w:val="uk-UA"/>
        </w:rPr>
        <w:t>22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</w:t>
      </w:r>
      <w:r w:rsidR="007511EA">
        <w:rPr>
          <w:b/>
          <w:sz w:val="28"/>
          <w:szCs w:val="28"/>
          <w:lang w:val="uk-UA"/>
        </w:rPr>
        <w:t>3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DA1328" w:rsidRPr="00DA1328" w:rsidRDefault="00DA1328" w:rsidP="00DA1328">
      <w:pPr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Внесено</w:t>
      </w:r>
      <w:r w:rsidRPr="00DA132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DA1328" w:rsidRPr="00DA1328" w:rsidRDefault="00DA1328" w:rsidP="00DA1328">
      <w:pPr>
        <w:ind w:firstLine="567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>1. Збільшено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по загальному</w:t>
      </w:r>
      <w:r w:rsidRPr="00DA132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DA1328">
        <w:rPr>
          <w:color w:val="000000" w:themeColor="text1"/>
          <w:sz w:val="28"/>
          <w:szCs w:val="28"/>
        </w:rPr>
        <w:t xml:space="preserve">- </w:t>
      </w:r>
      <w:r w:rsidRPr="00DA1328">
        <w:rPr>
          <w:bCs/>
          <w:color w:val="000000" w:themeColor="text1"/>
          <w:sz w:val="28"/>
          <w:szCs w:val="28"/>
          <w:lang w:eastAsia="uk-UA"/>
        </w:rPr>
        <w:t>КПКВ 0112111 «Первинна медична допомога населенню, що надається центрами первинної медичної (медико-санітарної) допомоги» КЕКВ 2610 «</w:t>
      </w:r>
      <w:r w:rsidRPr="00DA1328">
        <w:rPr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620,00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602100 «На початок періоду» (41053900 Інші субвенції з місцевого бюджету</w:t>
      </w:r>
      <w:r>
        <w:rPr>
          <w:bCs/>
          <w:color w:val="000000" w:themeColor="text1"/>
          <w:sz w:val="28"/>
          <w:szCs w:val="28"/>
          <w:lang w:val="uk-UA" w:eastAsia="uk-UA"/>
        </w:rPr>
        <w:t>);</w:t>
      </w:r>
    </w:p>
    <w:p w:rsidR="00DA1328" w:rsidRPr="00DA1328" w:rsidRDefault="00DA1328" w:rsidP="00DA1328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1.2. Збільшено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по загальному</w:t>
      </w:r>
      <w:r w:rsidRPr="00DA132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A1328" w:rsidRPr="00DA1328" w:rsidRDefault="00DA1328" w:rsidP="00DA1328">
      <w:pPr>
        <w:jc w:val="both"/>
        <w:rPr>
          <w:color w:val="000000" w:themeColor="text1"/>
          <w:sz w:val="28"/>
          <w:szCs w:val="28"/>
          <w:lang w:val="uk-UA"/>
        </w:rPr>
      </w:pPr>
      <w:r w:rsidRPr="00DA1328">
        <w:rPr>
          <w:color w:val="000000" w:themeColor="text1"/>
          <w:sz w:val="28"/>
          <w:szCs w:val="28"/>
        </w:rPr>
        <w:t>- КПКВ 0617363 «Виконання інвестиційних проектів в рамках здійснення заходів щодо соціально-економічного розвитку окремих територій» КЕКВ 2210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DA1328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796157.76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602100 «На початок періоду» (41054100 </w:t>
      </w:r>
      <w:r w:rsidRPr="00DA1328">
        <w:rPr>
          <w:color w:val="000000" w:themeColor="text1"/>
          <w:sz w:val="28"/>
          <w:szCs w:val="28"/>
        </w:rPr>
        <w:t>Субвенція з місцевого бюджету на здійснення заходів щодо соціально-економічн</w:t>
      </w:r>
      <w:r>
        <w:rPr>
          <w:color w:val="000000" w:themeColor="text1"/>
          <w:sz w:val="28"/>
          <w:szCs w:val="28"/>
        </w:rPr>
        <w:t>ого розвитку окремих територій)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DA1328" w:rsidRPr="00DA1328" w:rsidRDefault="00DA1328" w:rsidP="00DA1328">
      <w:pPr>
        <w:ind w:firstLine="708"/>
        <w:jc w:val="both"/>
        <w:rPr>
          <w:color w:val="000000" w:themeColor="text1"/>
          <w:sz w:val="28"/>
          <w:szCs w:val="28"/>
        </w:rPr>
      </w:pPr>
      <w:r w:rsidRPr="00DA1328">
        <w:rPr>
          <w:color w:val="000000" w:themeColor="text1"/>
          <w:sz w:val="28"/>
          <w:szCs w:val="28"/>
        </w:rPr>
        <w:t xml:space="preserve">1.3. </w:t>
      </w:r>
      <w:r w:rsidRPr="00DA1328">
        <w:rPr>
          <w:bCs/>
          <w:color w:val="000000" w:themeColor="text1"/>
          <w:sz w:val="28"/>
          <w:szCs w:val="28"/>
          <w:lang w:eastAsia="uk-UA"/>
        </w:rPr>
        <w:t>Зменш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по загальному</w:t>
      </w:r>
      <w:r w:rsidRPr="00DA132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A1328" w:rsidRPr="00DA1328" w:rsidRDefault="00DA1328" w:rsidP="00DA1328">
      <w:pPr>
        <w:jc w:val="both"/>
        <w:rPr>
          <w:color w:val="000000" w:themeColor="text1"/>
          <w:sz w:val="28"/>
          <w:szCs w:val="28"/>
          <w:lang w:val="uk-UA"/>
        </w:rPr>
      </w:pPr>
      <w:r w:rsidRPr="00DA1328">
        <w:rPr>
          <w:color w:val="000000" w:themeColor="text1"/>
          <w:sz w:val="28"/>
          <w:szCs w:val="28"/>
        </w:rPr>
        <w:t>- КПКВ 0617363 «Виконання інвестиційних проектів в рамках здійснення заходів щодо соціально-економічного розвитку окремих територій» КЕКВ 2210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DA1328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796157.76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602400 «Кошти, що передаються із загального фонду бюджету до бюджет</w:t>
      </w:r>
      <w:r>
        <w:rPr>
          <w:bCs/>
          <w:color w:val="000000" w:themeColor="text1"/>
          <w:sz w:val="28"/>
          <w:szCs w:val="28"/>
          <w:lang w:eastAsia="uk-UA"/>
        </w:rPr>
        <w:t>у розвитку (спеціального фонду)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DA1328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1.4. 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по спеціальному</w:t>
      </w:r>
      <w:r w:rsidRPr="00DA132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</w:rPr>
        <w:t>- КПКВ 0617363 «Виконання інвестиційних проектів в рамках здійснення заходів щодо соціально-економічного розвитку окремих територій» КЕКВ 3132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DA1328">
        <w:rPr>
          <w:color w:val="000000" w:themeColor="text1"/>
          <w:sz w:val="28"/>
          <w:szCs w:val="28"/>
          <w:lang w:eastAsia="uk-UA"/>
        </w:rPr>
        <w:t>Капітальний ремонт інших об’єктів»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796157.76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602400 «Кошти, що передаються із загального фонду бюджету до бюджету розвитку (спеціального фонду)»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DA1328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1.5. 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по спеціальному</w:t>
      </w:r>
      <w:r w:rsidRPr="00DA132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A1328" w:rsidRPr="000146E4" w:rsidRDefault="00DA1328" w:rsidP="00DA1328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DA1328">
        <w:rPr>
          <w:color w:val="000000" w:themeColor="text1"/>
          <w:sz w:val="28"/>
          <w:szCs w:val="28"/>
        </w:rPr>
        <w:t>- КПКВ 0617363 «Виконання інвестиційних проектів в рамках здійснення заходів щодо соціально-економічного розвитку окремих територій» КЕКВ 3132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DA1328">
        <w:rPr>
          <w:color w:val="000000" w:themeColor="text1"/>
          <w:sz w:val="28"/>
          <w:szCs w:val="28"/>
          <w:lang w:eastAsia="uk-UA"/>
        </w:rPr>
        <w:t>Капітальний ремонт інших об’єктів»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21432,65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рахунок ко</w:t>
      </w:r>
      <w:r w:rsidR="000146E4">
        <w:rPr>
          <w:bCs/>
          <w:color w:val="000000" w:themeColor="text1"/>
          <w:sz w:val="28"/>
          <w:szCs w:val="28"/>
          <w:lang w:eastAsia="uk-UA"/>
        </w:rPr>
        <w:t>ду 602100 «На початок періоду»</w:t>
      </w:r>
      <w:r w:rsidR="000146E4"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1.6</w:t>
      </w:r>
      <w:r>
        <w:rPr>
          <w:bCs/>
          <w:color w:val="000000" w:themeColor="text1"/>
          <w:sz w:val="28"/>
          <w:szCs w:val="28"/>
          <w:lang w:eastAsia="uk-UA"/>
        </w:rPr>
        <w:t>.  Збільшено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по загальну фонду селищного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- КПКВ 0611021 «Надання загальної середньої освіти закладами загальної середньої освіти» КЕКВ 2273 «Оплата електроенергії»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42131,70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та </w:t>
      </w:r>
      <w:r w:rsidRPr="00DA1328">
        <w:rPr>
          <w:bCs/>
          <w:color w:val="000000" w:themeColor="text1"/>
          <w:sz w:val="28"/>
          <w:szCs w:val="28"/>
          <w:lang w:eastAsia="uk-UA"/>
        </w:rPr>
        <w:lastRenderedPageBreak/>
        <w:t xml:space="preserve">КЕКВ 2274 «Оплата природного газу»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220000,00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602100 «На початок періоду» (41040400</w:t>
      </w:r>
      <w:r w:rsidRPr="00DA1328">
        <w:rPr>
          <w:color w:val="000000" w:themeColor="text1"/>
        </w:rPr>
        <w:t xml:space="preserve"> </w:t>
      </w:r>
      <w:r w:rsidRPr="00DA1328">
        <w:rPr>
          <w:bCs/>
          <w:color w:val="000000" w:themeColor="text1"/>
          <w:sz w:val="28"/>
          <w:szCs w:val="28"/>
          <w:lang w:eastAsia="uk-UA"/>
        </w:rPr>
        <w:t>Інші дотації з місцевого бюджету)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DA1328" w:rsidRPr="00DA1328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DA1328">
        <w:rPr>
          <w:color w:val="000000" w:themeColor="text1"/>
          <w:sz w:val="28"/>
          <w:szCs w:val="28"/>
        </w:rPr>
        <w:t>1.7. Збільш</w:t>
      </w:r>
      <w:r>
        <w:rPr>
          <w:color w:val="000000" w:themeColor="text1"/>
          <w:sz w:val="28"/>
          <w:szCs w:val="28"/>
          <w:lang w:val="uk-UA"/>
        </w:rPr>
        <w:t>ено</w:t>
      </w:r>
      <w:r w:rsidRPr="00DA1328">
        <w:rPr>
          <w:color w:val="000000" w:themeColor="text1"/>
          <w:sz w:val="28"/>
          <w:szCs w:val="28"/>
        </w:rPr>
        <w:t xml:space="preserve"> призначення спеціального фонду селищного бюджету: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</w:rPr>
        <w:t>- КПКВ 0611210 «Надання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КЕКВ 3110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DA1328">
        <w:rPr>
          <w:color w:val="000000" w:themeColor="text1"/>
          <w:sz w:val="28"/>
          <w:szCs w:val="28"/>
          <w:lang w:eastAsia="uk-UA"/>
        </w:rPr>
        <w:t xml:space="preserve">Придбання обладнання і предметів довгострокового користування» на суму </w:t>
      </w:r>
      <w:r w:rsidRPr="00DA1328">
        <w:rPr>
          <w:b/>
          <w:color w:val="000000" w:themeColor="text1"/>
          <w:sz w:val="28"/>
          <w:szCs w:val="28"/>
          <w:lang w:eastAsia="uk-UA"/>
        </w:rPr>
        <w:t>24300,00</w:t>
      </w:r>
      <w:r w:rsidRPr="00DA1328">
        <w:rPr>
          <w:color w:val="000000" w:themeColor="text1"/>
          <w:sz w:val="28"/>
          <w:szCs w:val="28"/>
          <w:lang w:eastAsia="uk-UA"/>
        </w:rPr>
        <w:t xml:space="preserve"> грн. за рахунок коду 602100 </w:t>
      </w:r>
      <w:r w:rsidRPr="00DA1328">
        <w:rPr>
          <w:bCs/>
          <w:color w:val="000000" w:themeColor="text1"/>
          <w:sz w:val="28"/>
          <w:szCs w:val="28"/>
          <w:lang w:eastAsia="uk-UA"/>
        </w:rPr>
        <w:t>«На початок періоду» (41051200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бюджету)</w:t>
      </w:r>
      <w:r>
        <w:rPr>
          <w:bCs/>
          <w:color w:val="000000" w:themeColor="text1"/>
          <w:sz w:val="28"/>
          <w:szCs w:val="28"/>
          <w:lang w:val="uk-UA" w:eastAsia="uk-UA"/>
        </w:rPr>
        <w:t>;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1.8. 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загального фонду селищного бюджету: </w:t>
      </w:r>
    </w:p>
    <w:p w:rsidR="00DA1328" w:rsidRPr="00DA1328" w:rsidRDefault="00DA1328" w:rsidP="00DA1328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- КПКВ 0611210 </w:t>
      </w:r>
      <w:r w:rsidRPr="00DA1328">
        <w:rPr>
          <w:color w:val="000000" w:themeColor="text1"/>
          <w:sz w:val="28"/>
          <w:szCs w:val="28"/>
        </w:rPr>
        <w:t xml:space="preserve">«Надання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КЕКВ 2210 ««</w:t>
      </w:r>
      <w:r w:rsidRPr="00DA1328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1500,00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 за рахунок коду 602100 «На початок періоду» ( 41051200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660,00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грн., 41051700 </w:t>
      </w:r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Субвенція з місцевого бюджету за рахунок залишку коштів субвенції на надання державної підтримки особам з особливими освітніми потребами – </w:t>
      </w:r>
      <w:r w:rsidRPr="00DA1328">
        <w:rPr>
          <w:b/>
          <w:color w:val="000000" w:themeColor="text1"/>
          <w:sz w:val="28"/>
          <w:szCs w:val="28"/>
          <w:shd w:val="clear" w:color="auto" w:fill="FFFFFF"/>
        </w:rPr>
        <w:t>840,00</w:t>
      </w:r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 грн.)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1.9. </w:t>
      </w:r>
      <w:r w:rsidRPr="00DA1328">
        <w:rPr>
          <w:bCs/>
          <w:color w:val="000000" w:themeColor="text1"/>
          <w:sz w:val="28"/>
          <w:szCs w:val="28"/>
          <w:lang w:eastAsia="uk-UA"/>
        </w:rPr>
        <w:t>Зменш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ено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призначення загального фонду селищного бюджету: 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- КПКВ 0611210 </w:t>
      </w:r>
      <w:r w:rsidRPr="00DA1328">
        <w:rPr>
          <w:color w:val="000000" w:themeColor="text1"/>
          <w:sz w:val="28"/>
          <w:szCs w:val="28"/>
        </w:rPr>
        <w:t xml:space="preserve">«Надання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КЕКВ 2210 «</w:t>
      </w:r>
      <w:r w:rsidRPr="00DA1328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840,00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 за рахунок коду 602400 «Кошти, що передаються із загального фонду бюджету до бюджету розвитку (спеціального фонду)».</w:t>
      </w:r>
    </w:p>
    <w:p w:rsidR="00DA1328" w:rsidRPr="00DA1328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color w:val="000000" w:themeColor="text1"/>
          <w:sz w:val="28"/>
          <w:szCs w:val="28"/>
          <w:shd w:val="clear" w:color="auto" w:fill="FFFFFF"/>
        </w:rPr>
        <w:t xml:space="preserve">1.10. </w:t>
      </w:r>
      <w:r>
        <w:rPr>
          <w:bCs/>
          <w:color w:val="000000" w:themeColor="text1"/>
          <w:sz w:val="28"/>
          <w:szCs w:val="28"/>
          <w:lang w:eastAsia="uk-UA"/>
        </w:rPr>
        <w:t>Збільшено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спеціального  фонду селищного бюджету: </w:t>
      </w:r>
    </w:p>
    <w:p w:rsidR="00DA1328" w:rsidRPr="00DA1328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 xml:space="preserve">- КПКВ 0611210 </w:t>
      </w:r>
      <w:r w:rsidRPr="00DA1328">
        <w:rPr>
          <w:color w:val="000000" w:themeColor="text1"/>
          <w:sz w:val="28"/>
          <w:szCs w:val="28"/>
        </w:rPr>
        <w:t xml:space="preserve">«Надання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КЕКВ 3110 «</w:t>
      </w:r>
      <w:r w:rsidRPr="00DA1328">
        <w:rPr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користування»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840,00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 за рахунок коду 602400 «Кошти, що передаються із загального фонду бюджету до бюджету розвитку (спеціального фонду)».</w:t>
      </w:r>
    </w:p>
    <w:p w:rsidR="00DA1328" w:rsidRPr="00DA1328" w:rsidRDefault="00DA1328" w:rsidP="00DA1328">
      <w:pPr>
        <w:ind w:left="142" w:firstLine="566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2. 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загального фонду селищного бюджету</w:t>
      </w:r>
      <w:r>
        <w:rPr>
          <w:bCs/>
          <w:color w:val="000000" w:themeColor="text1"/>
          <w:sz w:val="28"/>
          <w:szCs w:val="28"/>
          <w:lang w:eastAsia="uk-UA"/>
        </w:rPr>
        <w:t xml:space="preserve"> КПКВ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0611200 «Надання освіти за рахунок субвенції з державного бюджету місцевим бюджетам на надання державної підтримки особам з особливими освітніми потребами» КЕКВ 2111 «Заробітна плата»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 xml:space="preserve">50017,00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грн. та КЕКВ 2120 «Нарахування на оплату праці»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 xml:space="preserve">11003,00 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грн., за рахунок коду доходів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</w:t>
      </w:r>
    </w:p>
    <w:p w:rsidR="00DB7B6A" w:rsidRDefault="00DA1328" w:rsidP="003E0729">
      <w:pPr>
        <w:ind w:left="142"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3.  Збільшено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призначення по загальному фонду КПКВ 0618110 «Заходи із запобігання та ліквідації надзвичайних ситуацій та наслідків стихійного лиха» КЕКВ 2240 «Оплата послуг (крім комунальних)» на суму </w:t>
      </w:r>
      <w:r w:rsidRPr="00DA1328">
        <w:rPr>
          <w:b/>
          <w:bCs/>
          <w:color w:val="000000" w:themeColor="text1"/>
          <w:sz w:val="28"/>
          <w:szCs w:val="28"/>
          <w:lang w:eastAsia="uk-UA"/>
        </w:rPr>
        <w:t>17733,58</w:t>
      </w:r>
      <w:r w:rsidRPr="00DA132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r w:rsidRPr="00DA1328">
        <w:rPr>
          <w:bCs/>
          <w:color w:val="000000" w:themeColor="text1"/>
          <w:sz w:val="28"/>
          <w:szCs w:val="28"/>
          <w:lang w:eastAsia="uk-UA"/>
        </w:rPr>
        <w:lastRenderedPageBreak/>
        <w:t>рахунок зменшення КПКВ 0611021 «Надання загальної середньої освіти закладами загальної середньої освіти» КЕКВ 2210 ««</w:t>
      </w:r>
      <w:r w:rsidRPr="00DA1328">
        <w:rPr>
          <w:color w:val="000000" w:themeColor="text1"/>
          <w:sz w:val="28"/>
          <w:szCs w:val="28"/>
          <w:lang w:eastAsia="uk-UA"/>
        </w:rPr>
        <w:t>Предмети, матеріали, обладнання та інвентар»</w:t>
      </w:r>
      <w:r w:rsidR="003E0729">
        <w:rPr>
          <w:color w:val="000000" w:themeColor="text1"/>
          <w:sz w:val="28"/>
          <w:szCs w:val="28"/>
          <w:lang w:val="uk-UA" w:eastAsia="uk-UA"/>
        </w:rPr>
        <w:t>.</w:t>
      </w:r>
    </w:p>
    <w:p w:rsidR="00262654" w:rsidRPr="003D362D" w:rsidRDefault="00262654" w:rsidP="00262654">
      <w:pPr>
        <w:ind w:left="142" w:firstLine="566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4. </w:t>
      </w:r>
      <w:r>
        <w:rPr>
          <w:bCs/>
          <w:color w:val="000000" w:themeColor="text1"/>
          <w:sz w:val="28"/>
          <w:szCs w:val="28"/>
          <w:lang w:val="uk-UA" w:eastAsia="uk-UA"/>
        </w:rPr>
        <w:t>Зменшено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призначення загального фонду селищного бюджету КПКВ 061</w:t>
      </w:r>
      <w:r>
        <w:rPr>
          <w:bCs/>
          <w:color w:val="000000" w:themeColor="text1"/>
          <w:sz w:val="28"/>
          <w:szCs w:val="28"/>
          <w:lang w:val="uk-UA" w:eastAsia="uk-UA"/>
        </w:rPr>
        <w:t>1031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«Надання загальної середньої освіти закладами загальної середньої освіти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 xml:space="preserve"> за рахунок освітньої субвенції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» КЕКВ 2111 «Заробітна плата» на суму </w:t>
      </w:r>
      <w:r w:rsidR="00BB7B4D">
        <w:rPr>
          <w:b/>
          <w:bCs/>
          <w:color w:val="000000" w:themeColor="text1"/>
          <w:sz w:val="28"/>
          <w:szCs w:val="28"/>
          <w:lang w:val="uk-UA" w:eastAsia="uk-UA"/>
        </w:rPr>
        <w:t>3000000,00</w:t>
      </w:r>
      <w:r w:rsidRPr="0026265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грн. та КЕКВ 2120 «Нарахування на оплату праці» на суму </w:t>
      </w:r>
      <w:r w:rsidR="00BB7B4D">
        <w:rPr>
          <w:b/>
          <w:bCs/>
          <w:color w:val="000000" w:themeColor="text1"/>
          <w:sz w:val="28"/>
          <w:szCs w:val="28"/>
          <w:lang w:val="uk-UA" w:eastAsia="uk-UA"/>
        </w:rPr>
        <w:t>750400,00</w:t>
      </w:r>
      <w:r w:rsidRPr="0026265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грн., 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>по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коду доход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>у 410339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>00 «</w:t>
      </w:r>
      <w:r w:rsidR="00BB7B4D">
        <w:rPr>
          <w:bCs/>
          <w:color w:val="000000" w:themeColor="text1"/>
          <w:sz w:val="28"/>
          <w:szCs w:val="28"/>
          <w:lang w:val="uk-UA" w:eastAsia="uk-UA"/>
        </w:rPr>
        <w:t>Освітня субвенція з державного бюджету місцевим бюджетам</w:t>
      </w:r>
      <w:r w:rsidR="003D362D">
        <w:rPr>
          <w:bCs/>
          <w:color w:val="000000" w:themeColor="text1"/>
          <w:sz w:val="28"/>
          <w:szCs w:val="28"/>
          <w:lang w:val="uk-UA" w:eastAsia="uk-UA"/>
        </w:rPr>
        <w:t>».</w:t>
      </w:r>
    </w:p>
    <w:p w:rsidR="00BB7B4D" w:rsidRDefault="00BB7B4D" w:rsidP="00BB7B4D">
      <w:pPr>
        <w:ind w:left="142" w:firstLine="566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 w:eastAsia="uk-UA"/>
        </w:rPr>
        <w:t>5. Зменшено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призначення загального фонду селищного бюджету КПКВ 061</w:t>
      </w:r>
      <w:r>
        <w:rPr>
          <w:bCs/>
          <w:color w:val="000000" w:themeColor="text1"/>
          <w:sz w:val="28"/>
          <w:szCs w:val="28"/>
          <w:lang w:val="uk-UA" w:eastAsia="uk-UA"/>
        </w:rPr>
        <w:t>3050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val="uk-UA" w:eastAsia="uk-UA"/>
        </w:rPr>
        <w:t>Пільгове медичне обслуговування осіб, які постраждали внаслідок Чорнобильської катастрофи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>» КЕКВ 2</w:t>
      </w:r>
      <w:r>
        <w:rPr>
          <w:bCs/>
          <w:color w:val="000000" w:themeColor="text1"/>
          <w:sz w:val="28"/>
          <w:szCs w:val="28"/>
          <w:lang w:val="uk-UA" w:eastAsia="uk-UA"/>
        </w:rPr>
        <w:t>730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val="uk-UA" w:eastAsia="uk-UA"/>
        </w:rPr>
        <w:t>Інші виплати населенню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» на суму 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3100,00</w:t>
      </w:r>
      <w:r w:rsidRPr="0026265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грн., </w:t>
      </w:r>
      <w:r>
        <w:rPr>
          <w:bCs/>
          <w:color w:val="000000" w:themeColor="text1"/>
          <w:sz w:val="28"/>
          <w:szCs w:val="28"/>
          <w:lang w:val="uk-UA" w:eastAsia="uk-UA"/>
        </w:rPr>
        <w:t>по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 xml:space="preserve"> коду доход</w:t>
      </w:r>
      <w:r>
        <w:rPr>
          <w:bCs/>
          <w:color w:val="000000" w:themeColor="text1"/>
          <w:sz w:val="28"/>
          <w:szCs w:val="28"/>
          <w:lang w:val="uk-UA" w:eastAsia="uk-UA"/>
        </w:rPr>
        <w:t>у 410539</w:t>
      </w:r>
      <w:r w:rsidRPr="00262654">
        <w:rPr>
          <w:bCs/>
          <w:color w:val="000000" w:themeColor="text1"/>
          <w:sz w:val="28"/>
          <w:szCs w:val="28"/>
          <w:lang w:val="uk-UA" w:eastAsia="uk-UA"/>
        </w:rPr>
        <w:t>00 «</w:t>
      </w:r>
      <w:r>
        <w:rPr>
          <w:bCs/>
          <w:color w:val="000000" w:themeColor="text1"/>
          <w:sz w:val="28"/>
          <w:szCs w:val="28"/>
          <w:lang w:val="uk-UA" w:eastAsia="uk-UA"/>
        </w:rPr>
        <w:t>Інші субвенції з місцевого бюджету</w:t>
      </w:r>
      <w:r w:rsidR="003D362D">
        <w:rPr>
          <w:bCs/>
          <w:color w:val="000000" w:themeColor="text1"/>
          <w:sz w:val="28"/>
          <w:szCs w:val="28"/>
          <w:lang w:val="uk-UA" w:eastAsia="uk-UA"/>
        </w:rPr>
        <w:t>».</w:t>
      </w:r>
    </w:p>
    <w:p w:rsidR="003D362D" w:rsidRPr="003D362D" w:rsidRDefault="003D362D" w:rsidP="003D362D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 w:eastAsia="uk-UA"/>
        </w:rPr>
        <w:t xml:space="preserve">6. </w:t>
      </w:r>
      <w:r w:rsidRPr="003D362D">
        <w:rPr>
          <w:bCs/>
          <w:color w:val="000000" w:themeColor="text1"/>
          <w:sz w:val="28"/>
          <w:szCs w:val="28"/>
          <w:lang w:val="uk-UA" w:eastAsia="uk-UA"/>
        </w:rPr>
        <w:t>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3D362D">
        <w:rPr>
          <w:bCs/>
          <w:color w:val="000000" w:themeColor="text1"/>
          <w:sz w:val="28"/>
          <w:szCs w:val="28"/>
          <w:lang w:val="uk-UA" w:eastAsia="uk-UA"/>
        </w:rPr>
        <w:t xml:space="preserve"> дохідну частину бюджету за кодом 41053900 «Інші субвенції з місцевого бюджету» для заміни електропроводу в Красилівському пункті здоров’я при КНП «Козелецький ЦПМСД» в сумі 11000,00 грн. та  на виконання «Програми </w:t>
      </w:r>
      <w:r w:rsidRPr="003D362D">
        <w:rPr>
          <w:color w:val="000000"/>
          <w:sz w:val="28"/>
          <w:szCs w:val="28"/>
          <w:lang w:val="uk-UA" w:eastAsia="uk-UA"/>
        </w:rPr>
        <w:t xml:space="preserve">забезпечення осіб з інвалідністю, </w:t>
      </w:r>
      <w:r w:rsidRPr="003D362D">
        <w:rPr>
          <w:color w:val="000000"/>
          <w:sz w:val="28"/>
          <w:szCs w:val="28"/>
          <w:lang w:val="uk-UA" w:eastAsia="uk-UA"/>
        </w:rPr>
        <w:br/>
        <w:t xml:space="preserve">дітей з інвалідністю технічними та іншими засобами на 2021-2023 роки»  КНП «Козелецька ЛІЛ» в сумі 20000,00 грн. </w:t>
      </w:r>
      <w:r w:rsidRPr="003D362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:rsidR="003D362D" w:rsidRPr="003D362D" w:rsidRDefault="003D362D" w:rsidP="003D362D">
      <w:pPr>
        <w:ind w:firstLine="72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3D362D">
        <w:rPr>
          <w:bCs/>
          <w:color w:val="000000" w:themeColor="text1"/>
          <w:sz w:val="28"/>
          <w:szCs w:val="28"/>
          <w:lang w:val="uk-UA" w:eastAsia="uk-UA"/>
        </w:rPr>
        <w:t>- 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3D362D">
        <w:rPr>
          <w:bCs/>
          <w:color w:val="000000" w:themeColor="text1"/>
          <w:sz w:val="28"/>
          <w:szCs w:val="28"/>
          <w:lang w:val="uk-UA" w:eastAsia="uk-UA"/>
        </w:rPr>
        <w:t xml:space="preserve"> видаткову частину бюджету по КПКВ 0112111 «Первинна медична допомога населенню, що надається центрами первинної медичної (медико-санітарної) допомоги» КЕКВ 2610 «Субсидії та поточні трансферти підприємствам (установам, організаціям)» в сумі 11000,00 грн.</w:t>
      </w:r>
    </w:p>
    <w:p w:rsidR="003D362D" w:rsidRPr="007D4D42" w:rsidRDefault="003D362D" w:rsidP="003D362D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7D4D42">
        <w:rPr>
          <w:bCs/>
          <w:color w:val="000000" w:themeColor="text1"/>
          <w:sz w:val="28"/>
          <w:szCs w:val="28"/>
          <w:lang w:eastAsia="uk-UA"/>
        </w:rPr>
        <w:t>- Збільш</w:t>
      </w:r>
      <w:r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Pr="007D4D42">
        <w:rPr>
          <w:bCs/>
          <w:color w:val="000000" w:themeColor="text1"/>
          <w:sz w:val="28"/>
          <w:szCs w:val="28"/>
          <w:lang w:eastAsia="uk-UA"/>
        </w:rPr>
        <w:t xml:space="preserve"> видаткову частину бюджету по КПКВ 0112010 «Багатопрофільна стаціонарна медична допомога населенню» КЕКВ 2610 «Субсидії та поточні трансферти підприємствам (установам, організаціям)» в сумі 20000,00 грн.</w:t>
      </w:r>
    </w:p>
    <w:p w:rsidR="003D362D" w:rsidRPr="003D362D" w:rsidRDefault="003D362D" w:rsidP="00BB7B4D">
      <w:pPr>
        <w:ind w:left="142" w:firstLine="566"/>
        <w:jc w:val="both"/>
        <w:rPr>
          <w:bCs/>
          <w:color w:val="000000" w:themeColor="text1"/>
          <w:sz w:val="28"/>
          <w:szCs w:val="28"/>
          <w:lang w:eastAsia="uk-UA"/>
        </w:rPr>
      </w:pPr>
    </w:p>
    <w:p w:rsidR="00BB7B4D" w:rsidRPr="003D362D" w:rsidRDefault="00BB7B4D" w:rsidP="00262654">
      <w:pPr>
        <w:ind w:left="142" w:firstLine="566"/>
        <w:jc w:val="both"/>
        <w:rPr>
          <w:bCs/>
          <w:color w:val="000000" w:themeColor="text1"/>
          <w:sz w:val="28"/>
          <w:szCs w:val="28"/>
          <w:lang w:eastAsia="uk-UA"/>
        </w:rPr>
      </w:pPr>
    </w:p>
    <w:p w:rsidR="00262654" w:rsidRDefault="00262654" w:rsidP="003E0729">
      <w:pPr>
        <w:ind w:left="142" w:firstLine="708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3E0729" w:rsidRDefault="003E0729" w:rsidP="003E0729">
      <w:pPr>
        <w:ind w:left="142" w:firstLine="708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3E0729" w:rsidRPr="00262654" w:rsidRDefault="003E0729" w:rsidP="003E0729">
      <w:pPr>
        <w:ind w:left="142"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</w:p>
    <w:p w:rsidR="00AE343F" w:rsidRPr="00262654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A51" w:rsidRDefault="00D10A51">
      <w:r>
        <w:separator/>
      </w:r>
    </w:p>
  </w:endnote>
  <w:endnote w:type="continuationSeparator" w:id="0">
    <w:p w:rsidR="00D10A51" w:rsidRDefault="00D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A51" w:rsidRDefault="00D10A51">
      <w:r>
        <w:separator/>
      </w:r>
    </w:p>
  </w:footnote>
  <w:footnote w:type="continuationSeparator" w:id="0">
    <w:p w:rsidR="00D10A51" w:rsidRDefault="00D10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63"/>
    <w:rsid w:val="000124BD"/>
    <w:rsid w:val="000146E4"/>
    <w:rsid w:val="000A7BEA"/>
    <w:rsid w:val="000D73A2"/>
    <w:rsid w:val="001104D1"/>
    <w:rsid w:val="00114283"/>
    <w:rsid w:val="00120F16"/>
    <w:rsid w:val="0014392C"/>
    <w:rsid w:val="0019072C"/>
    <w:rsid w:val="001F19CF"/>
    <w:rsid w:val="0026252C"/>
    <w:rsid w:val="00262654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0E0A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D362D"/>
    <w:rsid w:val="003E0729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632F8"/>
    <w:rsid w:val="00574A95"/>
    <w:rsid w:val="005B2350"/>
    <w:rsid w:val="005E3CE0"/>
    <w:rsid w:val="005F696E"/>
    <w:rsid w:val="005F7B9D"/>
    <w:rsid w:val="0061397A"/>
    <w:rsid w:val="0062016E"/>
    <w:rsid w:val="00620C5C"/>
    <w:rsid w:val="006437F1"/>
    <w:rsid w:val="0065218A"/>
    <w:rsid w:val="00660D63"/>
    <w:rsid w:val="00682FB9"/>
    <w:rsid w:val="00694B1F"/>
    <w:rsid w:val="006A6870"/>
    <w:rsid w:val="0070037A"/>
    <w:rsid w:val="00707D16"/>
    <w:rsid w:val="00747003"/>
    <w:rsid w:val="007511EA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51C61"/>
    <w:rsid w:val="00980EF8"/>
    <w:rsid w:val="00981024"/>
    <w:rsid w:val="0099025E"/>
    <w:rsid w:val="00995FEC"/>
    <w:rsid w:val="009B5DBE"/>
    <w:rsid w:val="009C58E3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B7B4D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10A51"/>
    <w:rsid w:val="00D801F6"/>
    <w:rsid w:val="00D927BF"/>
    <w:rsid w:val="00DA1328"/>
    <w:rsid w:val="00DB7B6A"/>
    <w:rsid w:val="00E01647"/>
    <w:rsid w:val="00E23215"/>
    <w:rsid w:val="00E30A6C"/>
    <w:rsid w:val="00E409E8"/>
    <w:rsid w:val="00E539C7"/>
    <w:rsid w:val="00E620D0"/>
    <w:rsid w:val="00E72A5C"/>
    <w:rsid w:val="00E7419F"/>
    <w:rsid w:val="00EA28CE"/>
    <w:rsid w:val="00EA4758"/>
    <w:rsid w:val="00EC3C75"/>
    <w:rsid w:val="00ED5EA6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50943-A3E7-491F-8BB4-65669441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4692</Words>
  <Characters>2676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8</cp:revision>
  <cp:lastPrinted>2023-01-03T12:20:00Z</cp:lastPrinted>
  <dcterms:created xsi:type="dcterms:W3CDTF">2023-02-03T12:34:00Z</dcterms:created>
  <dcterms:modified xsi:type="dcterms:W3CDTF">2023-03-08T06:50:00Z</dcterms:modified>
</cp:coreProperties>
</file>