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18" w:rsidRPr="00593218" w:rsidRDefault="00593218" w:rsidP="00593218">
      <w:pPr>
        <w:rPr>
          <w:rFonts w:ascii="Times New Roman" w:eastAsia="Calibri" w:hAnsi="Times New Roman" w:cs="Times New Roman"/>
          <w:color w:val="000000"/>
          <w:sz w:val="28"/>
          <w:szCs w:val="20"/>
          <w:lang w:val="uk-UA"/>
        </w:rPr>
      </w:pPr>
    </w:p>
    <w:p w:rsidR="00593218" w:rsidRPr="00593218" w:rsidRDefault="00593218" w:rsidP="00593218">
      <w:pPr>
        <w:spacing w:before="240" w:after="0" w:line="240" w:lineRule="auto"/>
        <w:jc w:val="right"/>
        <w:rPr>
          <w:rFonts w:ascii="Times New Roman" w:eastAsia="Calibri" w:hAnsi="Times New Roman" w:cs="Times New Roman"/>
          <w:b/>
          <w:i/>
          <w:szCs w:val="24"/>
          <w:lang w:val="uk-UA"/>
        </w:rPr>
      </w:pPr>
      <w:r w:rsidRPr="00593218">
        <w:rPr>
          <w:rFonts w:ascii="Times New Roman" w:eastAsia="Calibri" w:hAnsi="Times New Roman" w:cs="Times New Roman"/>
          <w:b/>
          <w:i/>
          <w:szCs w:val="24"/>
          <w:lang w:val="uk-UA"/>
        </w:rPr>
        <w:t>Додаток №2</w:t>
      </w:r>
      <w:r w:rsidRPr="00593218">
        <w:rPr>
          <w:rFonts w:ascii="Times New Roman" w:eastAsia="Calibri" w:hAnsi="Times New Roman" w:cs="Times New Roman"/>
          <w:b/>
          <w:i/>
          <w:szCs w:val="24"/>
          <w:lang w:val="uk-UA"/>
        </w:rPr>
        <w:br/>
        <w:t xml:space="preserve">                                                                                                                  до постанови селищної територіальної виборчої комісії</w:t>
      </w:r>
      <w:r w:rsidRPr="00593218">
        <w:rPr>
          <w:rFonts w:ascii="Times New Roman" w:eastAsia="Calibri" w:hAnsi="Times New Roman" w:cs="Times New Roman"/>
          <w:b/>
          <w:i/>
          <w:szCs w:val="24"/>
          <w:lang w:val="uk-UA"/>
        </w:rPr>
        <w:br/>
        <w:t xml:space="preserve">                                                                                                      від 13 жовтня 2020 року № 32</w:t>
      </w:r>
    </w:p>
    <w:p w:rsidR="00593218" w:rsidRPr="00593218" w:rsidRDefault="00593218" w:rsidP="00593218">
      <w:pPr>
        <w:spacing w:before="240" w:after="0"/>
        <w:rPr>
          <w:rFonts w:ascii="Times New Roman" w:eastAsia="Calibri" w:hAnsi="Times New Roman" w:cs="Times New Roman"/>
          <w:lang w:val="uk-UA"/>
        </w:rPr>
      </w:pPr>
    </w:p>
    <w:tbl>
      <w:tblPr>
        <w:tblW w:w="0" w:type="auto"/>
        <w:tblInd w:w="6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74"/>
      </w:tblGrid>
      <w:tr w:rsidR="00593218" w:rsidRPr="00593218" w:rsidTr="00C17ED8">
        <w:tc>
          <w:tcPr>
            <w:tcW w:w="9374" w:type="dxa"/>
            <w:shd w:val="clear" w:color="auto" w:fill="auto"/>
            <w:vAlign w:val="center"/>
          </w:tcPr>
          <w:p w:rsidR="00593218" w:rsidRPr="00593218" w:rsidRDefault="00593218" w:rsidP="00593218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32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ПЕРШІ ВИБОРИ ДЕПУТАТІВ СЕЛИЩНОЇ </w:t>
            </w:r>
            <w:proofErr w:type="gramStart"/>
            <w:r w:rsidRPr="005932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РАДИ</w:t>
            </w:r>
            <w:proofErr w:type="gramEnd"/>
            <w:r w:rsidRPr="005932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 СЕЛИЩНОГО ГОЛОВИ </w:t>
            </w:r>
          </w:p>
        </w:tc>
      </w:tr>
    </w:tbl>
    <w:p w:rsidR="00593218" w:rsidRPr="00593218" w:rsidRDefault="00593218" w:rsidP="00593218">
      <w:pPr>
        <w:spacing w:before="240" w:line="240" w:lineRule="auto"/>
        <w:jc w:val="center"/>
        <w:rPr>
          <w:rFonts w:ascii="Times New Roman" w:eastAsia="Calibri" w:hAnsi="Times New Roman" w:cs="Times New Roman"/>
          <w:color w:val="000000"/>
          <w:lang w:val="uk-UA"/>
        </w:rPr>
      </w:pPr>
      <w:r w:rsidRPr="00593218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>25</w:t>
      </w:r>
      <w:r w:rsidRPr="00593218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593218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>жовт</w:t>
      </w:r>
      <w:r w:rsidRPr="00593218">
        <w:rPr>
          <w:rFonts w:ascii="Times New Roman" w:eastAsia="Calibri" w:hAnsi="Times New Roman" w:cs="Times New Roman"/>
          <w:b/>
          <w:color w:val="000000"/>
          <w:sz w:val="28"/>
        </w:rPr>
        <w:t>ня</w:t>
      </w:r>
      <w:proofErr w:type="spellEnd"/>
      <w:r w:rsidRPr="00593218">
        <w:rPr>
          <w:rFonts w:ascii="Times New Roman" w:eastAsia="Calibri" w:hAnsi="Times New Roman" w:cs="Times New Roman"/>
          <w:b/>
          <w:color w:val="000000"/>
          <w:sz w:val="28"/>
        </w:rPr>
        <w:t xml:space="preserve"> 20</w:t>
      </w:r>
      <w:r w:rsidRPr="00593218">
        <w:rPr>
          <w:rFonts w:ascii="Times New Roman" w:eastAsia="Calibri" w:hAnsi="Times New Roman" w:cs="Times New Roman"/>
          <w:b/>
          <w:color w:val="000000"/>
          <w:sz w:val="28"/>
          <w:lang w:val="uk-UA"/>
        </w:rPr>
        <w:t>20</w:t>
      </w:r>
      <w:r w:rsidRPr="00593218">
        <w:rPr>
          <w:rFonts w:ascii="Times New Roman" w:eastAsia="Calibri" w:hAnsi="Times New Roman" w:cs="Times New Roman"/>
          <w:b/>
          <w:color w:val="000000"/>
          <w:sz w:val="28"/>
        </w:rPr>
        <w:t xml:space="preserve"> року</w:t>
      </w:r>
    </w:p>
    <w:p w:rsidR="00593218" w:rsidRPr="00593218" w:rsidRDefault="00593218" w:rsidP="00593218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5932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Відомості про кількість виборчих бюлетенів з виборів депутатів </w:t>
      </w:r>
      <w:proofErr w:type="spellStart"/>
      <w:r w:rsidRPr="005932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Козелецької</w:t>
      </w:r>
      <w:proofErr w:type="spellEnd"/>
      <w:r w:rsidRPr="0059321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 xml:space="preserve"> селищної ради</w:t>
      </w:r>
      <w:r w:rsidRPr="00593218">
        <w:rPr>
          <w:rFonts w:ascii="Times New Roman" w:eastAsia="Calibri" w:hAnsi="Times New Roman" w:cs="Times New Roman"/>
          <w:b/>
          <w:color w:val="000000"/>
          <w:sz w:val="28"/>
        </w:rPr>
        <w:t> </w:t>
      </w:r>
    </w:p>
    <w:tbl>
      <w:tblPr>
        <w:tblW w:w="940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985"/>
        <w:gridCol w:w="5007"/>
      </w:tblGrid>
      <w:tr w:rsidR="00593218" w:rsidRPr="00593218" w:rsidTr="00C17ED8">
        <w:trPr>
          <w:trHeight w:val="396"/>
          <w:tblHeader/>
        </w:trPr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3218" w:rsidRPr="00593218" w:rsidRDefault="00593218" w:rsidP="00593218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№ </w:t>
            </w:r>
          </w:p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Звичайної</w:t>
            </w:r>
            <w:proofErr w:type="spellEnd"/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/</w:t>
            </w:r>
            <w:proofErr w:type="gramStart"/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спец</w:t>
            </w:r>
            <w:proofErr w:type="gramEnd"/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іальної</w:t>
            </w:r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виборчої</w:t>
            </w:r>
            <w:proofErr w:type="spellEnd"/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дільниці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lang w:val="uk-UA"/>
              </w:rPr>
              <w:t>№ територіального</w:t>
            </w:r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виборчого</w:t>
            </w:r>
            <w:proofErr w:type="spellEnd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 округу</w:t>
            </w:r>
          </w:p>
        </w:tc>
        <w:tc>
          <w:tcPr>
            <w:tcW w:w="6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Кількість</w:t>
            </w:r>
            <w:proofErr w:type="spellEnd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виборчих</w:t>
            </w:r>
            <w:proofErr w:type="spellEnd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бюлетенів</w:t>
            </w:r>
            <w:proofErr w:type="spellEnd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 з </w:t>
            </w:r>
            <w:proofErr w:type="spellStart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виборі</w:t>
            </w:r>
            <w:proofErr w:type="gramStart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в</w:t>
            </w:r>
            <w:proofErr w:type="spellEnd"/>
            <w:proofErr w:type="gramEnd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депутатів</w:t>
            </w:r>
            <w:proofErr w:type="spellEnd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Козелецької</w:t>
            </w:r>
            <w:proofErr w:type="spellEnd"/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lang w:val="uk-UA"/>
              </w:rPr>
              <w:t>селищної ради</w:t>
            </w:r>
          </w:p>
        </w:tc>
      </w:tr>
      <w:tr w:rsidR="00593218" w:rsidRPr="00593218" w:rsidTr="00C17ED8">
        <w:trPr>
          <w:trHeight w:val="352"/>
          <w:tblHeader/>
        </w:trPr>
        <w:tc>
          <w:tcPr>
            <w:tcW w:w="9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3218" w:rsidRPr="00593218" w:rsidRDefault="00593218" w:rsidP="00593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3218" w:rsidRPr="00593218" w:rsidRDefault="00593218" w:rsidP="00593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цифрами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прописом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740241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932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дев’ятсот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тридцять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два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740242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сто </w:t>
            </w:r>
            <w:proofErr w:type="spellStart"/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в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ісімдесят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чотири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740243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196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сто </w:t>
            </w:r>
            <w:proofErr w:type="spellStart"/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дев’яносто</w:t>
            </w:r>
            <w:proofErr w:type="spellEnd"/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шість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740244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413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чотириста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тринадцять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740245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сто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двадцять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три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740250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235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дві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ст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і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тридцять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п’ять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740251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6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триста сорок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шість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740252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сто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п’ятдесят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п’ять</w:t>
            </w:r>
            <w:proofErr w:type="spellEnd"/>
            <w:proofErr w:type="gram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740253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9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дві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ст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і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шістдесят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дев’ять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740255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3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п’ятсот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три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740267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50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чотириста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п’ятдесят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740268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сто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шістдесят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lastRenderedPageBreak/>
              <w:t>740269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сорок один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740270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7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п’ятсот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сі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м</w:t>
            </w:r>
            <w:proofErr w:type="gram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740278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сто </w:t>
            </w:r>
            <w:proofErr w:type="spellStart"/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в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ісімдесят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сім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740283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172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сто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два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740287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чотириста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 xml:space="preserve"> два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740288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7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Триста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 xml:space="preserve"> сі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м</w:t>
            </w:r>
            <w:proofErr w:type="gram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740289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5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чотириста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сорок 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п’ять</w:t>
            </w:r>
            <w:proofErr w:type="gram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740292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триста </w:t>
            </w:r>
            <w:proofErr w:type="spellStart"/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дев’яносто</w:t>
            </w:r>
            <w:proofErr w:type="spellEnd"/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два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740293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9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дві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ст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і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сорок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дев’ять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740294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п’ятдесят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дев’ять</w:t>
            </w:r>
            <w:proofErr w:type="spellEnd"/>
            <w:proofErr w:type="gram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740295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2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триста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вісімдесят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два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740296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1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дві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ст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і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одинадцять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740300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триста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чоти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р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н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адцять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740301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8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чотириста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вісі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м</w:t>
            </w:r>
            <w:proofErr w:type="gram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740302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вісі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м</w:t>
            </w:r>
            <w:proofErr w:type="spellEnd"/>
            <w:proofErr w:type="gram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740303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9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дві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ст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і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вісімдесят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дев’ять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740304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4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дві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ст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і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сімдесят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чотири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740305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сорок три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740314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31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одна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тисяча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триста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тридцять один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widowControl w:val="0"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740315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84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одна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тисяча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сімсот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в</w:t>
            </w:r>
            <w:proofErr w:type="gram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ісімдесят чотири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lastRenderedPageBreak/>
              <w:t>740316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7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</w:rPr>
            </w:pP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вісімсот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сім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надцять</w:t>
            </w:r>
            <w:proofErr w:type="spellEnd"/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740317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76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Calibri" w:eastAsia="Calibri" w:hAnsi="Calibri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одна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тисяча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>п’ятсот</w:t>
            </w:r>
            <w:proofErr w:type="spellEnd"/>
            <w:r w:rsidRPr="00593218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93218"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  <w:t>сімдесят шість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</w:rPr>
              <w:t>740318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903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Дев’ятсот три</w:t>
            </w:r>
          </w:p>
        </w:tc>
      </w:tr>
      <w:tr w:rsidR="00593218" w:rsidRPr="00593218" w:rsidTr="00C17ED8">
        <w:tblPrEx>
          <w:tblCellMar>
            <w:top w:w="54" w:type="dxa"/>
            <w:left w:w="54" w:type="dxa"/>
            <w:bottom w:w="54" w:type="dxa"/>
            <w:right w:w="54" w:type="dxa"/>
          </w:tblCellMar>
        </w:tblPrEx>
        <w:trPr>
          <w:cantSplit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uppressAutoHyphen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93218">
              <w:rPr>
                <w:rFonts w:ascii="Times New Roman" w:eastAsia="Calibri" w:hAnsi="Times New Roman" w:cs="Times New Roman"/>
                <w:lang w:val="uk-UA"/>
              </w:rPr>
              <w:t>740324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1,2,3,4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lang w:val="uk-UA"/>
              </w:rPr>
              <w:t>по 50</w:t>
            </w:r>
          </w:p>
        </w:tc>
        <w:tc>
          <w:tcPr>
            <w:tcW w:w="5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keepLines/>
              <w:spacing w:line="280" w:lineRule="atLeast"/>
              <w:rPr>
                <w:rFonts w:ascii="Times New Roman" w:eastAsia="Calibri" w:hAnsi="Times New Roman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lang w:val="uk-UA"/>
              </w:rPr>
              <w:t>Двісті</w:t>
            </w:r>
          </w:p>
        </w:tc>
      </w:tr>
    </w:tbl>
    <w:p w:rsidR="00E9177C" w:rsidRDefault="00E9177C">
      <w:pPr>
        <w:rPr>
          <w:lang w:val="uk-UA"/>
        </w:rPr>
      </w:pPr>
    </w:p>
    <w:tbl>
      <w:tblPr>
        <w:tblpPr w:topFromText="566" w:vertAnchor="text" w:tblpY="566"/>
        <w:tblW w:w="0" w:type="auto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5260"/>
        <w:gridCol w:w="378"/>
        <w:gridCol w:w="1448"/>
        <w:gridCol w:w="168"/>
        <w:gridCol w:w="2146"/>
      </w:tblGrid>
      <w:tr w:rsidR="00593218" w:rsidRPr="00593218" w:rsidTr="00C17ED8">
        <w:trPr>
          <w:cantSplit/>
        </w:trPr>
        <w:tc>
          <w:tcPr>
            <w:tcW w:w="5260" w:type="dxa"/>
            <w:shd w:val="clear" w:color="auto" w:fill="auto"/>
          </w:tcPr>
          <w:p w:rsidR="00593218" w:rsidRPr="00593218" w:rsidRDefault="00593218" w:rsidP="00593218">
            <w:pPr>
              <w:keepLines/>
              <w:spacing w:line="328" w:lineRule="atLeast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Секретар селищної територіальної виборчої комісії</w:t>
            </w:r>
          </w:p>
        </w:tc>
        <w:tc>
          <w:tcPr>
            <w:tcW w:w="378" w:type="dxa"/>
            <w:shd w:val="clear" w:color="auto" w:fill="auto"/>
          </w:tcPr>
          <w:p w:rsidR="00593218" w:rsidRPr="00593218" w:rsidRDefault="00593218" w:rsidP="00593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8" w:type="dxa"/>
            <w:shd w:val="clear" w:color="auto" w:fill="auto"/>
            <w:vAlign w:val="bottom"/>
          </w:tcPr>
          <w:p w:rsidR="00593218" w:rsidRPr="00593218" w:rsidRDefault="00593218" w:rsidP="00593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" w:type="dxa"/>
            <w:shd w:val="clear" w:color="auto" w:fill="auto"/>
            <w:vAlign w:val="bottom"/>
          </w:tcPr>
          <w:p w:rsidR="00593218" w:rsidRPr="00593218" w:rsidRDefault="00593218" w:rsidP="00593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auto"/>
            <w:vAlign w:val="bottom"/>
          </w:tcPr>
          <w:p w:rsidR="00593218" w:rsidRPr="00593218" w:rsidRDefault="00593218" w:rsidP="00593218">
            <w:pPr>
              <w:keepLines/>
              <w:spacing w:line="328" w:lineRule="atLeast"/>
              <w:jc w:val="right"/>
              <w:rPr>
                <w:rFonts w:ascii="Times New Roman" w:eastAsia="Calibri" w:hAnsi="Times New Roman" w:cs="Times New Roman"/>
                <w:lang w:val="uk-UA"/>
              </w:rPr>
            </w:pPr>
            <w:r w:rsidRPr="00593218">
              <w:rPr>
                <w:rFonts w:ascii="Times New Roman" w:eastAsia="Calibri" w:hAnsi="Times New Roman" w:cs="Times New Roman"/>
                <w:lang w:val="uk-UA"/>
              </w:rPr>
              <w:t>Лукашук А.С.</w:t>
            </w:r>
          </w:p>
        </w:tc>
      </w:tr>
      <w:tr w:rsidR="00593218" w:rsidRPr="00593218" w:rsidTr="00C17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60" w:type="dxa"/>
            <w:tcBorders>
              <w:top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378" w:type="dxa"/>
            <w:shd w:val="clear" w:color="auto" w:fill="auto"/>
            <w:vAlign w:val="bottom"/>
          </w:tcPr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</w:rPr>
            </w:pPr>
          </w:p>
        </w:tc>
        <w:tc>
          <w:tcPr>
            <w:tcW w:w="1448" w:type="dxa"/>
            <w:tcBorders>
              <w:top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" w:type="dxa"/>
            <w:shd w:val="clear" w:color="auto" w:fill="auto"/>
          </w:tcPr>
          <w:p w:rsidR="00593218" w:rsidRPr="00593218" w:rsidRDefault="00593218" w:rsidP="005932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tcBorders>
              <w:top w:val="single" w:sz="1" w:space="0" w:color="000000"/>
            </w:tcBorders>
            <w:shd w:val="clear" w:color="auto" w:fill="auto"/>
          </w:tcPr>
          <w:p w:rsidR="00593218" w:rsidRPr="00593218" w:rsidRDefault="00593218" w:rsidP="0059321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93218" w:rsidRPr="00593218" w:rsidRDefault="00593218">
      <w:pPr>
        <w:rPr>
          <w:lang w:val="uk-UA"/>
        </w:rPr>
      </w:pPr>
      <w:bookmarkStart w:id="0" w:name="_GoBack"/>
      <w:bookmarkEnd w:id="0"/>
    </w:p>
    <w:sectPr w:rsidR="00593218" w:rsidRPr="0059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70"/>
    <w:rsid w:val="00593218"/>
    <w:rsid w:val="008F7870"/>
    <w:rsid w:val="00E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2020-10-15T08:04:00Z</dcterms:created>
  <dcterms:modified xsi:type="dcterms:W3CDTF">2020-10-15T08:05:00Z</dcterms:modified>
</cp:coreProperties>
</file>