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D76F7F">
        <w:rPr>
          <w:sz w:val="28"/>
          <w:szCs w:val="28"/>
          <w:lang w:val="uk-UA"/>
        </w:rPr>
        <w:t xml:space="preserve">сята </w:t>
      </w:r>
      <w:r>
        <w:rPr>
          <w:sz w:val="28"/>
          <w:szCs w:val="28"/>
          <w:lang w:val="uk-UA"/>
        </w:rPr>
        <w:t>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D76F7F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 червня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E57C7" w:rsidRPr="00EF23AF" w:rsidRDefault="00BE1CA4" w:rsidP="00DE57C7">
      <w:pPr>
        <w:rPr>
          <w:i/>
          <w:color w:val="000000"/>
        </w:rPr>
      </w:pPr>
      <w:r>
        <w:rPr>
          <w:sz w:val="28"/>
          <w:szCs w:val="28"/>
          <w:lang w:val="uk-UA"/>
        </w:rPr>
        <w:t xml:space="preserve">№ </w:t>
      </w:r>
      <w:r w:rsidR="002528EF">
        <w:rPr>
          <w:sz w:val="28"/>
          <w:szCs w:val="28"/>
          <w:lang w:val="uk-UA"/>
        </w:rPr>
        <w:t>288-</w:t>
      </w:r>
      <w:r w:rsidR="00D76F7F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DE57C7" w:rsidRPr="000C3C3E" w:rsidRDefault="00DE57C7" w:rsidP="00DE57C7">
      <w:pPr>
        <w:rPr>
          <w:color w:val="000000"/>
          <w:sz w:val="28"/>
          <w:szCs w:val="28"/>
        </w:rPr>
      </w:pPr>
    </w:p>
    <w:p w:rsidR="00B45EB0" w:rsidRPr="002528EF" w:rsidRDefault="00F97EE6" w:rsidP="002528EF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</w:pPr>
      <w:r w:rsidRPr="002528EF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Про над</w:t>
      </w:r>
      <w:r w:rsidR="001F495E" w:rsidRPr="002528EF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ання дозволу на розроблення</w:t>
      </w:r>
      <w:r w:rsidR="001F495E" w:rsidRPr="002528EF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br/>
        <w:t>проє</w:t>
      </w:r>
      <w:r w:rsidRPr="002528EF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кту містобудівної документації</w:t>
      </w:r>
      <w:r w:rsidRPr="002528EF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br/>
      </w:r>
      <w:r w:rsidR="00B45EB0" w:rsidRPr="002528EF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 xml:space="preserve">«Зміни до Генерального плану села Савин </w:t>
      </w:r>
    </w:p>
    <w:p w:rsidR="00B45EB0" w:rsidRPr="002528EF" w:rsidRDefault="00B45EB0" w:rsidP="002528EF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</w:pPr>
      <w:r w:rsidRPr="002528EF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 xml:space="preserve">Козелецької </w:t>
      </w:r>
      <w:r w:rsidR="002528EF" w:rsidRPr="002528EF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об’єднаної</w:t>
      </w:r>
      <w:r w:rsidRPr="002528EF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 xml:space="preserve"> територіальної громади </w:t>
      </w:r>
    </w:p>
    <w:p w:rsidR="00DE57C7" w:rsidRPr="002528EF" w:rsidRDefault="00B45EB0" w:rsidP="002528EF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</w:pPr>
      <w:r w:rsidRPr="002528EF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Чернігівського району Чернігівської області»</w:t>
      </w:r>
    </w:p>
    <w:p w:rsidR="00B45EB0" w:rsidRPr="002528EF" w:rsidRDefault="00B45EB0" w:rsidP="002528EF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</w:pPr>
      <w:r w:rsidRPr="002528EF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 xml:space="preserve">«Зміни до плану зонування території (Зонінг) </w:t>
      </w:r>
    </w:p>
    <w:p w:rsidR="00B45EB0" w:rsidRPr="002528EF" w:rsidRDefault="00B45EB0" w:rsidP="002528EF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</w:pPr>
      <w:r w:rsidRPr="002528EF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 xml:space="preserve">села Савин Козелецької </w:t>
      </w:r>
      <w:r w:rsidR="002528EF" w:rsidRPr="002528EF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об’єднаної</w:t>
      </w:r>
      <w:r w:rsidRPr="002528EF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 xml:space="preserve"> територіальної </w:t>
      </w:r>
    </w:p>
    <w:p w:rsidR="00B45EB0" w:rsidRPr="002528EF" w:rsidRDefault="00B45EB0" w:rsidP="002528EF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</w:pPr>
      <w:r w:rsidRPr="002528EF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громади Чернігівського району Чернігівської області»</w:t>
      </w:r>
    </w:p>
    <w:p w:rsidR="00F97EE6" w:rsidRPr="00F97EE6" w:rsidRDefault="00F97EE6" w:rsidP="00DE57C7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</w:pPr>
    </w:p>
    <w:p w:rsidR="00214F7D" w:rsidRPr="00F97EE6" w:rsidRDefault="002528EF" w:rsidP="00214F7D">
      <w:pPr>
        <w:pStyle w:val="HTML"/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ab/>
      </w:r>
      <w:r w:rsidR="00214F7D" w:rsidRPr="00F97EE6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Розглянувши  клопотання старости с</w:t>
      </w:r>
      <w:r w:rsidR="00214F7D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ела</w:t>
      </w:r>
      <w:r w:rsidR="00214F7D" w:rsidRPr="00F97EE6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 Савин </w:t>
      </w:r>
      <w:r w:rsidR="00214F7D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п</w:t>
      </w:r>
      <w:r w:rsidR="00214F7D" w:rsidRPr="00F97EE6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ро над</w:t>
      </w:r>
      <w:r w:rsidR="00214F7D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ання дозволу на розроблення проє</w:t>
      </w:r>
      <w:r w:rsidR="00214F7D" w:rsidRPr="00F97EE6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кту містобудівної документації «Внесення змін та доповнень до Генерального плану </w:t>
      </w:r>
      <w:r w:rsidR="00214F7D" w:rsidRPr="00D76F7F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села Савин</w:t>
      </w:r>
      <w:r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 </w:t>
      </w:r>
      <w:r w:rsidR="00214F7D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Козелецької селищної ради</w:t>
      </w:r>
      <w:r w:rsidR="00214F7D" w:rsidRPr="00C120EB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 Чернігівської області</w:t>
      </w:r>
      <w:r w:rsidR="00214F7D" w:rsidRPr="00F97EE6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»</w:t>
      </w:r>
      <w:r w:rsidR="00214F7D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, відповідно до Законів України </w:t>
      </w:r>
      <w:r w:rsidR="00214F7D" w:rsidRPr="00DE57C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“Про регулювання містобудівної діяльності”, “Про стратег</w:t>
      </w:r>
      <w:r w:rsidR="00214F7D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ічну екологічну оцінку”, наказу</w:t>
      </w:r>
      <w:r w:rsidR="00214F7D" w:rsidRPr="00DE57C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 Міністерства регіонального розвитку, будівництва та житлово-комунального господарства України від 16.11.2011 №290 “Про затвердження Порядку розроб</w:t>
      </w:r>
      <w:r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лення містобудівної документації</w:t>
      </w:r>
      <w:r w:rsidR="00214F7D" w:rsidRPr="00DE57C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”, з метою </w:t>
      </w:r>
      <w:r w:rsidR="00214F7D" w:rsidRPr="00F97EE6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внесення змін до</w:t>
      </w:r>
      <w:r w:rsidR="00214F7D" w:rsidRPr="00DE57C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 містобудівної документації у відповідність до вимог чинного законодавства України, </w:t>
      </w:r>
      <w:r w:rsidR="00214F7D" w:rsidRPr="00F97EE6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к</w:t>
      </w:r>
      <w:r w:rsidR="00214F7D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еруючись законом</w:t>
      </w:r>
      <w:r w:rsidR="00214F7D" w:rsidRPr="00DE57C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 України  «Про місцеве самоврядування в Україні», селищна рада вирішила:</w:t>
      </w:r>
    </w:p>
    <w:p w:rsidR="00214F7D" w:rsidRPr="00D76F7F" w:rsidRDefault="00214F7D" w:rsidP="00214F7D">
      <w:pPr>
        <w:pStyle w:val="Default"/>
        <w:numPr>
          <w:ilvl w:val="0"/>
          <w:numId w:val="3"/>
        </w:numPr>
        <w:tabs>
          <w:tab w:val="clear" w:pos="720"/>
          <w:tab w:val="num" w:pos="0"/>
        </w:tabs>
        <w:ind w:left="0" w:firstLine="0"/>
        <w:jc w:val="both"/>
        <w:rPr>
          <w:rFonts w:cs="Courier New"/>
          <w:sz w:val="28"/>
          <w:szCs w:val="28"/>
          <w:shd w:val="clear" w:color="auto" w:fill="FDFDFD"/>
          <w:lang w:val="uk-UA"/>
        </w:rPr>
      </w:pPr>
      <w:r>
        <w:rPr>
          <w:rFonts w:cs="Courier New"/>
          <w:sz w:val="28"/>
          <w:szCs w:val="28"/>
          <w:shd w:val="clear" w:color="auto" w:fill="FDFDFD"/>
          <w:lang w:val="uk-UA"/>
        </w:rPr>
        <w:t>Надати дозвіл на розроблення про</w:t>
      </w:r>
      <w:r w:rsidR="00CB78DE">
        <w:rPr>
          <w:rFonts w:cs="Courier New"/>
          <w:sz w:val="28"/>
          <w:szCs w:val="28"/>
          <w:shd w:val="clear" w:color="auto" w:fill="FDFDFD"/>
          <w:lang w:val="uk-UA"/>
        </w:rPr>
        <w:t>є</w:t>
      </w:r>
      <w:r w:rsidRPr="00F97EE6">
        <w:rPr>
          <w:rFonts w:cs="Courier New"/>
          <w:sz w:val="28"/>
          <w:szCs w:val="28"/>
          <w:shd w:val="clear" w:color="auto" w:fill="FDFDFD"/>
          <w:lang w:val="uk-UA"/>
        </w:rPr>
        <w:t>кту містобудівної документа</w:t>
      </w:r>
      <w:r>
        <w:rPr>
          <w:rFonts w:cs="Courier New"/>
          <w:sz w:val="28"/>
          <w:szCs w:val="28"/>
          <w:shd w:val="clear" w:color="auto" w:fill="FDFDFD"/>
          <w:lang w:val="uk-UA"/>
        </w:rPr>
        <w:t xml:space="preserve">ції </w:t>
      </w:r>
      <w:r w:rsidRPr="00D76F7F">
        <w:rPr>
          <w:rFonts w:cs="Courier New"/>
          <w:sz w:val="28"/>
          <w:szCs w:val="28"/>
          <w:shd w:val="clear" w:color="auto" w:fill="FDFDFD"/>
          <w:lang w:val="uk-UA"/>
        </w:rPr>
        <w:t xml:space="preserve">«Зміни до Генерального плану села Савин Козелецької </w:t>
      </w:r>
      <w:r w:rsidR="002528EF" w:rsidRPr="00D76F7F">
        <w:rPr>
          <w:rFonts w:cs="Courier New"/>
          <w:sz w:val="28"/>
          <w:szCs w:val="28"/>
          <w:shd w:val="clear" w:color="auto" w:fill="FDFDFD"/>
          <w:lang w:val="uk-UA"/>
        </w:rPr>
        <w:t>об’єднаної</w:t>
      </w:r>
      <w:r w:rsidRPr="00D76F7F">
        <w:rPr>
          <w:rFonts w:cs="Courier New"/>
          <w:sz w:val="28"/>
          <w:szCs w:val="28"/>
          <w:shd w:val="clear" w:color="auto" w:fill="FDFDFD"/>
          <w:lang w:val="uk-UA"/>
        </w:rPr>
        <w:t xml:space="preserve"> територіальної громади Чернігівського району Чернігівської області» та «Зміни до плану зонування території (Зонінг) села Савин Козелецької </w:t>
      </w:r>
      <w:r w:rsidR="002528EF" w:rsidRPr="00D76F7F">
        <w:rPr>
          <w:rFonts w:cs="Courier New"/>
          <w:sz w:val="28"/>
          <w:szCs w:val="28"/>
          <w:shd w:val="clear" w:color="auto" w:fill="FDFDFD"/>
          <w:lang w:val="uk-UA"/>
        </w:rPr>
        <w:t>об’єднаної</w:t>
      </w:r>
      <w:r w:rsidRPr="00D76F7F">
        <w:rPr>
          <w:rFonts w:cs="Courier New"/>
          <w:sz w:val="28"/>
          <w:szCs w:val="28"/>
          <w:shd w:val="clear" w:color="auto" w:fill="FDFDFD"/>
          <w:lang w:val="uk-UA"/>
        </w:rPr>
        <w:t xml:space="preserve"> територіальної громади Чернігівського району Чернігівської області» на основі діючих проектів містобудівної документації «Генеральний  план с. Савин Козелецького району Чернігівської області» та </w:t>
      </w:r>
      <w:r w:rsidRPr="00D76F7F">
        <w:rPr>
          <w:rFonts w:cs="Courier New"/>
          <w:sz w:val="28"/>
          <w:szCs w:val="28"/>
          <w:shd w:val="clear" w:color="auto" w:fill="FDFDFD"/>
          <w:lang w:val="uk-UA"/>
        </w:rPr>
        <w:lastRenderedPageBreak/>
        <w:t>«План зонування території (Зонінг) с. Савин Козелецького району Чернігівської області».</w:t>
      </w:r>
    </w:p>
    <w:p w:rsidR="00214F7D" w:rsidRPr="005E3CCD" w:rsidRDefault="00214F7D" w:rsidP="00214F7D">
      <w:pPr>
        <w:pStyle w:val="aa"/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firstLine="0"/>
        <w:jc w:val="both"/>
        <w:rPr>
          <w:rFonts w:cs="Courier New"/>
          <w:color w:val="000000"/>
          <w:sz w:val="28"/>
          <w:szCs w:val="28"/>
          <w:shd w:val="clear" w:color="auto" w:fill="FDFDFD"/>
          <w:lang w:val="uk-UA"/>
        </w:rPr>
      </w:pPr>
      <w:r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Доручити виконавчому комітету </w:t>
      </w:r>
      <w:r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Козелецької селищної</w:t>
      </w:r>
      <w:r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 ради провести усі необхідні роботи, пов’язані з підготовкою до розроблення містобудівної документації:</w:t>
      </w:r>
    </w:p>
    <w:p w:rsidR="00214F7D" w:rsidRPr="005E3CCD" w:rsidRDefault="00214F7D" w:rsidP="00214F7D">
      <w:pPr>
        <w:pStyle w:val="aa"/>
        <w:shd w:val="clear" w:color="auto" w:fill="FFFFFF"/>
        <w:spacing w:before="0" w:beforeAutospacing="0" w:after="0" w:afterAutospacing="0"/>
        <w:jc w:val="both"/>
        <w:rPr>
          <w:rFonts w:cs="Courier New"/>
          <w:color w:val="000000"/>
          <w:sz w:val="28"/>
          <w:szCs w:val="28"/>
          <w:shd w:val="clear" w:color="auto" w:fill="FDFDFD"/>
          <w:lang w:val="uk-UA"/>
        </w:rPr>
      </w:pPr>
      <w:r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2.1. Замовлення виготовлення оновленої картографічної основи </w:t>
      </w:r>
      <w:r w:rsidRPr="00D76F7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села Савин Козелецької селищної ради Чернігівської області</w:t>
      </w:r>
      <w:r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;</w:t>
      </w:r>
    </w:p>
    <w:p w:rsidR="00214F7D" w:rsidRPr="005E3CCD" w:rsidRDefault="00214F7D" w:rsidP="00214F7D">
      <w:pPr>
        <w:pStyle w:val="aa"/>
        <w:shd w:val="clear" w:color="auto" w:fill="FFFFFF"/>
        <w:spacing w:before="0" w:beforeAutospacing="0" w:after="0" w:afterAutospacing="0"/>
        <w:jc w:val="both"/>
        <w:rPr>
          <w:rFonts w:cs="Courier New"/>
          <w:color w:val="000000"/>
          <w:sz w:val="28"/>
          <w:szCs w:val="28"/>
          <w:shd w:val="clear" w:color="auto" w:fill="FDFDFD"/>
          <w:lang w:val="uk-UA"/>
        </w:rPr>
      </w:pPr>
      <w:r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2.2. Збір вихідних даних</w:t>
      </w:r>
      <w:r w:rsidR="002528E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 (Державних інте</w:t>
      </w:r>
      <w:r w:rsidRPr="00D76F7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ресів)</w:t>
      </w:r>
      <w:r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;</w:t>
      </w:r>
    </w:p>
    <w:p w:rsidR="00214F7D" w:rsidRDefault="00214F7D" w:rsidP="00214F7D">
      <w:pPr>
        <w:pStyle w:val="aa"/>
        <w:shd w:val="clear" w:color="auto" w:fill="FFFFFF"/>
        <w:spacing w:before="0" w:beforeAutospacing="0" w:after="0" w:afterAutospacing="0"/>
        <w:jc w:val="both"/>
        <w:rPr>
          <w:rFonts w:cs="Courier New"/>
          <w:color w:val="000000"/>
          <w:sz w:val="28"/>
          <w:szCs w:val="28"/>
          <w:shd w:val="clear" w:color="auto" w:fill="FDFDFD"/>
          <w:lang w:val="uk-UA"/>
        </w:rPr>
      </w:pPr>
      <w:r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2.3. Повідомити через місцеві засоби масової інформації про початок розроблення  містобудівної </w:t>
      </w:r>
      <w:r w:rsidRPr="00D76F7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«Зміни до Генерального плану села Савин Козелецької </w:t>
      </w:r>
      <w:r w:rsidR="002528EF" w:rsidRPr="00D76F7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об’єднаної</w:t>
      </w:r>
      <w:r w:rsidRPr="00D76F7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 територіальної громади Чернігівського району Чернігівської області» та «Зміни до плану зонування території (Зонінг) села Савин Козелецької </w:t>
      </w:r>
      <w:r w:rsidR="002528EF" w:rsidRPr="00D76F7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об’єднаної</w:t>
      </w:r>
      <w:r w:rsidRPr="00D76F7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 територіальної громади Чернігівського району Чернігівської області»</w:t>
      </w:r>
      <w:r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.</w:t>
      </w:r>
    </w:p>
    <w:p w:rsidR="00214F7D" w:rsidRPr="005E3CCD" w:rsidRDefault="00214F7D" w:rsidP="00214F7D">
      <w:pPr>
        <w:pStyle w:val="aa"/>
        <w:shd w:val="clear" w:color="auto" w:fill="FFFFFF"/>
        <w:spacing w:before="0" w:beforeAutospacing="0" w:after="0" w:afterAutospacing="0"/>
        <w:jc w:val="both"/>
        <w:rPr>
          <w:rFonts w:cs="Courier New"/>
          <w:color w:val="000000"/>
          <w:sz w:val="28"/>
          <w:szCs w:val="28"/>
          <w:shd w:val="clear" w:color="auto" w:fill="FDFDFD"/>
          <w:lang w:val="uk-UA"/>
        </w:rPr>
      </w:pPr>
      <w:r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2.4</w:t>
      </w:r>
      <w:r w:rsidRPr="00D76F7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. Згідно Закону України «Про стратегічну екологічну оцінку» розпочати процедуру Стратегічно-екологічної оцінки до проекту містобудівної документації</w:t>
      </w:r>
      <w:r w:rsidR="002528E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 </w:t>
      </w:r>
      <w:r w:rsidRPr="00D76F7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«Зміни до Генерального плану села Савин Козелецької </w:t>
      </w:r>
      <w:r w:rsidR="002528EF" w:rsidRPr="00D76F7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об’єднаної</w:t>
      </w:r>
      <w:r w:rsidRPr="00D76F7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 територіальної громади Чернігівського району Чернігівської області».</w:t>
      </w:r>
    </w:p>
    <w:p w:rsidR="00D76F7F" w:rsidRDefault="00214F7D" w:rsidP="00214F7D">
      <w:pPr>
        <w:pStyle w:val="aa"/>
        <w:shd w:val="clear" w:color="auto" w:fill="FFFFFF"/>
        <w:spacing w:before="0" w:beforeAutospacing="0" w:after="0" w:afterAutospacing="0"/>
        <w:jc w:val="both"/>
        <w:rPr>
          <w:rFonts w:cs="Courier New"/>
          <w:color w:val="000000"/>
          <w:sz w:val="28"/>
          <w:szCs w:val="28"/>
          <w:shd w:val="clear" w:color="auto" w:fill="FDFDFD"/>
          <w:lang w:val="uk-UA"/>
        </w:rPr>
      </w:pPr>
      <w:r w:rsidRPr="00D76F7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2.5.</w:t>
      </w:r>
      <w:r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 Після завершення розроблення містобудівної документації </w:t>
      </w:r>
      <w:r w:rsidRPr="00D76F7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«Зміни до Генерального плану села Савин Козелецької </w:t>
      </w:r>
      <w:r w:rsidR="002528EF" w:rsidRPr="00D76F7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об’єднаної</w:t>
      </w:r>
      <w:r w:rsidRPr="00D76F7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 територіальної громади Чернігівського району Чернігівської області» та «Зміни до плану зонування території (Зонінг) села Савин Козелецької </w:t>
      </w:r>
      <w:r w:rsidR="002528EF" w:rsidRPr="00D76F7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об’єднаної</w:t>
      </w:r>
      <w:r w:rsidRPr="00D76F7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 територіальної громади Чернігівського району Чернігівської області»</w:t>
      </w:r>
      <w:r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, отримання всіх необхідних висновків, проведення громадських слухань щодо врахування громадських інтересів, </w:t>
      </w:r>
      <w:r w:rsidRPr="00D76F7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от</w:t>
      </w:r>
      <w:r w:rsidR="002528E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римання рецензії у сертифікован</w:t>
      </w:r>
      <w:r w:rsidRPr="00D76F7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ого архітектора містобудування</w:t>
      </w:r>
      <w:r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, </w:t>
      </w:r>
      <w:r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відповідно до чинного законодавства подати вищевказану містобудівну документацію на затвердження сесії </w:t>
      </w:r>
      <w:r w:rsidRPr="00D76F7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Козелецької </w:t>
      </w:r>
      <w:r w:rsidR="002528EF" w:rsidRPr="00D76F7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об’єднаної</w:t>
      </w:r>
      <w:r w:rsidRPr="00D76F7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 територіальної громади Чернігівського району Чернігівської області</w:t>
      </w:r>
      <w:r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.</w:t>
      </w:r>
    </w:p>
    <w:p w:rsidR="00CB78DE" w:rsidRPr="005E3CCD" w:rsidRDefault="00D76F7F" w:rsidP="00214F7D">
      <w:pPr>
        <w:pStyle w:val="aa"/>
        <w:shd w:val="clear" w:color="auto" w:fill="FFFFFF"/>
        <w:spacing w:before="0" w:beforeAutospacing="0" w:after="0" w:afterAutospacing="0"/>
        <w:jc w:val="both"/>
        <w:rPr>
          <w:rFonts w:cs="Courier New"/>
          <w:color w:val="000000"/>
          <w:sz w:val="28"/>
          <w:szCs w:val="28"/>
          <w:shd w:val="clear" w:color="auto" w:fill="FDFDFD"/>
          <w:lang w:val="uk-UA"/>
        </w:rPr>
      </w:pPr>
      <w:r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3. </w:t>
      </w:r>
      <w:r w:rsidR="00CB78DE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Рішення </w:t>
      </w:r>
      <w:r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дев’ятої </w:t>
      </w:r>
      <w:r w:rsidR="00CB78DE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сесії селищної ради восьмого скликання від</w:t>
      </w:r>
      <w:r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 28 травня 2021 року за</w:t>
      </w:r>
      <w:r w:rsidR="00CB78DE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 № «</w:t>
      </w:r>
      <w:r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196-9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  <w:r w:rsidR="00CB78DE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» вважати таким, що втратило чинність.</w:t>
      </w:r>
      <w:bookmarkStart w:id="0" w:name="_GoBack"/>
      <w:bookmarkEnd w:id="0"/>
    </w:p>
    <w:p w:rsidR="00214F7D" w:rsidRPr="005E3CCD" w:rsidRDefault="00D76F7F" w:rsidP="00214F7D">
      <w:pPr>
        <w:pStyle w:val="aa"/>
        <w:shd w:val="clear" w:color="auto" w:fill="FFFFFF"/>
        <w:spacing w:before="0" w:beforeAutospacing="0" w:after="0" w:afterAutospacing="0"/>
        <w:jc w:val="both"/>
        <w:rPr>
          <w:rFonts w:cs="Courier New"/>
          <w:sz w:val="28"/>
          <w:szCs w:val="28"/>
          <w:shd w:val="clear" w:color="auto" w:fill="FDFDFD"/>
          <w:lang w:val="uk-UA"/>
        </w:rPr>
      </w:pPr>
      <w:r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4</w:t>
      </w:r>
      <w:r w:rsidR="00214F7D"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. </w:t>
      </w:r>
      <w:r w:rsidR="00214F7D" w:rsidRPr="005E3CCD">
        <w:rPr>
          <w:rFonts w:cs="Courier New"/>
          <w:sz w:val="28"/>
          <w:szCs w:val="28"/>
          <w:shd w:val="clear" w:color="auto" w:fill="FDFDFD"/>
          <w:lang w:val="uk-UA"/>
        </w:rPr>
        <w:t>Контроль за виконанням цього рішення покласти на постійну комісію селищної ради з питань 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214F7D" w:rsidRPr="005E3CCD" w:rsidRDefault="00214F7D" w:rsidP="00214F7D">
      <w:pPr>
        <w:tabs>
          <w:tab w:val="num" w:pos="0"/>
        </w:tabs>
        <w:jc w:val="both"/>
        <w:rPr>
          <w:rFonts w:cs="Courier New"/>
          <w:color w:val="000000"/>
          <w:sz w:val="28"/>
          <w:szCs w:val="28"/>
          <w:shd w:val="clear" w:color="auto" w:fill="FDFDFD"/>
          <w:lang w:val="uk-UA"/>
        </w:rPr>
      </w:pPr>
    </w:p>
    <w:p w:rsidR="00214F7D" w:rsidRDefault="00214F7D" w:rsidP="00214F7D">
      <w:pPr>
        <w:jc w:val="both"/>
        <w:rPr>
          <w:sz w:val="28"/>
          <w:szCs w:val="28"/>
        </w:rPr>
      </w:pPr>
    </w:p>
    <w:p w:rsidR="00214F7D" w:rsidRPr="00C732CF" w:rsidRDefault="00214F7D" w:rsidP="00214F7D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Селищний </w:t>
      </w:r>
      <w:r w:rsidRPr="00505B5B">
        <w:rPr>
          <w:sz w:val="28"/>
          <w:szCs w:val="28"/>
        </w:rPr>
        <w:t xml:space="preserve"> голова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76F7F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В.П. Бригинець</w:t>
      </w:r>
    </w:p>
    <w:p w:rsidR="00214F7D" w:rsidRDefault="00214F7D" w:rsidP="00214F7D">
      <w:pPr>
        <w:rPr>
          <w:sz w:val="20"/>
          <w:szCs w:val="20"/>
          <w:lang w:val="uk-UA"/>
        </w:rPr>
      </w:pPr>
    </w:p>
    <w:p w:rsidR="00214F7D" w:rsidRDefault="00214F7D" w:rsidP="00214F7D">
      <w:pPr>
        <w:rPr>
          <w:sz w:val="20"/>
          <w:szCs w:val="20"/>
          <w:lang w:val="uk-UA"/>
        </w:rPr>
      </w:pPr>
    </w:p>
    <w:p w:rsidR="00214F7D" w:rsidRDefault="00214F7D" w:rsidP="00214F7D">
      <w:pPr>
        <w:rPr>
          <w:sz w:val="20"/>
          <w:szCs w:val="20"/>
          <w:lang w:val="uk-UA"/>
        </w:rPr>
      </w:pPr>
    </w:p>
    <w:p w:rsidR="003636C5" w:rsidRDefault="003636C5" w:rsidP="00214F7D">
      <w:pPr>
        <w:pStyle w:val="HTML"/>
        <w:shd w:val="clear" w:color="auto" w:fill="FFFFFF"/>
        <w:jc w:val="both"/>
        <w:rPr>
          <w:lang w:val="uk-UA"/>
        </w:rPr>
      </w:pPr>
    </w:p>
    <w:sectPr w:rsidR="003636C5" w:rsidSect="006D1487">
      <w:pgSz w:w="11906" w:h="16838"/>
      <w:pgMar w:top="993" w:right="850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15A" w:rsidRDefault="006F215A" w:rsidP="0060353E">
      <w:r>
        <w:separator/>
      </w:r>
    </w:p>
  </w:endnote>
  <w:endnote w:type="continuationSeparator" w:id="0">
    <w:p w:rsidR="006F215A" w:rsidRDefault="006F215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15A" w:rsidRDefault="006F215A" w:rsidP="0060353E">
      <w:r>
        <w:separator/>
      </w:r>
    </w:p>
  </w:footnote>
  <w:footnote w:type="continuationSeparator" w:id="0">
    <w:p w:rsidR="006F215A" w:rsidRDefault="006F215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95FA2"/>
    <w:multiLevelType w:val="hybridMultilevel"/>
    <w:tmpl w:val="3AA63D1C"/>
    <w:lvl w:ilvl="0" w:tplc="B336C4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252B33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26CB"/>
    <w:rsid w:val="00080D2B"/>
    <w:rsid w:val="000834BD"/>
    <w:rsid w:val="0008429C"/>
    <w:rsid w:val="00090090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95E"/>
    <w:rsid w:val="001F4D21"/>
    <w:rsid w:val="001F72B6"/>
    <w:rsid w:val="001F77DF"/>
    <w:rsid w:val="00204333"/>
    <w:rsid w:val="002057F6"/>
    <w:rsid w:val="002063FF"/>
    <w:rsid w:val="00214F7D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28EF"/>
    <w:rsid w:val="0025352F"/>
    <w:rsid w:val="0026548D"/>
    <w:rsid w:val="00265902"/>
    <w:rsid w:val="002779C4"/>
    <w:rsid w:val="0028100F"/>
    <w:rsid w:val="00282CDA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0540"/>
    <w:rsid w:val="002D5211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36C5"/>
    <w:rsid w:val="00366135"/>
    <w:rsid w:val="00366EF6"/>
    <w:rsid w:val="00382F5D"/>
    <w:rsid w:val="003A5F01"/>
    <w:rsid w:val="003B3E58"/>
    <w:rsid w:val="003B5E4B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27ABF"/>
    <w:rsid w:val="00431306"/>
    <w:rsid w:val="00431C31"/>
    <w:rsid w:val="004322B7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AEB"/>
    <w:rsid w:val="005C3F69"/>
    <w:rsid w:val="005D02EC"/>
    <w:rsid w:val="005D2645"/>
    <w:rsid w:val="005D2C78"/>
    <w:rsid w:val="005D3F30"/>
    <w:rsid w:val="005E2301"/>
    <w:rsid w:val="005E3CCD"/>
    <w:rsid w:val="0060353E"/>
    <w:rsid w:val="00604ED8"/>
    <w:rsid w:val="006067FB"/>
    <w:rsid w:val="0061052F"/>
    <w:rsid w:val="00611637"/>
    <w:rsid w:val="006142DD"/>
    <w:rsid w:val="00620621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EB2"/>
    <w:rsid w:val="006B1B3E"/>
    <w:rsid w:val="006B4F77"/>
    <w:rsid w:val="006B7E5B"/>
    <w:rsid w:val="006C12B4"/>
    <w:rsid w:val="006D1487"/>
    <w:rsid w:val="006D193C"/>
    <w:rsid w:val="006D2D8D"/>
    <w:rsid w:val="006D43BE"/>
    <w:rsid w:val="006D46AE"/>
    <w:rsid w:val="006E3CFB"/>
    <w:rsid w:val="006E4B25"/>
    <w:rsid w:val="006F215A"/>
    <w:rsid w:val="006F2C74"/>
    <w:rsid w:val="006F748A"/>
    <w:rsid w:val="00701503"/>
    <w:rsid w:val="00702929"/>
    <w:rsid w:val="00703595"/>
    <w:rsid w:val="0070448E"/>
    <w:rsid w:val="00710191"/>
    <w:rsid w:val="007124E6"/>
    <w:rsid w:val="007146C0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17C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56C0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C3ED5"/>
    <w:rsid w:val="009C7018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A5FB7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5EB0"/>
    <w:rsid w:val="00B47970"/>
    <w:rsid w:val="00B507A0"/>
    <w:rsid w:val="00B55B82"/>
    <w:rsid w:val="00B55DDA"/>
    <w:rsid w:val="00B57EFE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0EB"/>
    <w:rsid w:val="00C1223E"/>
    <w:rsid w:val="00C15C1A"/>
    <w:rsid w:val="00C17036"/>
    <w:rsid w:val="00C22571"/>
    <w:rsid w:val="00C25685"/>
    <w:rsid w:val="00C25A5A"/>
    <w:rsid w:val="00C35C62"/>
    <w:rsid w:val="00C36451"/>
    <w:rsid w:val="00C41F98"/>
    <w:rsid w:val="00C50444"/>
    <w:rsid w:val="00C57CB5"/>
    <w:rsid w:val="00C60817"/>
    <w:rsid w:val="00C61C79"/>
    <w:rsid w:val="00C72256"/>
    <w:rsid w:val="00C732CF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B78DE"/>
    <w:rsid w:val="00CC416A"/>
    <w:rsid w:val="00CC5F11"/>
    <w:rsid w:val="00CC7ACE"/>
    <w:rsid w:val="00CD2597"/>
    <w:rsid w:val="00CD269D"/>
    <w:rsid w:val="00CD3F38"/>
    <w:rsid w:val="00CD6504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F7F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3028"/>
    <w:rsid w:val="00DE1EF3"/>
    <w:rsid w:val="00DE57C7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B4B1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97EE6"/>
    <w:rsid w:val="00FA109B"/>
    <w:rsid w:val="00FA5A7B"/>
    <w:rsid w:val="00FB406D"/>
    <w:rsid w:val="00FC359D"/>
    <w:rsid w:val="00FD1379"/>
    <w:rsid w:val="00FD7132"/>
    <w:rsid w:val="00FE1C17"/>
    <w:rsid w:val="00FE29E3"/>
    <w:rsid w:val="00FF26C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DE57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E57C7"/>
    <w:rPr>
      <w:rFonts w:ascii="Courier New" w:eastAsia="Times New Roman" w:hAnsi="Courier New" w:cs="Courier New"/>
      <w:lang w:val="ru-RU" w:eastAsia="ru-RU"/>
    </w:rPr>
  </w:style>
  <w:style w:type="paragraph" w:customStyle="1" w:styleId="Default">
    <w:name w:val="Default"/>
    <w:rsid w:val="00DE57C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92E6C-9E72-4BB0-9C68-B070FC68B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2488</Words>
  <Characters>1419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4</cp:revision>
  <cp:lastPrinted>2021-06-22T07:48:00Z</cp:lastPrinted>
  <dcterms:created xsi:type="dcterms:W3CDTF">2021-06-18T13:09:00Z</dcterms:created>
  <dcterms:modified xsi:type="dcterms:W3CDTF">2021-06-22T07:48:00Z</dcterms:modified>
</cp:coreProperties>
</file>