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49048D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564F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956BA">
        <w:rPr>
          <w:sz w:val="28"/>
          <w:szCs w:val="28"/>
          <w:lang w:val="uk-UA"/>
        </w:rPr>
        <w:t>Зіль С.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 xml:space="preserve">ки </w:t>
      </w:r>
      <w:r w:rsidR="007956BA">
        <w:rPr>
          <w:sz w:val="28"/>
          <w:szCs w:val="28"/>
          <w:lang w:val="uk-UA"/>
        </w:rPr>
        <w:t>Зіль Світлани Анатоліївни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</w:t>
      </w:r>
      <w:r w:rsidR="007956BA">
        <w:rPr>
          <w:sz w:val="28"/>
          <w:szCs w:val="28"/>
          <w:lang w:val="uk-UA"/>
        </w:rPr>
        <w:t>Зіль Світлані Анатоліївні</w:t>
      </w:r>
      <w:r w:rsidR="000E75D3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0E75D3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7956BA">
        <w:rPr>
          <w:sz w:val="28"/>
          <w:szCs w:val="28"/>
          <w:lang w:val="uk-UA"/>
        </w:rPr>
        <w:t xml:space="preserve">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E705B2">
        <w:rPr>
          <w:sz w:val="28"/>
          <w:szCs w:val="28"/>
          <w:lang w:val="uk-UA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956BA">
        <w:rPr>
          <w:sz w:val="28"/>
          <w:szCs w:val="28"/>
          <w:lang w:val="uk-UA"/>
        </w:rPr>
        <w:t>0,17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E75D3">
        <w:rPr>
          <w:sz w:val="28"/>
          <w:szCs w:val="28"/>
          <w:lang w:val="uk-UA"/>
        </w:rPr>
        <w:t>Лихолітки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64" w:rsidRDefault="00CD0B64" w:rsidP="0060353E">
      <w:r>
        <w:separator/>
      </w:r>
    </w:p>
  </w:endnote>
  <w:endnote w:type="continuationSeparator" w:id="0">
    <w:p w:rsidR="00CD0B64" w:rsidRDefault="00CD0B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64" w:rsidRDefault="00CD0B64" w:rsidP="0060353E">
      <w:r>
        <w:separator/>
      </w:r>
    </w:p>
  </w:footnote>
  <w:footnote w:type="continuationSeparator" w:id="0">
    <w:p w:rsidR="00CD0B64" w:rsidRDefault="00CD0B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048D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D4F61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6BA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4F3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B64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249E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05B2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3D50B-BA54-47D8-85D9-4C9D7A46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2021-06-16T08:35:00Z</cp:lastPrinted>
  <dcterms:created xsi:type="dcterms:W3CDTF">2021-06-02T07:25:00Z</dcterms:created>
  <dcterms:modified xsi:type="dcterms:W3CDTF">2021-06-17T14:21:00Z</dcterms:modified>
</cp:coreProperties>
</file>