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507" w:rsidRDefault="00303507" w:rsidP="0030350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94797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 червня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12868">
        <w:rPr>
          <w:sz w:val="28"/>
          <w:szCs w:val="28"/>
          <w:lang w:val="uk-UA"/>
        </w:rPr>
        <w:t>-</w:t>
      </w:r>
      <w:r w:rsidR="00947979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4D5D1C">
      <w:pPr>
        <w:pStyle w:val="ab"/>
        <w:ind w:right="4819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CE58AA">
        <w:rPr>
          <w:szCs w:val="28"/>
        </w:rPr>
        <w:t xml:space="preserve"> </w:t>
      </w:r>
      <w:r>
        <w:rPr>
          <w:szCs w:val="28"/>
        </w:rPr>
        <w:t>Євтушенк</w:t>
      </w:r>
      <w:r w:rsidR="00C30AEA">
        <w:rPr>
          <w:szCs w:val="28"/>
        </w:rPr>
        <w:t xml:space="preserve">а </w:t>
      </w:r>
      <w:r w:rsidR="00CE58AA">
        <w:rPr>
          <w:szCs w:val="28"/>
        </w:rPr>
        <w:t>А.П.</w:t>
      </w:r>
      <w:r w:rsidR="00F81C63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ведення особистого селянського</w:t>
      </w:r>
      <w:r w:rsidR="001608E3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30AEA">
        <w:rPr>
          <w:sz w:val="28"/>
          <w:szCs w:val="28"/>
          <w:lang w:val="uk-UA"/>
        </w:rPr>
        <w:t xml:space="preserve">ина Євтушенка Андрія Петровича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942267" w:rsidRPr="00942267" w:rsidRDefault="001608E3" w:rsidP="00942267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942267">
        <w:rPr>
          <w:sz w:val="28"/>
          <w:szCs w:val="28"/>
          <w:lang w:val="uk-UA"/>
        </w:rPr>
        <w:t>Відмовити громадян</w:t>
      </w:r>
      <w:r w:rsidR="00C30AEA" w:rsidRPr="00942267">
        <w:rPr>
          <w:sz w:val="28"/>
          <w:szCs w:val="28"/>
          <w:lang w:val="uk-UA"/>
        </w:rPr>
        <w:t xml:space="preserve">ину Євтушенку Андрію Петровичу </w:t>
      </w:r>
      <w:r w:rsidR="00942267">
        <w:rPr>
          <w:sz w:val="28"/>
          <w:szCs w:val="28"/>
          <w:lang w:val="uk-UA"/>
        </w:rPr>
        <w:t>(</w:t>
      </w:r>
      <w:r w:rsidRPr="00942267">
        <w:rPr>
          <w:sz w:val="28"/>
          <w:szCs w:val="28"/>
          <w:lang w:val="uk-UA"/>
        </w:rPr>
        <w:t>Ки</w:t>
      </w:r>
      <w:r w:rsidR="00942267">
        <w:rPr>
          <w:sz w:val="28"/>
          <w:szCs w:val="28"/>
          <w:lang w:val="uk-UA"/>
        </w:rPr>
        <w:t>ї</w:t>
      </w:r>
      <w:r w:rsidRPr="00942267">
        <w:rPr>
          <w:sz w:val="28"/>
          <w:szCs w:val="28"/>
          <w:lang w:val="uk-UA"/>
        </w:rPr>
        <w:t>вська</w:t>
      </w:r>
      <w:r w:rsidR="00942267">
        <w:rPr>
          <w:sz w:val="28"/>
          <w:szCs w:val="28"/>
          <w:lang w:val="uk-UA"/>
        </w:rPr>
        <w:t xml:space="preserve"> </w:t>
      </w:r>
      <w:r w:rsidR="00942267" w:rsidRPr="00942267">
        <w:rPr>
          <w:sz w:val="28"/>
          <w:szCs w:val="28"/>
          <w:lang w:val="uk-UA"/>
        </w:rPr>
        <w:t>обл.</w:t>
      </w:r>
      <w:r w:rsidRPr="00942267">
        <w:rPr>
          <w:sz w:val="28"/>
          <w:szCs w:val="28"/>
          <w:lang w:val="uk-UA"/>
        </w:rPr>
        <w:t xml:space="preserve">, </w:t>
      </w:r>
      <w:proofErr w:type="spellStart"/>
      <w:r w:rsidRPr="00942267">
        <w:rPr>
          <w:sz w:val="28"/>
          <w:szCs w:val="28"/>
          <w:lang w:val="uk-UA"/>
        </w:rPr>
        <w:t>м.Бровари</w:t>
      </w:r>
      <w:proofErr w:type="spellEnd"/>
      <w:r w:rsidRPr="00942267">
        <w:rPr>
          <w:sz w:val="28"/>
          <w:szCs w:val="28"/>
          <w:lang w:val="uk-UA"/>
        </w:rPr>
        <w:t xml:space="preserve">, вул. </w:t>
      </w:r>
      <w:r w:rsidR="002D4756">
        <w:rPr>
          <w:sz w:val="28"/>
          <w:szCs w:val="28"/>
          <w:lang w:val="uk-UA"/>
        </w:rPr>
        <w:t>********</w:t>
      </w:r>
      <w:bookmarkStart w:id="0" w:name="_GoBack"/>
      <w:bookmarkEnd w:id="0"/>
      <w:r w:rsidRPr="00942267">
        <w:rPr>
          <w:sz w:val="28"/>
          <w:szCs w:val="28"/>
          <w:lang w:val="uk-UA"/>
        </w:rPr>
        <w:t>), у наданні дозволу на розробку про</w:t>
      </w:r>
      <w:r w:rsidR="007F20FF" w:rsidRPr="00942267">
        <w:rPr>
          <w:sz w:val="28"/>
          <w:szCs w:val="28"/>
          <w:lang w:val="uk-UA"/>
        </w:rPr>
        <w:t>є</w:t>
      </w:r>
      <w:r w:rsidRPr="00942267">
        <w:rPr>
          <w:sz w:val="28"/>
          <w:szCs w:val="28"/>
          <w:lang w:val="uk-UA"/>
        </w:rPr>
        <w:t xml:space="preserve">кту землеустрою щодо </w:t>
      </w:r>
      <w:r w:rsidR="00151787">
        <w:rPr>
          <w:sz w:val="28"/>
          <w:szCs w:val="28"/>
          <w:lang w:val="uk-UA"/>
        </w:rPr>
        <w:t xml:space="preserve">відведення земельної ділянки </w:t>
      </w:r>
      <w:r w:rsidRPr="00942267">
        <w:rPr>
          <w:sz w:val="28"/>
          <w:szCs w:val="28"/>
          <w:lang w:val="uk-UA"/>
        </w:rPr>
        <w:t xml:space="preserve">для ведення особистого селянського господарства площею 2,00 га,  у зв’язку з тим що відповідно </w:t>
      </w:r>
      <w:r w:rsidR="00942267" w:rsidRPr="00942267">
        <w:rPr>
          <w:sz w:val="28"/>
          <w:szCs w:val="28"/>
          <w:lang w:val="uk-UA"/>
        </w:rPr>
        <w:t xml:space="preserve">до наказу 25-9092/14-16-сг Головного управління </w:t>
      </w:r>
      <w:proofErr w:type="spellStart"/>
      <w:r w:rsidR="00942267" w:rsidRPr="00942267">
        <w:rPr>
          <w:sz w:val="28"/>
          <w:szCs w:val="28"/>
          <w:lang w:val="uk-UA"/>
        </w:rPr>
        <w:t>Держгеокадастру</w:t>
      </w:r>
      <w:proofErr w:type="spellEnd"/>
      <w:r w:rsidR="00942267" w:rsidRPr="00942267">
        <w:rPr>
          <w:sz w:val="28"/>
          <w:szCs w:val="28"/>
          <w:lang w:val="uk-UA"/>
        </w:rPr>
        <w:t xml:space="preserve"> у Чернігівській області від 15.06.2016 року земельна ділянка кадастровий номер 7422088000:91:093:0005, знаходиться у постійному користуванні Петрівської сільської ради з цільовим призначенням для сінокосіння та випасання худоби (з метою створення громадських пасовищ). </w:t>
      </w:r>
    </w:p>
    <w:p w:rsidR="001608E3" w:rsidRPr="00942267" w:rsidRDefault="001608E3" w:rsidP="0016010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942267">
        <w:rPr>
          <w:bCs/>
          <w:sz w:val="28"/>
          <w:lang w:val="uk-UA"/>
        </w:rPr>
        <w:t xml:space="preserve">Контроль за виконанням рішення покласти на постійну комісію селищної  ради з питань </w:t>
      </w:r>
      <w:r w:rsidRPr="0094226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E44D0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715" w:rsidRDefault="00891715" w:rsidP="0060353E">
      <w:r>
        <w:separator/>
      </w:r>
    </w:p>
  </w:endnote>
  <w:endnote w:type="continuationSeparator" w:id="0">
    <w:p w:rsidR="00891715" w:rsidRDefault="0089171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715" w:rsidRDefault="00891715" w:rsidP="0060353E">
      <w:r>
        <w:separator/>
      </w:r>
    </w:p>
  </w:footnote>
  <w:footnote w:type="continuationSeparator" w:id="0">
    <w:p w:rsidR="00891715" w:rsidRDefault="0089171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0A62"/>
    <w:rsid w:val="000205C3"/>
    <w:rsid w:val="0002253C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1787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4756"/>
    <w:rsid w:val="002D5E27"/>
    <w:rsid w:val="002E43D9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0F79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09EF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1715"/>
    <w:rsid w:val="008929FE"/>
    <w:rsid w:val="008961A2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31C7F"/>
    <w:rsid w:val="00942267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0EF"/>
    <w:rsid w:val="00A95468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6D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E58AA"/>
    <w:rsid w:val="00CF03C3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81C63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F64B9-96B4-43C8-B7C5-ED1F8F77A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1003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2021-06-16T10:34:00Z</cp:lastPrinted>
  <dcterms:created xsi:type="dcterms:W3CDTF">2021-06-10T06:43:00Z</dcterms:created>
  <dcterms:modified xsi:type="dcterms:W3CDTF">2021-06-18T06:11:00Z</dcterms:modified>
</cp:coreProperties>
</file>