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070A89">
        <w:rPr>
          <w:rFonts w:ascii="Times New Roman" w:eastAsia="Times New Roman" w:hAnsi="Times New Roman" w:cs="Times New Roman"/>
          <w:bCs/>
          <w:sz w:val="28"/>
          <w:szCs w:val="28"/>
          <w:lang w:val="uk-UA" w:eastAsia="ru-RU"/>
        </w:rPr>
        <w:t>32</w:t>
      </w:r>
      <w:r>
        <w:rPr>
          <w:rFonts w:ascii="Times New Roman" w:eastAsia="Times New Roman" w:hAnsi="Times New Roman" w:cs="Times New Roman"/>
          <w:bCs/>
          <w:sz w:val="28"/>
          <w:szCs w:val="28"/>
          <w:lang w:val="uk-UA" w:eastAsia="ru-RU"/>
        </w:rPr>
        <w:t>-</w:t>
      </w:r>
      <w:r w:rsidR="00070A89">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A3246C">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D81433" w:rsidRDefault="00526FDB" w:rsidP="00A3246C">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0336B3">
        <w:rPr>
          <w:rFonts w:ascii="Times New Roman" w:eastAsia="Times New Roman" w:hAnsi="Times New Roman" w:cs="Times New Roman"/>
          <w:sz w:val="28"/>
          <w:szCs w:val="28"/>
          <w:lang w:val="uk-UA" w:eastAsia="ru-RU"/>
        </w:rPr>
        <w:t>Козелецько</w:t>
      </w:r>
      <w:r w:rsidR="00D81433">
        <w:rPr>
          <w:rFonts w:ascii="Times New Roman" w:eastAsia="Times New Roman" w:hAnsi="Times New Roman" w:cs="Times New Roman"/>
          <w:sz w:val="28"/>
          <w:szCs w:val="28"/>
          <w:lang w:val="uk-UA" w:eastAsia="ru-RU"/>
        </w:rPr>
        <w:t>ї</w:t>
      </w:r>
      <w:r w:rsidR="000336B3">
        <w:rPr>
          <w:rFonts w:ascii="Times New Roman" w:eastAsia="Times New Roman" w:hAnsi="Times New Roman" w:cs="Times New Roman"/>
          <w:sz w:val="28"/>
          <w:szCs w:val="28"/>
          <w:lang w:val="uk-UA" w:eastAsia="ru-RU"/>
        </w:rPr>
        <w:t xml:space="preserve"> </w:t>
      </w:r>
      <w:r w:rsidR="00D81433">
        <w:rPr>
          <w:rFonts w:ascii="Times New Roman" w:eastAsia="Times New Roman" w:hAnsi="Times New Roman" w:cs="Times New Roman"/>
          <w:sz w:val="28"/>
          <w:szCs w:val="28"/>
          <w:lang w:val="uk-UA" w:eastAsia="ru-RU"/>
        </w:rPr>
        <w:t>дитячо</w:t>
      </w:r>
      <w:r w:rsidR="00BD6C62">
        <w:rPr>
          <w:rFonts w:ascii="Times New Roman" w:eastAsia="Times New Roman" w:hAnsi="Times New Roman" w:cs="Times New Roman"/>
          <w:sz w:val="28"/>
          <w:szCs w:val="28"/>
          <w:lang w:val="uk-UA" w:eastAsia="ru-RU"/>
        </w:rPr>
        <w:t>ї</w:t>
      </w:r>
    </w:p>
    <w:p w:rsidR="00BD6C62" w:rsidRDefault="00BD6C62" w:rsidP="00A3246C">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музичної</w:t>
      </w:r>
      <w:r w:rsidR="00D81433">
        <w:rPr>
          <w:rFonts w:ascii="Times New Roman" w:eastAsia="Times New Roman" w:hAnsi="Times New Roman" w:cs="Times New Roman"/>
          <w:sz w:val="28"/>
          <w:szCs w:val="28"/>
          <w:lang w:val="uk-UA" w:eastAsia="ru-RU"/>
        </w:rPr>
        <w:t xml:space="preserve"> школи</w:t>
      </w:r>
      <w:r w:rsidR="000336B3">
        <w:rPr>
          <w:rFonts w:ascii="Times New Roman" w:eastAsia="Times New Roman" w:hAnsi="Times New Roman" w:cs="Times New Roman"/>
          <w:sz w:val="28"/>
          <w:szCs w:val="28"/>
          <w:lang w:val="uk-UA" w:eastAsia="ru-RU"/>
        </w:rPr>
        <w:t xml:space="preserve"> </w:t>
      </w:r>
      <w:r w:rsidR="00431D4D" w:rsidRPr="00431D4D">
        <w:rPr>
          <w:rFonts w:ascii="Times New Roman" w:eastAsia="Times New Roman" w:hAnsi="Times New Roman" w:cs="Times New Roman"/>
          <w:sz w:val="28"/>
          <w:szCs w:val="28"/>
          <w:lang w:val="uk-UA" w:eastAsia="ru-RU"/>
        </w:rPr>
        <w:t xml:space="preserve">Козелецької селищної ради </w:t>
      </w:r>
    </w:p>
    <w:p w:rsidR="00431D4D" w:rsidRPr="00431D4D" w:rsidRDefault="00DC7BB4" w:rsidP="00A3246C">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431D4D"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 xml:space="preserve">та з метою приведення назв закладів </w:t>
      </w:r>
      <w:r w:rsidR="00E70098">
        <w:rPr>
          <w:rFonts w:ascii="Times New Roman" w:eastAsia="Times New Roman" w:hAnsi="Times New Roman" w:cs="Times New Roman"/>
          <w:sz w:val="28"/>
          <w:szCs w:val="24"/>
          <w:lang w:val="uk-UA" w:eastAsia="ru-RU"/>
        </w:rPr>
        <w:t>культури</w:t>
      </w:r>
      <w:r w:rsidR="00CB50AA">
        <w:rPr>
          <w:rFonts w:ascii="Times New Roman" w:eastAsia="Times New Roman" w:hAnsi="Times New Roman" w:cs="Times New Roman"/>
          <w:sz w:val="28"/>
          <w:szCs w:val="24"/>
          <w:lang w:val="uk-UA" w:eastAsia="ru-RU"/>
        </w:rPr>
        <w:t xml:space="preserve">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06008B">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190E45">
        <w:rPr>
          <w:rFonts w:ascii="Times New Roman" w:eastAsia="Times New Roman" w:hAnsi="Times New Roman" w:cs="Times New Roman"/>
          <w:sz w:val="28"/>
          <w:szCs w:val="28"/>
          <w:lang w:val="uk-UA" w:eastAsia="ru-RU"/>
        </w:rPr>
        <w:t>Козелецька дитяч</w:t>
      </w:r>
      <w:r w:rsidR="00F55BF7">
        <w:rPr>
          <w:rFonts w:ascii="Times New Roman" w:eastAsia="Times New Roman" w:hAnsi="Times New Roman" w:cs="Times New Roman"/>
          <w:sz w:val="28"/>
          <w:szCs w:val="28"/>
          <w:lang w:val="uk-UA" w:eastAsia="ru-RU"/>
        </w:rPr>
        <w:t xml:space="preserve">а </w:t>
      </w:r>
      <w:r w:rsidR="00190E45">
        <w:rPr>
          <w:rFonts w:ascii="Times New Roman" w:eastAsia="Times New Roman" w:hAnsi="Times New Roman" w:cs="Times New Roman"/>
          <w:sz w:val="28"/>
          <w:szCs w:val="28"/>
          <w:lang w:val="uk-UA" w:eastAsia="ru-RU"/>
        </w:rPr>
        <w:t>музич</w:t>
      </w:r>
      <w:r w:rsidR="00F55BF7">
        <w:rPr>
          <w:rFonts w:ascii="Times New Roman" w:eastAsia="Times New Roman" w:hAnsi="Times New Roman" w:cs="Times New Roman"/>
          <w:sz w:val="28"/>
          <w:szCs w:val="28"/>
          <w:lang w:val="uk-UA" w:eastAsia="ru-RU"/>
        </w:rPr>
        <w:t>на школа</w:t>
      </w:r>
      <w:r w:rsidR="00CB50AA">
        <w:rPr>
          <w:rFonts w:ascii="Times New Roman" w:eastAsia="Times New Roman" w:hAnsi="Times New Roman" w:cs="Times New Roman"/>
          <w:bCs/>
          <w:iCs/>
          <w:sz w:val="28"/>
          <w:szCs w:val="24"/>
          <w:lang w:val="uk-UA"/>
        </w:rPr>
        <w:t xml:space="preserve">» (код ЄДРПОУ </w:t>
      </w:r>
      <w:r w:rsidR="00190E45">
        <w:rPr>
          <w:rFonts w:ascii="Times New Roman" w:eastAsia="Times New Roman" w:hAnsi="Times New Roman" w:cs="Times New Roman"/>
          <w:bCs/>
          <w:iCs/>
          <w:sz w:val="28"/>
          <w:szCs w:val="24"/>
          <w:lang w:val="uk-UA"/>
        </w:rPr>
        <w:t>055350226</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F55BF7">
        <w:rPr>
          <w:rFonts w:ascii="Times New Roman" w:eastAsia="Times New Roman" w:hAnsi="Times New Roman" w:cs="Times New Roman"/>
          <w:sz w:val="28"/>
          <w:szCs w:val="28"/>
          <w:lang w:val="uk-UA" w:eastAsia="ru-RU"/>
        </w:rPr>
        <w:t xml:space="preserve">Козелецька </w:t>
      </w:r>
      <w:r w:rsidR="00190E45">
        <w:rPr>
          <w:rFonts w:ascii="Times New Roman" w:eastAsia="Times New Roman" w:hAnsi="Times New Roman" w:cs="Times New Roman"/>
          <w:sz w:val="28"/>
          <w:szCs w:val="28"/>
          <w:lang w:val="uk-UA" w:eastAsia="ru-RU"/>
        </w:rPr>
        <w:t>Козелецька дитяча музична школа</w:t>
      </w:r>
      <w:r w:rsidR="00190E45" w:rsidRPr="00BF6648">
        <w:rPr>
          <w:rFonts w:ascii="Times New Roman" w:eastAsia="Times New Roman" w:hAnsi="Times New Roman" w:cs="Times New Roman"/>
          <w:bCs/>
          <w:iCs/>
          <w:sz w:val="28"/>
          <w:szCs w:val="24"/>
          <w:lang w:val="uk-UA"/>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190E45">
        <w:rPr>
          <w:rFonts w:ascii="Times New Roman" w:eastAsia="Times New Roman" w:hAnsi="Times New Roman" w:cs="Times New Roman"/>
          <w:bCs/>
          <w:iCs/>
          <w:sz w:val="28"/>
          <w:szCs w:val="24"/>
          <w:lang w:val="uk-UA"/>
        </w:rPr>
        <w:t>055350226</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D732BF" w:rsidRDefault="00BF6648" w:rsidP="0006008B">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190E45">
        <w:rPr>
          <w:rFonts w:ascii="Times New Roman" w:eastAsia="Times New Roman" w:hAnsi="Times New Roman" w:cs="Times New Roman"/>
          <w:sz w:val="28"/>
          <w:szCs w:val="28"/>
          <w:lang w:val="uk-UA" w:eastAsia="ru-RU"/>
        </w:rPr>
        <w:t>Козелецької дитячої музичної школи</w:t>
      </w:r>
      <w:r w:rsidR="0020137C"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:170</w:t>
      </w:r>
      <w:r w:rsidR="0020137C">
        <w:rPr>
          <w:rFonts w:ascii="Times New Roman" w:eastAsia="Times New Roman" w:hAnsi="Times New Roman" w:cs="Times New Roman"/>
          <w:iCs/>
          <w:sz w:val="28"/>
          <w:szCs w:val="24"/>
          <w:lang w:val="uk-UA" w:eastAsia="ru-RU"/>
        </w:rPr>
        <w:t>00</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20137C">
        <w:rPr>
          <w:rFonts w:ascii="Times New Roman" w:eastAsia="Times New Roman" w:hAnsi="Times New Roman" w:cs="Times New Roman"/>
          <w:iCs/>
          <w:sz w:val="28"/>
          <w:szCs w:val="24"/>
          <w:lang w:val="uk-UA" w:eastAsia="ru-RU"/>
        </w:rPr>
        <w:t xml:space="preserve"> </w:t>
      </w:r>
      <w:proofErr w:type="spellStart"/>
      <w:r w:rsidR="0020137C">
        <w:rPr>
          <w:rFonts w:ascii="Times New Roman" w:eastAsia="Times New Roman" w:hAnsi="Times New Roman" w:cs="Times New Roman"/>
          <w:iCs/>
          <w:sz w:val="28"/>
          <w:szCs w:val="24"/>
          <w:lang w:val="uk-UA" w:eastAsia="ru-RU"/>
        </w:rPr>
        <w:t>Козелецький</w:t>
      </w:r>
      <w:proofErr w:type="spellEnd"/>
      <w:r w:rsidR="0020137C">
        <w:rPr>
          <w:rFonts w:ascii="Times New Roman" w:eastAsia="Times New Roman" w:hAnsi="Times New Roman" w:cs="Times New Roman"/>
          <w:iCs/>
          <w:sz w:val="28"/>
          <w:szCs w:val="24"/>
          <w:lang w:val="uk-UA" w:eastAsia="ru-RU"/>
        </w:rPr>
        <w:t xml:space="preserve"> район, </w:t>
      </w:r>
      <w:proofErr w:type="spellStart"/>
      <w:r w:rsidR="0020137C">
        <w:rPr>
          <w:rFonts w:ascii="Times New Roman" w:eastAsia="Times New Roman" w:hAnsi="Times New Roman" w:cs="Times New Roman"/>
          <w:iCs/>
          <w:sz w:val="28"/>
          <w:szCs w:val="24"/>
          <w:lang w:val="uk-UA" w:eastAsia="ru-RU"/>
        </w:rPr>
        <w:t>смт</w:t>
      </w:r>
      <w:proofErr w:type="spellEnd"/>
      <w:r w:rsidR="0020137C">
        <w:rPr>
          <w:rFonts w:ascii="Times New Roman" w:eastAsia="Times New Roman" w:hAnsi="Times New Roman" w:cs="Times New Roman"/>
          <w:iCs/>
          <w:sz w:val="28"/>
          <w:szCs w:val="24"/>
          <w:lang w:val="uk-UA" w:eastAsia="ru-RU"/>
        </w:rPr>
        <w:t xml:space="preserve"> Козелець</w:t>
      </w:r>
      <w:r w:rsidR="00C40C9E">
        <w:rPr>
          <w:rFonts w:ascii="Times New Roman" w:eastAsia="Times New Roman" w:hAnsi="Times New Roman" w:cs="Times New Roman"/>
          <w:iCs/>
          <w:sz w:val="28"/>
          <w:szCs w:val="24"/>
          <w:lang w:val="uk-UA" w:eastAsia="ru-RU"/>
        </w:rPr>
        <w:t xml:space="preserve">, вул. </w:t>
      </w:r>
      <w:r w:rsidR="00190E45">
        <w:rPr>
          <w:rFonts w:ascii="Times New Roman" w:eastAsia="Times New Roman" w:hAnsi="Times New Roman" w:cs="Times New Roman"/>
          <w:iCs/>
          <w:sz w:val="28"/>
          <w:szCs w:val="24"/>
          <w:lang w:val="uk-UA" w:eastAsia="ru-RU"/>
        </w:rPr>
        <w:t>Миколи Леонтовича</w:t>
      </w:r>
      <w:r w:rsidR="008B3128">
        <w:rPr>
          <w:rFonts w:ascii="Times New Roman" w:eastAsia="Times New Roman" w:hAnsi="Times New Roman" w:cs="Times New Roman"/>
          <w:iCs/>
          <w:sz w:val="28"/>
          <w:szCs w:val="24"/>
          <w:lang w:val="uk-UA" w:eastAsia="ru-RU"/>
        </w:rPr>
        <w:t xml:space="preserve">, будинок </w:t>
      </w:r>
      <w:r w:rsidR="00190E45">
        <w:rPr>
          <w:rFonts w:ascii="Times New Roman" w:eastAsia="Times New Roman" w:hAnsi="Times New Roman" w:cs="Times New Roman"/>
          <w:iCs/>
          <w:sz w:val="28"/>
          <w:szCs w:val="24"/>
          <w:lang w:val="uk-UA" w:eastAsia="ru-RU"/>
        </w:rPr>
        <w:t>5</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190E45">
        <w:rPr>
          <w:rFonts w:ascii="Times New Roman" w:eastAsia="Times New Roman" w:hAnsi="Times New Roman" w:cs="Times New Roman"/>
          <w:iCs/>
          <w:sz w:val="28"/>
          <w:szCs w:val="24"/>
          <w:lang w:val="uk-UA" w:eastAsia="ru-RU"/>
        </w:rPr>
        <w:t xml:space="preserve">17000, Чернігівська область, </w:t>
      </w:r>
      <w:r w:rsidR="00D72755">
        <w:rPr>
          <w:rFonts w:ascii="Times New Roman" w:eastAsia="Times New Roman" w:hAnsi="Times New Roman" w:cs="Times New Roman"/>
          <w:iCs/>
          <w:sz w:val="28"/>
          <w:szCs w:val="24"/>
          <w:lang w:val="uk-UA" w:eastAsia="ru-RU"/>
        </w:rPr>
        <w:t xml:space="preserve">Чернігівський район, </w:t>
      </w:r>
      <w:r w:rsidR="00190E45">
        <w:rPr>
          <w:rFonts w:ascii="Times New Roman" w:eastAsia="Times New Roman" w:hAnsi="Times New Roman" w:cs="Times New Roman"/>
          <w:iCs/>
          <w:sz w:val="28"/>
          <w:szCs w:val="24"/>
          <w:lang w:val="uk-UA" w:eastAsia="ru-RU"/>
        </w:rPr>
        <w:t>смт Козелець,</w:t>
      </w:r>
      <w:r w:rsidR="00385799">
        <w:rPr>
          <w:rFonts w:ascii="Times New Roman" w:eastAsia="Times New Roman" w:hAnsi="Times New Roman" w:cs="Times New Roman"/>
          <w:iCs/>
          <w:sz w:val="28"/>
          <w:szCs w:val="24"/>
          <w:lang w:val="uk-UA" w:eastAsia="ru-RU"/>
        </w:rPr>
        <w:t xml:space="preserve"> вул. </w:t>
      </w:r>
      <w:r w:rsidR="00D72755">
        <w:rPr>
          <w:rFonts w:ascii="Times New Roman" w:eastAsia="Times New Roman" w:hAnsi="Times New Roman" w:cs="Times New Roman"/>
          <w:iCs/>
          <w:sz w:val="28"/>
          <w:szCs w:val="24"/>
          <w:lang w:val="uk-UA" w:eastAsia="ru-RU"/>
        </w:rPr>
        <w:t>Миколи Леонтовича, буд.</w:t>
      </w:r>
      <w:r w:rsidR="00190E45">
        <w:rPr>
          <w:rFonts w:ascii="Times New Roman" w:eastAsia="Times New Roman" w:hAnsi="Times New Roman" w:cs="Times New Roman"/>
          <w:iCs/>
          <w:sz w:val="28"/>
          <w:szCs w:val="24"/>
          <w:lang w:val="uk-UA" w:eastAsia="ru-RU"/>
        </w:rPr>
        <w:t>5</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06008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lastRenderedPageBreak/>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867009">
        <w:rPr>
          <w:rFonts w:ascii="Times New Roman" w:eastAsia="Times New Roman" w:hAnsi="Times New Roman" w:cs="Times New Roman"/>
          <w:sz w:val="28"/>
          <w:szCs w:val="28"/>
          <w:lang w:val="uk-UA" w:eastAsia="ru-RU"/>
        </w:rPr>
        <w:t>Козелецької дитячої музичної школи</w:t>
      </w:r>
      <w:r w:rsidR="00867009" w:rsidRPr="00BF6648">
        <w:rPr>
          <w:rFonts w:ascii="Times New Roman" w:eastAsia="Times New Roman" w:hAnsi="Times New Roman" w:cs="Times New Roman"/>
          <w:bCs/>
          <w:iCs/>
          <w:sz w:val="28"/>
          <w:szCs w:val="24"/>
          <w:lang w:val="uk-UA"/>
        </w:rPr>
        <w:t xml:space="preserve"> 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r w:rsidR="00867009">
        <w:rPr>
          <w:rFonts w:ascii="Times New Roman" w:eastAsia="Times New Roman" w:hAnsi="Times New Roman" w:cs="Times New Roman"/>
          <w:sz w:val="28"/>
          <w:szCs w:val="24"/>
          <w:lang w:val="uk-UA" w:eastAsia="ru-RU"/>
        </w:rPr>
        <w:t xml:space="preserve"> </w:t>
      </w:r>
    </w:p>
    <w:p w:rsidR="000C01FB" w:rsidRDefault="000C01FB" w:rsidP="0006008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867009">
        <w:rPr>
          <w:rFonts w:ascii="Times New Roman" w:eastAsia="Times New Roman" w:hAnsi="Times New Roman" w:cs="Times New Roman"/>
          <w:sz w:val="28"/>
          <w:szCs w:val="28"/>
          <w:lang w:val="uk-UA" w:eastAsia="ru-RU"/>
        </w:rPr>
        <w:t>Козелецької дитячої музичної школи</w:t>
      </w:r>
      <w:r w:rsidR="00867009" w:rsidRPr="00BF6648">
        <w:rPr>
          <w:rFonts w:ascii="Times New Roman" w:eastAsia="Times New Roman" w:hAnsi="Times New Roman" w:cs="Times New Roman"/>
          <w:bCs/>
          <w:iCs/>
          <w:sz w:val="28"/>
          <w:szCs w:val="24"/>
          <w:lang w:val="uk-UA"/>
        </w:rPr>
        <w:t xml:space="preserve"> 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6008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w:t>
      </w:r>
      <w:r w:rsidR="00867009">
        <w:rPr>
          <w:rFonts w:ascii="Times New Roman" w:eastAsia="Times New Roman" w:hAnsi="Times New Roman" w:cs="Times New Roman"/>
          <w:sz w:val="28"/>
          <w:szCs w:val="24"/>
          <w:lang w:val="uk-UA" w:eastAsia="ru-RU"/>
        </w:rPr>
        <w:t xml:space="preserve"> </w:t>
      </w:r>
      <w:r w:rsidR="00733213" w:rsidRPr="005129C2">
        <w:rPr>
          <w:rFonts w:ascii="Times New Roman" w:eastAsia="Times New Roman" w:hAnsi="Times New Roman" w:cs="Times New Roman"/>
          <w:sz w:val="28"/>
          <w:szCs w:val="24"/>
          <w:lang w:val="uk-UA" w:eastAsia="ru-RU"/>
        </w:rPr>
        <w:t>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E3680D" w:rsidRPr="000C01FB" w:rsidRDefault="00E3680D" w:rsidP="0006008B">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06008B">
      <w:pPr>
        <w:spacing w:after="0"/>
        <w:contextualSpacing/>
        <w:jc w:val="both"/>
        <w:rPr>
          <w:rFonts w:ascii="Times New Roman" w:eastAsia="Calibri" w:hAnsi="Times New Roman" w:cs="Times New Roman"/>
          <w:sz w:val="28"/>
          <w:szCs w:val="28"/>
          <w:lang w:val="uk-UA"/>
        </w:rPr>
      </w:pPr>
    </w:p>
    <w:p w:rsidR="00070A89" w:rsidRPr="00407F5D" w:rsidRDefault="00070A89" w:rsidP="00070A89">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431D4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385799" w:rsidRDefault="00385799" w:rsidP="004560CE">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E3680D" w:rsidRDefault="00E3680D" w:rsidP="00070A89">
      <w:pPr>
        <w:spacing w:after="0"/>
        <w:contextualSpacing/>
        <w:jc w:val="right"/>
        <w:rPr>
          <w:rFonts w:ascii="Times New Roman" w:eastAsia="Times New Roman" w:hAnsi="Times New Roman" w:cs="Times New Roman"/>
          <w:sz w:val="28"/>
          <w:szCs w:val="28"/>
          <w:lang w:val="uk-UA" w:eastAsia="ru-RU"/>
        </w:rPr>
      </w:pPr>
    </w:p>
    <w:p w:rsidR="004560CE" w:rsidRPr="004560CE" w:rsidRDefault="004560CE" w:rsidP="00070A89">
      <w:pPr>
        <w:spacing w:after="0"/>
        <w:contextualSpacing/>
        <w:jc w:val="right"/>
        <w:rPr>
          <w:rFonts w:ascii="Times New Roman" w:eastAsia="Times New Roman" w:hAnsi="Times New Roman" w:cs="Times New Roman"/>
          <w:sz w:val="28"/>
          <w:szCs w:val="28"/>
          <w:lang w:val="uk-UA" w:eastAsia="ru-RU"/>
        </w:rPr>
      </w:pPr>
      <w:r w:rsidRPr="004560CE">
        <w:rPr>
          <w:rFonts w:ascii="Times New Roman" w:eastAsia="Times New Roman" w:hAnsi="Times New Roman" w:cs="Times New Roman"/>
          <w:sz w:val="28"/>
          <w:szCs w:val="28"/>
          <w:lang w:val="uk-UA" w:eastAsia="ru-RU"/>
        </w:rPr>
        <w:lastRenderedPageBreak/>
        <w:t xml:space="preserve">Додаток до </w:t>
      </w:r>
    </w:p>
    <w:p w:rsidR="004560CE" w:rsidRPr="004560CE" w:rsidRDefault="004560CE" w:rsidP="00070A89">
      <w:pPr>
        <w:spacing w:after="0"/>
        <w:ind w:left="5664"/>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4560CE">
        <w:rPr>
          <w:rFonts w:ascii="Times New Roman" w:eastAsia="Times New Roman" w:hAnsi="Times New Roman" w:cs="Times New Roman"/>
          <w:sz w:val="28"/>
          <w:szCs w:val="28"/>
          <w:lang w:val="uk-UA" w:eastAsia="ru-RU"/>
        </w:rPr>
        <w:t>рішення дванадцятої сесії</w:t>
      </w:r>
    </w:p>
    <w:p w:rsidR="004560CE" w:rsidRPr="004560CE" w:rsidRDefault="004560CE" w:rsidP="00070A89">
      <w:pPr>
        <w:spacing w:after="0"/>
        <w:ind w:left="708" w:firstLine="708"/>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4560CE">
        <w:rPr>
          <w:rFonts w:ascii="Times New Roman" w:eastAsia="Times New Roman" w:hAnsi="Times New Roman" w:cs="Times New Roman"/>
          <w:sz w:val="28"/>
          <w:szCs w:val="28"/>
          <w:lang w:val="uk-UA" w:eastAsia="ru-RU"/>
        </w:rPr>
        <w:t>Козелецької селищної ради</w:t>
      </w:r>
    </w:p>
    <w:p w:rsidR="004560CE" w:rsidRPr="004560CE" w:rsidRDefault="004560CE" w:rsidP="00070A89">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ab/>
        <w:t xml:space="preserve">    </w:t>
      </w:r>
      <w:r w:rsidRPr="004560CE">
        <w:rPr>
          <w:rFonts w:ascii="Times New Roman" w:eastAsia="Times New Roman" w:hAnsi="Times New Roman" w:cs="Times New Roman"/>
          <w:sz w:val="28"/>
          <w:szCs w:val="28"/>
          <w:lang w:val="uk-UA" w:eastAsia="ru-RU"/>
        </w:rPr>
        <w:t>восьмого скликання</w:t>
      </w:r>
    </w:p>
    <w:p w:rsidR="004560CE" w:rsidRPr="004560CE" w:rsidRDefault="004560CE" w:rsidP="00070A89">
      <w:pPr>
        <w:spacing w:after="0"/>
        <w:ind w:left="4248" w:firstLine="708"/>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4560CE">
        <w:rPr>
          <w:rFonts w:ascii="Times New Roman" w:eastAsia="Times New Roman" w:hAnsi="Times New Roman" w:cs="Times New Roman"/>
          <w:sz w:val="28"/>
          <w:szCs w:val="28"/>
          <w:lang w:val="uk-UA" w:eastAsia="ru-RU"/>
        </w:rPr>
        <w:t>від 30 липня 2021 року</w:t>
      </w:r>
    </w:p>
    <w:p w:rsidR="004560CE" w:rsidRPr="004560CE" w:rsidRDefault="004560CE" w:rsidP="00070A89">
      <w:pPr>
        <w:spacing w:after="0" w:line="240" w:lineRule="auto"/>
        <w:ind w:left="2832" w:firstLine="708"/>
        <w:jc w:val="right"/>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Pr="004560CE">
        <w:rPr>
          <w:rFonts w:ascii="Times New Roman" w:eastAsia="Times New Roman" w:hAnsi="Times New Roman" w:cs="Times New Roman"/>
          <w:bCs/>
          <w:sz w:val="28"/>
          <w:szCs w:val="28"/>
          <w:lang w:val="uk-UA" w:eastAsia="ru-RU"/>
        </w:rPr>
        <w:t xml:space="preserve">№ </w:t>
      </w:r>
      <w:r w:rsidR="00070A89">
        <w:rPr>
          <w:rFonts w:ascii="Times New Roman" w:eastAsia="Times New Roman" w:hAnsi="Times New Roman" w:cs="Times New Roman"/>
          <w:bCs/>
          <w:sz w:val="28"/>
          <w:szCs w:val="28"/>
          <w:lang w:val="uk-UA" w:eastAsia="ru-RU"/>
        </w:rPr>
        <w:t>32</w:t>
      </w:r>
      <w:r w:rsidRPr="004560CE">
        <w:rPr>
          <w:rFonts w:ascii="Times New Roman" w:eastAsia="Times New Roman" w:hAnsi="Times New Roman" w:cs="Times New Roman"/>
          <w:bCs/>
          <w:sz w:val="28"/>
          <w:szCs w:val="28"/>
          <w:lang w:val="uk-UA" w:eastAsia="ru-RU"/>
        </w:rPr>
        <w:t>-</w:t>
      </w:r>
      <w:r w:rsidR="00070A89">
        <w:rPr>
          <w:rFonts w:ascii="Times New Roman" w:eastAsia="Times New Roman" w:hAnsi="Times New Roman" w:cs="Times New Roman"/>
          <w:bCs/>
          <w:sz w:val="28"/>
          <w:szCs w:val="28"/>
          <w:lang w:val="uk-UA" w:eastAsia="ru-RU"/>
        </w:rPr>
        <w:t xml:space="preserve">12 </w:t>
      </w:r>
      <w:r w:rsidRPr="004560CE">
        <w:rPr>
          <w:rFonts w:ascii="Times New Roman" w:eastAsia="Times New Roman" w:hAnsi="Times New Roman" w:cs="Times New Roman"/>
          <w:bCs/>
          <w:sz w:val="28"/>
          <w:szCs w:val="28"/>
          <w:lang w:val="uk-UA" w:eastAsia="ru-RU"/>
        </w:rPr>
        <w:t>/</w:t>
      </w:r>
      <w:r w:rsidRPr="004560CE">
        <w:rPr>
          <w:rFonts w:ascii="Times New Roman" w:eastAsia="Times New Roman" w:hAnsi="Times New Roman" w:cs="Times New Roman"/>
          <w:bCs/>
          <w:sz w:val="28"/>
          <w:szCs w:val="28"/>
          <w:lang w:val="en-US" w:eastAsia="ru-RU"/>
        </w:rPr>
        <w:t>VIII</w:t>
      </w:r>
    </w:p>
    <w:p w:rsidR="004560CE" w:rsidRPr="004560CE" w:rsidRDefault="004560CE" w:rsidP="004560CE">
      <w:pPr>
        <w:spacing w:before="240" w:after="0" w:line="240" w:lineRule="auto"/>
        <w:outlineLvl w:val="3"/>
        <w:rPr>
          <w:rFonts w:ascii="Times New Roman" w:eastAsia="Times New Roman" w:hAnsi="Times New Roman" w:cs="Times New Roman"/>
          <w:b/>
          <w:bCs/>
          <w:sz w:val="28"/>
          <w:szCs w:val="24"/>
          <w:lang w:val="uk-UA"/>
        </w:rPr>
      </w:pPr>
    </w:p>
    <w:p w:rsidR="004560CE" w:rsidRPr="004560CE" w:rsidRDefault="004560CE" w:rsidP="004560CE">
      <w:pPr>
        <w:spacing w:before="240" w:after="0" w:line="240" w:lineRule="auto"/>
        <w:jc w:val="center"/>
        <w:outlineLvl w:val="3"/>
        <w:rPr>
          <w:rFonts w:ascii="Times New Roman" w:eastAsia="Times New Roman" w:hAnsi="Times New Roman" w:cs="Times New Roman"/>
          <w:b/>
          <w:bCs/>
          <w:sz w:val="28"/>
          <w:szCs w:val="24"/>
          <w:lang w:val="uk-UA"/>
        </w:rPr>
      </w:pPr>
      <w:r w:rsidRPr="004560CE">
        <w:rPr>
          <w:rFonts w:ascii="Times New Roman" w:eastAsia="Times New Roman" w:hAnsi="Times New Roman" w:cs="Times New Roman"/>
          <w:b/>
          <w:bCs/>
          <w:sz w:val="28"/>
          <w:szCs w:val="24"/>
          <w:lang w:val="uk-UA"/>
        </w:rPr>
        <w:t xml:space="preserve">СТАТУТ </w:t>
      </w:r>
    </w:p>
    <w:p w:rsidR="004560CE" w:rsidRPr="004560CE" w:rsidRDefault="004560CE" w:rsidP="004560CE">
      <w:pPr>
        <w:spacing w:after="0"/>
        <w:jc w:val="center"/>
        <w:outlineLvl w:val="3"/>
        <w:rPr>
          <w:rFonts w:ascii="Times New Roman" w:eastAsia="Times New Roman" w:hAnsi="Times New Roman" w:cs="Times New Roman"/>
          <w:b/>
          <w:bCs/>
          <w:iCs/>
          <w:sz w:val="28"/>
          <w:szCs w:val="24"/>
          <w:lang w:val="uk-UA"/>
        </w:rPr>
      </w:pPr>
      <w:r w:rsidRPr="004560CE">
        <w:rPr>
          <w:rFonts w:ascii="Times New Roman" w:eastAsia="Times New Roman" w:hAnsi="Times New Roman" w:cs="Times New Roman"/>
          <w:b/>
          <w:bCs/>
          <w:iCs/>
          <w:sz w:val="28"/>
          <w:szCs w:val="24"/>
          <w:lang w:val="uk-UA"/>
        </w:rPr>
        <w:t>Козелецької дитячої музичної школи</w:t>
      </w:r>
    </w:p>
    <w:p w:rsidR="004560CE" w:rsidRPr="004560CE" w:rsidRDefault="004560CE" w:rsidP="004560CE">
      <w:pPr>
        <w:spacing w:after="0"/>
        <w:jc w:val="center"/>
        <w:outlineLvl w:val="3"/>
        <w:rPr>
          <w:rFonts w:ascii="Times New Roman" w:eastAsia="Times New Roman" w:hAnsi="Times New Roman" w:cs="Times New Roman"/>
          <w:b/>
          <w:bCs/>
          <w:iCs/>
          <w:sz w:val="28"/>
          <w:szCs w:val="24"/>
          <w:lang w:val="uk-UA"/>
        </w:rPr>
      </w:pPr>
      <w:r w:rsidRPr="004560CE">
        <w:rPr>
          <w:rFonts w:ascii="Times New Roman" w:eastAsia="Times New Roman" w:hAnsi="Times New Roman" w:cs="Times New Roman"/>
          <w:b/>
          <w:bCs/>
          <w:iCs/>
          <w:sz w:val="28"/>
          <w:szCs w:val="24"/>
          <w:lang w:val="uk-UA"/>
        </w:rPr>
        <w:t xml:space="preserve"> Козелецької селищної ради </w:t>
      </w:r>
    </w:p>
    <w:p w:rsidR="004560CE" w:rsidRPr="004560CE" w:rsidRDefault="004560CE" w:rsidP="004560CE">
      <w:pPr>
        <w:spacing w:after="0" w:line="240" w:lineRule="auto"/>
        <w:jc w:val="center"/>
        <w:outlineLvl w:val="3"/>
        <w:rPr>
          <w:rFonts w:ascii="Times New Roman" w:eastAsia="Times New Roman" w:hAnsi="Times New Roman" w:cs="Times New Roman"/>
          <w:b/>
          <w:bCs/>
          <w:iCs/>
          <w:sz w:val="28"/>
          <w:szCs w:val="24"/>
          <w:lang w:val="uk-UA"/>
        </w:rPr>
      </w:pPr>
      <w:r w:rsidRPr="004560CE">
        <w:rPr>
          <w:rFonts w:ascii="Times New Roman" w:eastAsia="Times New Roman" w:hAnsi="Times New Roman" w:cs="Times New Roman"/>
          <w:b/>
          <w:bCs/>
          <w:iCs/>
          <w:sz w:val="28"/>
          <w:szCs w:val="24"/>
          <w:lang w:val="uk-UA"/>
        </w:rPr>
        <w:t>(нова редакція)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
          <w:bCs/>
          <w:sz w:val="24"/>
          <w:szCs w:val="24"/>
          <w:lang w:val="uk-UA"/>
        </w:rPr>
        <w:t xml:space="preserve"> </w:t>
      </w:r>
    </w:p>
    <w:p w:rsidR="004560CE" w:rsidRPr="004560CE" w:rsidRDefault="004560CE" w:rsidP="004560CE">
      <w:pPr>
        <w:spacing w:after="0" w:line="240" w:lineRule="auto"/>
        <w:jc w:val="center"/>
        <w:outlineLvl w:val="3"/>
        <w:rPr>
          <w:rFonts w:ascii="Times New Roman" w:eastAsia="Times New Roman" w:hAnsi="Times New Roman" w:cs="Times New Roman"/>
          <w:b/>
          <w:bCs/>
          <w:sz w:val="28"/>
          <w:szCs w:val="24"/>
          <w:lang w:val="uk-UA"/>
        </w:rPr>
      </w:pPr>
      <w:r w:rsidRPr="004560CE">
        <w:rPr>
          <w:rFonts w:ascii="Times New Roman" w:eastAsia="Times New Roman" w:hAnsi="Times New Roman" w:cs="Times New Roman"/>
          <w:b/>
          <w:bCs/>
          <w:sz w:val="28"/>
          <w:szCs w:val="24"/>
          <w:lang w:val="uk-UA"/>
        </w:rPr>
        <w:t>І.   ЗАГАЛЬНІ ПОЛОЖЕННЯ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1.1. Козелецька дитяча музична школа є початковою ланкою спеціальної мистецької освіти, належить до системи позашкільної освіти, перебуває у комунальній власно</w:t>
      </w:r>
      <w:r w:rsidR="00E8188B">
        <w:rPr>
          <w:rFonts w:ascii="Times New Roman" w:eastAsia="Times New Roman" w:hAnsi="Times New Roman" w:cs="Times New Roman"/>
          <w:bCs/>
          <w:sz w:val="28"/>
          <w:szCs w:val="24"/>
          <w:lang w:val="uk-UA"/>
        </w:rPr>
        <w:t>сті Козелецької селищної ради</w:t>
      </w:r>
      <w:r w:rsidRPr="004560CE">
        <w:rPr>
          <w:rFonts w:ascii="Times New Roman" w:eastAsia="Times New Roman" w:hAnsi="Times New Roman" w:cs="Times New Roman"/>
          <w:bCs/>
          <w:sz w:val="28"/>
          <w:szCs w:val="24"/>
          <w:lang w:val="uk-UA"/>
        </w:rPr>
        <w:t>.</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1.2. Повна назва: Козелецька  дитяча музична школа</w:t>
      </w:r>
      <w:r w:rsidR="00385799">
        <w:rPr>
          <w:rFonts w:ascii="Times New Roman" w:eastAsia="Times New Roman" w:hAnsi="Times New Roman" w:cs="Times New Roman"/>
          <w:bCs/>
          <w:sz w:val="28"/>
          <w:szCs w:val="24"/>
          <w:lang w:val="uk-UA"/>
        </w:rPr>
        <w:t xml:space="preserve"> Козелецької селищної ради</w:t>
      </w:r>
      <w:r w:rsidRPr="004560CE">
        <w:rPr>
          <w:rFonts w:ascii="Times New Roman" w:eastAsia="Times New Roman" w:hAnsi="Times New Roman" w:cs="Times New Roman"/>
          <w:bCs/>
          <w:sz w:val="28"/>
          <w:szCs w:val="24"/>
          <w:lang w:val="uk-UA"/>
        </w:rPr>
        <w:t>.</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w:t>
      </w:r>
      <w:r w:rsidR="009C620E">
        <w:rPr>
          <w:rFonts w:ascii="Times New Roman" w:eastAsia="Times New Roman" w:hAnsi="Times New Roman" w:cs="Times New Roman"/>
          <w:bCs/>
          <w:sz w:val="28"/>
          <w:szCs w:val="24"/>
          <w:lang w:val="uk-UA"/>
        </w:rPr>
        <w:t xml:space="preserve">3. Скорочена назва: Козелецька </w:t>
      </w:r>
      <w:bookmarkStart w:id="0" w:name="_GoBack"/>
      <w:bookmarkEnd w:id="0"/>
      <w:r w:rsidR="00BE40C1">
        <w:rPr>
          <w:rFonts w:ascii="Times New Roman" w:eastAsia="Times New Roman" w:hAnsi="Times New Roman" w:cs="Times New Roman"/>
          <w:bCs/>
          <w:sz w:val="28"/>
          <w:szCs w:val="24"/>
          <w:lang w:val="uk-UA"/>
        </w:rPr>
        <w:t>ДМШ</w:t>
      </w:r>
      <w:r w:rsidRPr="004560CE">
        <w:rPr>
          <w:rFonts w:ascii="Times New Roman" w:eastAsia="Times New Roman" w:hAnsi="Times New Roman" w:cs="Times New Roman"/>
          <w:bCs/>
          <w:sz w:val="28"/>
          <w:szCs w:val="24"/>
          <w:lang w:val="uk-UA"/>
        </w:rPr>
        <w:t>.</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1.4. Організаційно-правова форма </w:t>
      </w:r>
      <w:r w:rsidR="00E8188B">
        <w:rPr>
          <w:rFonts w:ascii="Times New Roman" w:eastAsia="Times New Roman" w:hAnsi="Times New Roman" w:cs="Times New Roman"/>
          <w:bCs/>
          <w:sz w:val="28"/>
          <w:szCs w:val="24"/>
          <w:lang w:val="uk-UA"/>
        </w:rPr>
        <w:t>–</w:t>
      </w:r>
      <w:r w:rsidRPr="004560CE">
        <w:rPr>
          <w:rFonts w:ascii="Times New Roman" w:eastAsia="Times New Roman" w:hAnsi="Times New Roman" w:cs="Times New Roman"/>
          <w:bCs/>
          <w:sz w:val="28"/>
          <w:szCs w:val="24"/>
          <w:lang w:val="uk-UA"/>
        </w:rPr>
        <w:t xml:space="preserve"> комунальна організація (установа, заклад).</w:t>
      </w:r>
    </w:p>
    <w:p w:rsidR="004560CE" w:rsidRPr="004560CE" w:rsidRDefault="00E8188B" w:rsidP="004560CE">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1.5. </w:t>
      </w:r>
      <w:r w:rsidR="004560CE" w:rsidRPr="004560CE">
        <w:rPr>
          <w:rFonts w:ascii="Times New Roman" w:eastAsia="Times New Roman" w:hAnsi="Times New Roman" w:cs="Times New Roman"/>
          <w:bCs/>
          <w:sz w:val="28"/>
          <w:szCs w:val="24"/>
          <w:lang w:val="uk-UA"/>
        </w:rPr>
        <w:t xml:space="preserve">Юридична адреса школи: </w:t>
      </w:r>
      <w:r>
        <w:rPr>
          <w:rFonts w:ascii="Times New Roman" w:eastAsia="Times New Roman" w:hAnsi="Times New Roman" w:cs="Times New Roman"/>
          <w:bCs/>
          <w:sz w:val="28"/>
          <w:szCs w:val="24"/>
          <w:lang w:val="uk-UA"/>
        </w:rPr>
        <w:t xml:space="preserve">17000, Чернігівська область, </w:t>
      </w:r>
      <w:r w:rsidR="00385799">
        <w:rPr>
          <w:rFonts w:ascii="Times New Roman" w:eastAsia="Times New Roman" w:hAnsi="Times New Roman" w:cs="Times New Roman"/>
          <w:bCs/>
          <w:sz w:val="28"/>
          <w:szCs w:val="24"/>
          <w:lang w:val="uk-UA"/>
        </w:rPr>
        <w:t xml:space="preserve">Чернігівський район, </w:t>
      </w:r>
      <w:r>
        <w:rPr>
          <w:rFonts w:ascii="Times New Roman" w:eastAsia="Times New Roman" w:hAnsi="Times New Roman" w:cs="Times New Roman"/>
          <w:bCs/>
          <w:sz w:val="28"/>
          <w:szCs w:val="24"/>
          <w:lang w:val="uk-UA"/>
        </w:rPr>
        <w:t>смт</w:t>
      </w:r>
      <w:r w:rsidR="004560CE" w:rsidRPr="004560CE">
        <w:rPr>
          <w:rFonts w:ascii="Times New Roman" w:eastAsia="Times New Roman" w:hAnsi="Times New Roman" w:cs="Times New Roman"/>
          <w:bCs/>
          <w:sz w:val="28"/>
          <w:szCs w:val="24"/>
          <w:lang w:val="uk-UA"/>
        </w:rPr>
        <w:t xml:space="preserve"> Козелець, вул. Миколи Леонтовича, 5.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1.6. Козелецька дитяча музична школа є юридичною о</w:t>
      </w:r>
      <w:r w:rsidR="00E8188B">
        <w:rPr>
          <w:rFonts w:ascii="Times New Roman" w:eastAsia="Times New Roman" w:hAnsi="Times New Roman" w:cs="Times New Roman"/>
          <w:bCs/>
          <w:sz w:val="28"/>
          <w:szCs w:val="24"/>
          <w:lang w:val="uk-UA"/>
        </w:rPr>
        <w:t xml:space="preserve">собою, діє на підставі Статуту, </w:t>
      </w:r>
      <w:r w:rsidRPr="004560CE">
        <w:rPr>
          <w:rFonts w:ascii="Times New Roman" w:eastAsia="Times New Roman" w:hAnsi="Times New Roman" w:cs="Times New Roman"/>
          <w:bCs/>
          <w:sz w:val="28"/>
          <w:szCs w:val="24"/>
          <w:lang w:val="uk-UA"/>
        </w:rPr>
        <w:t xml:space="preserve">затвердженого Засновником, має самостійний кошторис, самостійний баланс, печатку, кутовий штамп та інші штампи. Козелецька дитяча музична школа здійснює навчання і виховання громадян у позаурочний та </w:t>
      </w:r>
      <w:proofErr w:type="spellStart"/>
      <w:r w:rsidRPr="004560CE">
        <w:rPr>
          <w:rFonts w:ascii="Times New Roman" w:eastAsia="Times New Roman" w:hAnsi="Times New Roman" w:cs="Times New Roman"/>
          <w:bCs/>
          <w:sz w:val="28"/>
          <w:szCs w:val="24"/>
          <w:lang w:val="uk-UA"/>
        </w:rPr>
        <w:t>позанавчальний</w:t>
      </w:r>
      <w:proofErr w:type="spellEnd"/>
      <w:r w:rsidRPr="004560CE">
        <w:rPr>
          <w:rFonts w:ascii="Times New Roman" w:eastAsia="Times New Roman" w:hAnsi="Times New Roman" w:cs="Times New Roman"/>
          <w:bCs/>
          <w:sz w:val="28"/>
          <w:szCs w:val="24"/>
          <w:lang w:val="uk-UA"/>
        </w:rPr>
        <w:t xml:space="preserve"> час.</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1.7. Козелецька дитяча музична школа у своїй діяльності керується Конституцією України, законами України, актами   Президента України, Кабінету Міністрів України, наказами Міністерства освіти і науки України, Міністерства культури і туризму України,  рішеннями органів місцевого самоврядування, власним Статутом.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1.8. Школа надає державні гарантії естетичною виховання через доступність до надбань вітчизняної і світової культури, готує підґрунтя для занять художньою творчістю, а для найбільш обдарованих учнів </w:t>
      </w:r>
      <w:r w:rsidR="00E8188B">
        <w:rPr>
          <w:rFonts w:ascii="Times New Roman" w:eastAsia="Times New Roman" w:hAnsi="Times New Roman" w:cs="Times New Roman"/>
          <w:bCs/>
          <w:sz w:val="28"/>
          <w:szCs w:val="24"/>
          <w:lang w:val="uk-UA"/>
        </w:rPr>
        <w:t>–</w:t>
      </w:r>
      <w:r w:rsidRPr="004560CE">
        <w:rPr>
          <w:rFonts w:ascii="Times New Roman" w:eastAsia="Times New Roman" w:hAnsi="Times New Roman" w:cs="Times New Roman"/>
          <w:bCs/>
          <w:sz w:val="28"/>
          <w:szCs w:val="24"/>
          <w:lang w:val="uk-UA"/>
        </w:rPr>
        <w:t xml:space="preserve"> до вибору професії в галузі культури та мистецтва.</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1.9 Мова  навчання   у   закладі    визначається   Конституцією   України   і відповідним Законом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1.10. Школа проводить освітню, методичну, культурно-просвітницьку роботу.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1.11. Основними завданнями закладу є: </w:t>
      </w:r>
    </w:p>
    <w:p w:rsidR="004560CE" w:rsidRPr="004560CE" w:rsidRDefault="004560CE" w:rsidP="004560CE">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виховання громадянина України;</w:t>
      </w:r>
    </w:p>
    <w:p w:rsidR="004560CE" w:rsidRPr="004560CE" w:rsidRDefault="004560CE" w:rsidP="004560CE">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вільний розвиток особистості, виховання поваги до народних звичаїв, традицій, національних цінностей українського народу, а також інших націй і народів;</w:t>
      </w:r>
    </w:p>
    <w:p w:rsidR="004560CE" w:rsidRPr="004560CE" w:rsidRDefault="004560CE" w:rsidP="004560CE">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виховання в учнів поваги до Конституції України, патріотизму, любові до України, прав і свобод людини та громадянина, почуття власної гідності;</w:t>
      </w:r>
    </w:p>
    <w:p w:rsidR="004560CE" w:rsidRPr="004560CE" w:rsidRDefault="004560CE" w:rsidP="004560CE">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естетичне виховання дітей та юнацтва - пріоритетний напрямок розвитку культури України;</w:t>
      </w:r>
    </w:p>
    <w:p w:rsidR="004560CE" w:rsidRPr="004560CE" w:rsidRDefault="004560CE" w:rsidP="004560CE">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навчання дітей, підлітків, а при потребі й повнолітніх громадян різних видів мистецтва;</w:t>
      </w:r>
    </w:p>
    <w:p w:rsidR="004560CE" w:rsidRPr="004560CE" w:rsidRDefault="004560CE" w:rsidP="004560CE">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створення умов для творчого, інтелектуального і духовного розвитку, задоволення потреб у професійному самовизначенні і творчої самореалізації;</w:t>
      </w:r>
    </w:p>
    <w:p w:rsidR="004560CE" w:rsidRPr="004560CE" w:rsidRDefault="004560CE" w:rsidP="004560CE">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пошук та залучення до навчання здібних, обдарованих і талановитих дітей та молоді, розвиток і підтримка їх здібностей, талантів і обдарувань;</w:t>
      </w:r>
    </w:p>
    <w:p w:rsidR="004560CE" w:rsidRPr="004560CE" w:rsidRDefault="004560CE" w:rsidP="004560CE">
      <w:pPr>
        <w:numPr>
          <w:ilvl w:val="0"/>
          <w:numId w:val="3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задоволення духовних та естетичних потреб громадян.</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1.12.  З метою виконання завдань, що стоять перед школою, та забезпечення найбільш сприятливих умов для розвитку інтересів і здібностей учнів можуть створюватися різні відділення (музичні, художні, театральні, хорові та інші) та (або) відділи (фортепіанний, народних інструментів,   струнно-смичкових   інструментів,   духових   та   ударних інструментів,     образотворчого     мистецтва,     декоративно-вжиткового мистецтва скульптури, класичного танцю, народного танцю та інші).</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1.13. Школа може мати філії. Рішення  про створення філій приймається закладом після погодження з Засновником.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1.14. Школа   може   входити   до   складу   освітніх   комплексів, освітніх об'єднань  з  закладами освіти,    створювати    асоціації    та    інші організаційні структури за погодженням з Управлінням освіти, культури, сім’ї, молоді та спорту Козелецької селищної ради.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 1.15. Школа, яка має висококваліфіковані кадри, належні матеріально-технічні умови, може організовувати проведення на своїй освітній базі педагогічної практики студентів вищих мистецьких закладів освіти.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Для подальшого розвитку інтересів і нахилів учнів, підтримки їх професійних навичок заклад за умови дотримання правил охорони праці й техніки безпеки може організовувати виконання замовлень підприємств, установ та організацій на виготовлення продукції (виконання робіт).</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1.16. Школа може організовувати роботу своїх структурних підрозділів (класів) у приміщеннях закладів освіти, підприємств, організацій відповідно до укладених угод із зазначеними закладами та установами.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1.17. Школа проводить методичну роботу, спрямовану на вдосконалення програм, змісту, форм і методів навчання.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проводитись у формі курсів, семінарів, майстер-класів, відкритих уроків, підготовки лекцій, рефератів і за іншими організаційними формами. Участь педагогічних працівників у заходах підвищення кваліфікації засвідчується керівником закладу і є підставою для проведення атестації.</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Школа може надавати методичну допомогу педагогічним колективам, закладам освіти регіону, молодіжним, дитячим, громадським організаціям.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1.18. Право вступу до школи мають громадяни України. Іноземці та особи без громадянства, які перебувають в Україні на законних підставах, вступають до закладу в порядку, встановленому для громадян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1.19. Приймання учнів до закладу може здійснюватися протягом навчального року як на без</w:t>
      </w:r>
      <w:r w:rsidR="00070A89">
        <w:rPr>
          <w:rFonts w:ascii="Times New Roman" w:eastAsia="Times New Roman" w:hAnsi="Times New Roman" w:cs="Times New Roman"/>
          <w:bCs/>
          <w:sz w:val="28"/>
          <w:szCs w:val="24"/>
          <w:lang w:val="uk-UA"/>
        </w:rPr>
        <w:t xml:space="preserve"> </w:t>
      </w:r>
      <w:r w:rsidRPr="004560CE">
        <w:rPr>
          <w:rFonts w:ascii="Times New Roman" w:eastAsia="Times New Roman" w:hAnsi="Times New Roman" w:cs="Times New Roman"/>
          <w:bCs/>
          <w:sz w:val="28"/>
          <w:szCs w:val="24"/>
          <w:lang w:val="uk-UA"/>
        </w:rPr>
        <w:t>конкурсній основі, так і за конкурсом на підставі заяви батьків або осіб, які їх замінюють. До заяви батьків або осіб, які їх замінюють, додається довідка медичного закладу про відсутність протипоказань до занять у закладі та копія свідоцтва про народження.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Порядок і строки проведення вступних іспитів, прослуховувань і вимоги до учнів визначаються педагогічною радою закладу. Зарахування на навчання проводиться наказом директора школи.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1.20. Термін навчання та вік вступників визначаються Статутом закладу відповідно до навчальних планів і програм.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1.21. Документація   закладу,   яка  регламентує   організацію  та   проведення освітнього   процесу,   ведеться   за   зразками,   затвердженими Міністерством культури і туризму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1.22. 3аклад подає статистичні звіти у відповідності до вимог органів державної  статистики.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p>
    <w:p w:rsidR="004560CE" w:rsidRPr="004560CE" w:rsidRDefault="004560CE" w:rsidP="004560CE">
      <w:pPr>
        <w:spacing w:after="0" w:line="240" w:lineRule="auto"/>
        <w:jc w:val="center"/>
        <w:outlineLvl w:val="3"/>
        <w:rPr>
          <w:rFonts w:ascii="Times New Roman" w:eastAsia="Times New Roman" w:hAnsi="Times New Roman" w:cs="Times New Roman"/>
          <w:b/>
          <w:bCs/>
          <w:sz w:val="28"/>
          <w:szCs w:val="24"/>
          <w:lang w:val="uk-UA"/>
        </w:rPr>
      </w:pPr>
      <w:r w:rsidRPr="004560CE">
        <w:rPr>
          <w:rFonts w:ascii="Times New Roman" w:eastAsia="Times New Roman" w:hAnsi="Times New Roman" w:cs="Times New Roman"/>
          <w:b/>
          <w:bCs/>
          <w:sz w:val="28"/>
          <w:szCs w:val="24"/>
          <w:lang w:val="uk-UA"/>
        </w:rPr>
        <w:t>ІІ.  ОРГАНІЗАЦІЯ ОСВІТНЬОГО ПРОЦЕСУ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2.1. Навчальний рік у школі починається 1 вересня. Дата закінчення навчального року, терміни шкільних канікул визначаються керівником закладу згідно із строками, встановленими Міністерством освіти і науки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Комплектування груп та інших творчих об'єднань здійснюється у період з 1 до 15 вересня, який вважається робочим часом викладача.</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У канікулярні, вихідні, святкові та неробочі дні заклад може працювати ' за окремим планом, затвердженим керівником цього закладу. Школа створює безпечні умови навчання, виховання та праці.</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2.2.  Школа працює за річним планом роботи.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2.3. Освітній   процес   у   школі   здійснюється   за типовими навчальними  планами  та освітніми програмами,  затвердженими Міністерством культури і туризму України, а також за навчальними планами та програмами, затвердженими відповідними місцевими органами виконавчої влади за умови відсутності типових.</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2.4. Експериментальні навчальні плани складаються школою з урахуванням типового навчального плану.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2.5. Освітній процес у школі здійснюється диференційовано, відповідно до індивідуальних можливостей, інтересів, нахилів, здібностей учнів з урахуванням їх віку, психофізичних особливостей, стану здоров'я. Освітній процес поєднує індивідуальні і колективні форми роботи: індивідуальні та групові заняття, уроки; репетиції; перегляди,   вистави,   конкурс</w:t>
      </w:r>
      <w:r w:rsidR="00E8188B">
        <w:rPr>
          <w:rFonts w:ascii="Times New Roman" w:eastAsia="Times New Roman" w:hAnsi="Times New Roman" w:cs="Times New Roman"/>
          <w:bCs/>
          <w:sz w:val="28"/>
          <w:szCs w:val="24"/>
          <w:lang w:val="uk-UA"/>
        </w:rPr>
        <w:t xml:space="preserve">и,   фестивалі,   олімпіади, </w:t>
      </w:r>
      <w:r w:rsidRPr="004560CE">
        <w:rPr>
          <w:rFonts w:ascii="Times New Roman" w:eastAsia="Times New Roman" w:hAnsi="Times New Roman" w:cs="Times New Roman"/>
          <w:bCs/>
          <w:sz w:val="28"/>
          <w:szCs w:val="24"/>
          <w:lang w:val="uk-UA"/>
        </w:rPr>
        <w:t>концерти, виставки; лекції, бесіди, вікторини, екскурсії; позаурочні заходи, а також інші форми, що передбачені статутом школи.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2.6. Строки проведення    контрольних заходів (заліків, контрольних уроків, академічних  концертів,   іспитів,   розгляд  випускних   робіт,   перегляд випускних спектаклів) визначаються відділеннями або відділами закладу за рішенням педагогічної ради.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2.7. Основною формою здійснення освітнього процесу є урок.</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Тривалість одного уроку у школі визначається навчальними планами і програмами,  за якими працює школа, з урахуванням </w:t>
      </w:r>
      <w:proofErr w:type="spellStart"/>
      <w:r w:rsidRPr="004560CE">
        <w:rPr>
          <w:rFonts w:ascii="Times New Roman" w:eastAsia="Times New Roman" w:hAnsi="Times New Roman" w:cs="Times New Roman"/>
          <w:bCs/>
          <w:sz w:val="28"/>
          <w:szCs w:val="24"/>
          <w:lang w:val="uk-UA"/>
        </w:rPr>
        <w:t>психо-фізіологічного</w:t>
      </w:r>
      <w:proofErr w:type="spellEnd"/>
      <w:r w:rsidRPr="004560CE">
        <w:rPr>
          <w:rFonts w:ascii="Times New Roman" w:eastAsia="Times New Roman" w:hAnsi="Times New Roman" w:cs="Times New Roman"/>
          <w:bCs/>
          <w:sz w:val="28"/>
          <w:szCs w:val="24"/>
          <w:lang w:val="uk-UA"/>
        </w:rPr>
        <w:t xml:space="preserve"> розвитку та допустимого навантаження для різних вікових категорій і становить для учнів:</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віком від 5 до 6 років    - 30 хвилин;</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віком від 6 до 7 років     - 35 хвилин;</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старшого віку                 -45 хвилин.</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Перерви між уроками є   робочим  часом педагогічного працівника.</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Кількість, тривалість та послідовність уроків і перерв між ними  визначається розкладами, що затверджуються заступником керівника  школи з освітньої роботи.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2.8. Відволікання учнів на роботи та заходи, не пов'язані з освітнім процесом, за рахунок навчального часу заборонено  крім випадків передбачених рішенням Кабінету Міністрів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2.9. Середня наповнюваність груп у школі визначається типовими навчальними планами початкових спеціалізованих мистецьких закладів освіти, затвердженими Міністерством культури і туризму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Групи комплектуються залежно від профілю та можливостей організації освітнього процесу, виходячи із середньої наповнюваності груп. Загальна кількість груп не може перевищувати їх кількості, що визначена розрахунком педагогічних годин.</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Нормативом для розрахунку педагогічних годин є навчальні плани, обрані школою для організації навчального процесу.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2.10. Для оцінювання рівня навчальних досягнень учнів використовується 12-бальна система, що затверджується Міністерством культури і туризму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2.11 Річні оцінки навчальних досягнень учня за  рік виставляється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Відповідно до навчальних планів підсумкова оцінка з предметів, з яких проводяться іспити, виставляється екзаменаційною комісією на підставі </w:t>
      </w:r>
      <w:r w:rsidRPr="004560CE">
        <w:rPr>
          <w:rFonts w:ascii="Times New Roman" w:eastAsia="Times New Roman" w:hAnsi="Times New Roman" w:cs="Times New Roman"/>
          <w:bCs/>
          <w:sz w:val="28"/>
          <w:szCs w:val="24"/>
          <w:lang w:val="uk-UA"/>
        </w:rPr>
        <w:lastRenderedPageBreak/>
        <w:t>оцінок за рік, та екзаменаційних оцінок. Оцінка за рік з предметів навчального плану виставляється не пізніше ніж за п’ять днів до закінчення  навчального року. Оцінка за рік може бути змінена рішенням педагогічної ради.</w:t>
      </w:r>
      <w:r w:rsidRPr="004560CE">
        <w:rPr>
          <w:rFonts w:ascii="Times New Roman" w:eastAsia="Times New Roman" w:hAnsi="Times New Roman" w:cs="Times New Roman"/>
          <w:bCs/>
          <w:sz w:val="28"/>
          <w:szCs w:val="24"/>
          <w:lang w:val="uk-UA"/>
        </w:rPr>
        <w:tab/>
      </w:r>
      <w:r w:rsidRPr="004560CE">
        <w:rPr>
          <w:rFonts w:ascii="Times New Roman" w:eastAsia="Times New Roman" w:hAnsi="Times New Roman" w:cs="Times New Roman"/>
          <w:bCs/>
          <w:sz w:val="28"/>
          <w:szCs w:val="24"/>
          <w:lang w:val="uk-UA"/>
        </w:rPr>
        <w:tab/>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2.12. Питання, пов'язані із звільненням учнів від здачі іспитів або перенесенням: їх строків, вирішуються директором школи на підставі подання відділень (відділів) за наявності відповідних документів.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2.13. Питання щодо переведення учнів до наступного класу, призначення повторних перевідних контрольних заходів у зв'язку з невиконанням програмних вимог,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школи (при   умові систематичного  невиконання  навчальних  планів та програм), видачі свідоцтв випускникам вирішуються педагогічною радою та затверджуються наказами директора школи.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Повторні перездачі повинні бути завершені, як правило, до 20 вересня наступного навчального року.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2.14. Випускникам закладу, які в установленому порядку склали випускні іспити (виконали випускні роботи), видається документ про позашкільну освіту. Зразки документів  про позашкільну освіту затверджуються Кабінетом Міністрів України. Виготовлення документів про закінчення школи  для державних і комунальних закладів здійснюється відповідно за рахунок коштів державного та місцевого бюджетів.</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2.15. Учням, які  хворіли  під час випускних іспитів, при умові повного виконання навчальних планів та програм,   видається   свідоцтво про закінчення закладу на підставі річних оцінок.</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2.16. Учням випускних класів, які не виконали у повному обсязі навчальні плани та програми, видається довідка про навчання в школі. Для одержання документа про позашкільну освіту цим учням надається право повторного іспиту (іспитів).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2.17 Учні, які мають високі досягнення (10-12 балів) у вивченні всіх предметів за відповідний навчальний рік, нагороджуються похвальним листом  «За високі досягнення у навчанні».</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Рішення   про   заохочення   приймаються   педагогічною   радою за поданням відділень або відділів.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2.18. 3а рішенням директора школи виключення учня може проводитися при невнесенні плати за навчання протягом двох місяців, у групах самоокупності - одного місяця відповідно до нормативно-правових актів.</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2.19. Освітній процес у школі є вільним від втручання політичних партій, громадських, релігійних організацій.</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p>
    <w:p w:rsidR="004560CE" w:rsidRPr="004560CE" w:rsidRDefault="004560CE" w:rsidP="004560CE">
      <w:pPr>
        <w:spacing w:after="0" w:line="240" w:lineRule="auto"/>
        <w:jc w:val="center"/>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
          <w:bCs/>
          <w:sz w:val="28"/>
          <w:szCs w:val="24"/>
          <w:lang w:val="uk-UA"/>
        </w:rPr>
        <w:t>ІІІ.</w:t>
      </w:r>
      <w:r w:rsidRPr="004560CE">
        <w:rPr>
          <w:rFonts w:ascii="Times New Roman" w:eastAsia="Times New Roman" w:hAnsi="Times New Roman" w:cs="Times New Roman"/>
          <w:bCs/>
          <w:sz w:val="28"/>
          <w:szCs w:val="24"/>
          <w:lang w:val="uk-UA"/>
        </w:rPr>
        <w:t xml:space="preserve"> </w:t>
      </w:r>
      <w:r w:rsidRPr="004560CE">
        <w:rPr>
          <w:rFonts w:ascii="Times New Roman" w:eastAsia="Times New Roman" w:hAnsi="Times New Roman" w:cs="Times New Roman"/>
          <w:b/>
          <w:bCs/>
          <w:sz w:val="28"/>
          <w:szCs w:val="24"/>
          <w:lang w:val="uk-UA"/>
        </w:rPr>
        <w:t>УЧАСНИКИ ОСВІТНЬОГО ПРОЦЕСУ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3.1. Учасниками освітнього процесу в закладі є:</w:t>
      </w:r>
    </w:p>
    <w:p w:rsidR="004560CE" w:rsidRPr="004560CE" w:rsidRDefault="004560CE" w:rsidP="004560CE">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учні; </w:t>
      </w:r>
    </w:p>
    <w:p w:rsidR="004560CE" w:rsidRPr="004560CE" w:rsidRDefault="004560CE" w:rsidP="004560CE">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директор;</w:t>
      </w:r>
    </w:p>
    <w:p w:rsidR="004560CE" w:rsidRPr="004560CE" w:rsidRDefault="004560CE" w:rsidP="004560CE">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заступники директора;</w:t>
      </w:r>
    </w:p>
    <w:p w:rsidR="004560CE" w:rsidRPr="004560CE" w:rsidRDefault="004560CE" w:rsidP="004560CE">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викладачі, концертмейстери; </w:t>
      </w:r>
    </w:p>
    <w:p w:rsidR="004560CE" w:rsidRPr="004560CE" w:rsidRDefault="004560CE" w:rsidP="004560CE">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бібліотекарі, спеціалісти, залучені до освітнього процесу;</w:t>
      </w:r>
    </w:p>
    <w:p w:rsidR="004560CE" w:rsidRPr="004560CE" w:rsidRDefault="004560CE" w:rsidP="004560CE">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батьки або особи, які їх замінюють;</w:t>
      </w:r>
    </w:p>
    <w:p w:rsidR="004560CE" w:rsidRPr="004560CE" w:rsidRDefault="004560CE" w:rsidP="004560CE">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представники підприємств, установ та організацій, які беруть участь у освітньому процесі.</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3.2 Учні закладу мають гарантоване державою право на:</w:t>
      </w:r>
    </w:p>
    <w:p w:rsidR="004560CE" w:rsidRPr="004560CE" w:rsidRDefault="004560CE" w:rsidP="004560CE">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здобуття позашкільної мистецької освіти відповідно до їх здібностей, обдарувань, уподобань та інтересів;</w:t>
      </w:r>
    </w:p>
    <w:p w:rsidR="004560CE" w:rsidRPr="004560CE" w:rsidRDefault="004560CE" w:rsidP="004560CE">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добровільний вибір закладу та навчання певним видам мистецтв; навчання декільком  видам  мистецтв  або  на декількох  музичних інструментах:</w:t>
      </w:r>
    </w:p>
    <w:p w:rsidR="004560CE" w:rsidRPr="004560CE" w:rsidRDefault="004560CE" w:rsidP="004560CE">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безпечні й нешкідливі умови навчання та праці; користування навчальною базою закладу;</w:t>
      </w:r>
    </w:p>
    <w:p w:rsidR="004560CE" w:rsidRPr="004560CE" w:rsidRDefault="004560CE" w:rsidP="004560CE">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участь у конкурсах,  оглядах,  фестивалях,  олімпіадах,  концертах, виставках тощо;</w:t>
      </w:r>
    </w:p>
    <w:p w:rsidR="004560CE" w:rsidRPr="004560CE" w:rsidRDefault="004560CE" w:rsidP="004560CE">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повноцінні за змістом та тривалістю заняття; вільне вираження поглядів, переконань;</w:t>
      </w:r>
    </w:p>
    <w:p w:rsidR="004560CE" w:rsidRPr="004560CE" w:rsidRDefault="004560CE" w:rsidP="004560CE">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захист  від будь-яких  форм   експлуатації, психічного  і  фізичного - насильства, від  дій педагогічних та інших працівників, які порушують їх права, принижують честь і гідність.</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3.3 Учні користуються правом </w:t>
      </w:r>
      <w:proofErr w:type="spellStart"/>
      <w:r w:rsidRPr="004560CE">
        <w:rPr>
          <w:rFonts w:ascii="Times New Roman" w:eastAsia="Times New Roman" w:hAnsi="Times New Roman" w:cs="Times New Roman"/>
          <w:bCs/>
          <w:sz w:val="28"/>
          <w:szCs w:val="24"/>
          <w:lang w:val="uk-UA"/>
        </w:rPr>
        <w:t>внутрішкільного</w:t>
      </w:r>
      <w:proofErr w:type="spellEnd"/>
      <w:r w:rsidRPr="004560CE">
        <w:rPr>
          <w:rFonts w:ascii="Times New Roman" w:eastAsia="Times New Roman" w:hAnsi="Times New Roman" w:cs="Times New Roman"/>
          <w:bCs/>
          <w:sz w:val="28"/>
          <w:szCs w:val="24"/>
          <w:lang w:val="uk-UA"/>
        </w:rPr>
        <w:t xml:space="preserve"> переведення та переведення до іншої школи за наявності вільних місць. Переведення здійснюються за наказом директора.</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3.4 Учні закладу зобов'язані:</w:t>
      </w:r>
    </w:p>
    <w:p w:rsidR="004560CE" w:rsidRPr="004560CE" w:rsidRDefault="004560CE" w:rsidP="004560CE">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оволодівати знаннями, вміннями, практичними навичками;</w:t>
      </w:r>
    </w:p>
    <w:p w:rsidR="004560CE" w:rsidRPr="004560CE" w:rsidRDefault="004560CE" w:rsidP="004560CE">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підвищувати загальний культурний рівень;</w:t>
      </w:r>
    </w:p>
    <w:p w:rsidR="004560CE" w:rsidRPr="004560CE" w:rsidRDefault="004560CE" w:rsidP="004560CE">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дотримуватися морально-етичних норм, бути дисциплінованими;</w:t>
      </w:r>
    </w:p>
    <w:p w:rsidR="004560CE" w:rsidRPr="004560CE" w:rsidRDefault="004560CE" w:rsidP="004560CE">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брати посильну участь у різних видах трудової діяльності;</w:t>
      </w:r>
    </w:p>
    <w:p w:rsidR="004560CE" w:rsidRPr="004560CE" w:rsidRDefault="004560CE" w:rsidP="004560CE">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дбайливо ставитися до державного, громадського і особистого майна; </w:t>
      </w:r>
    </w:p>
    <w:p w:rsidR="004560CE" w:rsidRPr="004560CE" w:rsidRDefault="004560CE" w:rsidP="004560CE">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дотримуватися вимог Статуту.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3.5 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Педагогічним працівником школи може бути також народний умілець з високими   моральними   якостями   за   умови   забезпечення   належної результативності  освітнього процесу.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3.6 Педагогічні працівники закладу мають право на:</w:t>
      </w:r>
    </w:p>
    <w:p w:rsidR="004560CE" w:rsidRPr="004560CE" w:rsidRDefault="004560CE" w:rsidP="004560CE">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внесення керівництву закладу та органам управління культурою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rsidR="004560CE" w:rsidRPr="004560CE" w:rsidRDefault="004560CE" w:rsidP="004560CE">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вибір форм підвищення педагогічної кваліфікації;</w:t>
      </w:r>
    </w:p>
    <w:p w:rsidR="004560CE" w:rsidRPr="004560CE" w:rsidRDefault="004560CE" w:rsidP="004560CE">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участь у роботі методичних об'єднань, нарад, зборів, у заходах, пов'язаних з організацією освітньої роботи;</w:t>
      </w:r>
    </w:p>
    <w:p w:rsidR="004560CE" w:rsidRPr="004560CE" w:rsidRDefault="004560CE" w:rsidP="004560CE">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вибір педагогічно обґрунтованих форм, методів, засобів роботи з учнями;</w:t>
      </w:r>
    </w:p>
    <w:p w:rsidR="004560CE" w:rsidRPr="004560CE" w:rsidRDefault="004560CE" w:rsidP="004560CE">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захист професійної честі, гідності відповідно до законодавства;</w:t>
      </w:r>
    </w:p>
    <w:p w:rsidR="004560CE" w:rsidRPr="004560CE" w:rsidRDefault="004560CE" w:rsidP="004560CE">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соціальне та матеріальне заохочення за досягнення вагомих результатів у виконанні покладених на них завдань;</w:t>
      </w:r>
    </w:p>
    <w:p w:rsidR="004560CE" w:rsidRPr="004560CE" w:rsidRDefault="004560CE" w:rsidP="004560CE">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об'єднання у професійні спілки, участь в інших об'єднаннях громадян, діяльність яких не заборонена законодавством.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3.7 Педагогічні працівники зобов’язані:</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виконувати навчальні плани та програми;</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надавати   знання,   формувати   вміння   і   навички   диференційовано, відповідно   до   індивідуальних   можливостей,   інтересів,   нахилів, здібностей учнів;</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сприяти   розвиткові   інтелектуальних  І   творчих  здібностей  учнів відповідно до їх задатків та запитів, а також збереженню здоров'я; </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здійснювати педагогічний контроль за дотриманням учнями морально-етичних норм поведінки, дисциплінарних вимог; </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дотримуватися педагогічної етики, поважати гідність учня, захищати його від будь-яких форм фізичного, психічного насильства; </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виховувати своєю діяльністю повагу до принципів загальнолюдської моралі; берегти здоров'я учнів, захищати їх інтереси, пропагувати здоровий спосіб життя;</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виховувати повагу до батьків, жінки, старших за віком, до народних традицій та звичаїв, духовних і культурних надбань українського народу;</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виховувати особистим прикладом і настановами повагу до державної символіки, принципів загально-людської моралі;</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постійно підвищувати професійний рівень, педагогічну майстерність, загальну і політичну культуру;</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проводити   роботу   для   залучення   дітей   та   юнацтва   до   занять мистецтвом; вести документацію, пов'язану з виконанням посадових обов'язків (журнали, плани роботи тощо);</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дотримуватися    вимог    Статуту    закладу,    виконувати    правила внутрішнього трудового розпорядку та посадові обов'язки;</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брати участь у роботі  педагогічної ради, методичних об'єднань, відділень, відділів, нарад, зборів, у заходах, пов'язаних з організацією освітньої роботи;</w:t>
      </w:r>
    </w:p>
    <w:p w:rsidR="004560CE" w:rsidRPr="004560CE" w:rsidRDefault="004560CE" w:rsidP="004560CE">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виконувати   накази   і   розпорядження   керівників   закладу,   органів державного управління, до сфери управління яких належить заклад.</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3.8 Викладачі, концертмейстери закладу працюють відповідно до розкладу занять, затвердженого директором або заступником керівника з навчальної роботи.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3.9 Педагогічні працівники школи підлягають атестації, як правило, один раз - на п'ять років, відповідно до чинного законодавства.</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3.10 Обсяг педагогічного навантаження працівників школи встановлюється директором згідно із законодавством.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Норма годин на одну тарифну ставку педагогічних працівників школи становить 18 навчальних годин на тиждень. Оплата роботи здійснюється відповідно до обсягу педагогічного навантаження.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Завідувачам відділів здійснюється доплата в розмірі 10-15% від  тарифної ставки.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       Перерозподіл педагогічного навантаження у  зв’язку з вибуттям або зарахування учнів протягом навчального року здійснюється директором.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        Оплата праці працівників школи здійснюється відповідно до нормативно – правових актів Кабінету Міністрів України, центрального органу виконавчої влади, в галузі освіти, Міністерства культури і туризму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3.11 Не допускається відволікання педагогічних працівників від виконання професійних обов'язків, крім випадків, передбачених законодавством.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3.12 Батьки учнів та особи, які їх замінюють, мають право:</w:t>
      </w:r>
    </w:p>
    <w:p w:rsidR="004560CE" w:rsidRPr="004560CE" w:rsidRDefault="004560CE" w:rsidP="004560CE">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обирати  і бути обраними до батьківських комітетів та органів громадського самоврядування закладу за їх наявності;</w:t>
      </w:r>
    </w:p>
    <w:p w:rsidR="004560CE" w:rsidRPr="004560CE" w:rsidRDefault="004560CE" w:rsidP="004560CE">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звертатися до органів управління культурою, керівників закладу та органів громадського самоврядування цього закладу з питань навчання та виховання дітей;</w:t>
      </w:r>
    </w:p>
    <w:p w:rsidR="004560CE" w:rsidRPr="004560CE" w:rsidRDefault="004560CE" w:rsidP="004560CE">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брати участь у  заходах, спрямованих  на поліпшення організації освітнього процесу та зміцнення матеріально-технічної бази закладу;</w:t>
      </w:r>
    </w:p>
    <w:p w:rsidR="004560CE" w:rsidRPr="004560CE" w:rsidRDefault="004560CE" w:rsidP="004560CE">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захищати    законні    інтереси    учнів    в    органах    громадського самоврядування закладу та у відповідних державних, судових органах.</w:t>
      </w:r>
    </w:p>
    <w:p w:rsidR="004560CE" w:rsidRPr="004560CE" w:rsidRDefault="004560CE" w:rsidP="004560CE">
      <w:pPr>
        <w:spacing w:after="0" w:line="240" w:lineRule="auto"/>
        <w:ind w:left="1800"/>
        <w:jc w:val="both"/>
        <w:outlineLvl w:val="3"/>
        <w:rPr>
          <w:rFonts w:ascii="Times New Roman" w:eastAsia="Times New Roman" w:hAnsi="Times New Roman" w:cs="Times New Roman"/>
          <w:bCs/>
          <w:sz w:val="28"/>
          <w:szCs w:val="24"/>
          <w:lang w:val="uk-UA"/>
        </w:rPr>
      </w:pPr>
    </w:p>
    <w:p w:rsidR="004560CE" w:rsidRPr="004560CE" w:rsidRDefault="004560CE" w:rsidP="004560CE">
      <w:pPr>
        <w:spacing w:after="0" w:line="240" w:lineRule="auto"/>
        <w:jc w:val="center"/>
        <w:outlineLvl w:val="3"/>
        <w:rPr>
          <w:rFonts w:ascii="Times New Roman" w:eastAsia="Times New Roman" w:hAnsi="Times New Roman" w:cs="Times New Roman"/>
          <w:b/>
          <w:bCs/>
          <w:sz w:val="28"/>
          <w:szCs w:val="24"/>
          <w:lang w:val="uk-UA"/>
        </w:rPr>
      </w:pPr>
      <w:r w:rsidRPr="004560CE">
        <w:rPr>
          <w:rFonts w:ascii="Times New Roman" w:eastAsia="Times New Roman" w:hAnsi="Times New Roman" w:cs="Times New Roman"/>
          <w:b/>
          <w:bCs/>
          <w:sz w:val="28"/>
          <w:szCs w:val="24"/>
          <w:lang w:val="uk-UA"/>
        </w:rPr>
        <w:t>І</w:t>
      </w:r>
      <w:r w:rsidRPr="004560CE">
        <w:rPr>
          <w:rFonts w:ascii="Times New Roman" w:eastAsia="Times New Roman" w:hAnsi="Times New Roman" w:cs="Times New Roman"/>
          <w:b/>
          <w:bCs/>
          <w:sz w:val="28"/>
          <w:szCs w:val="24"/>
          <w:lang w:val="en-US"/>
        </w:rPr>
        <w:t>V</w:t>
      </w:r>
      <w:r w:rsidRPr="004560CE">
        <w:rPr>
          <w:rFonts w:ascii="Times New Roman" w:eastAsia="Times New Roman" w:hAnsi="Times New Roman" w:cs="Times New Roman"/>
          <w:b/>
          <w:bCs/>
          <w:sz w:val="28"/>
          <w:szCs w:val="24"/>
          <w:lang w:val="uk-UA"/>
        </w:rPr>
        <w:t>. УПРАВЛІННЯ ШКОЛОЮ</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4.1 Керівництво  школою здійснює  директор,  яким   може  бути   тільки громадянин України, що має вищу фахову освіту і стаж педагогічної роботи </w:t>
      </w:r>
      <w:r w:rsidRPr="004560CE">
        <w:rPr>
          <w:rFonts w:ascii="Times New Roman" w:eastAsia="Times New Roman" w:hAnsi="Times New Roman" w:cs="Times New Roman"/>
          <w:bCs/>
          <w:sz w:val="28"/>
          <w:szCs w:val="24"/>
          <w:lang w:val="uk-UA"/>
        </w:rPr>
        <w:lastRenderedPageBreak/>
        <w:t>не менш як три роки, успішно пройшов підготовку та атестацію керівних кадрів культури в порядку, встановленому Міністерством культури і туризму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4.2. Директор призначається  на  посаду  та  звільняється  з  посади  Засновником або уповноваженим ним органом.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4.3.  Директор школи:</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здійснює керівництво колективом;</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призначає на посади та звільняє з посад працівників закладу;</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створює належні умови для підвищення фахового рівня працівників; організовує освітній процес;</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забезпечує контроль за виконанням навчальних планів і програм, якістю знань, умінь та навичок учнів;</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створює належні умови для здобуття учнями початкової спеціальної мистецької освіти;</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забезпечує дотримання вимог щодо охорони дитинства, санітарно-гігієнічних та протипожежних норм, техніки безпеки;</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 розпоряджається в установленому порядку майном і коштами закладу, є розпорядником кредитів;</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організовує виконання кошторису доходів і видатків закладу, укладає угоди з юридичними та фізичними особами, в установленому порядку відкриває рахунки в установах банків або органах Державного казначейства;</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установлює надбавки, доплати, премії та надає матеріальну допомогу працівникам закладу відповідно до законодавства;</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 представляє заклад в усіх підприємствах, установах та організаціях і відповідає перед засновником за результати діяльності закладу;</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у освітньому процесі;</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забезпечує право учнів на захист від будь-яких форм фізичного або психічного насильства;</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видає у межах своєї компетенції накази та розпорядження і контролює їх виконання;</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застосовує   заходи   заохочення   та   дисциплінарні   стягнення   до працівників закладу;</w:t>
      </w:r>
    </w:p>
    <w:p w:rsidR="004560CE" w:rsidRPr="004560CE" w:rsidRDefault="004560CE" w:rsidP="004560CE">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затверджує посадові обов'язки працівників закладу.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4.4. Директор школи є головою педагогічної ради - постійно діючого колегіального органу управління закладом.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 відсутності директора обов'язки голови виконує заступник керівника з навчальної роботи.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 xml:space="preserve">Обов'язки секретаря педагогічної ради виконує один з викладачів, який обирається строком на один рік.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4.5. Педагогічна рада об'єднує педагогічних працівників школи і створюється з метою розвитку та вдосконалення навчально-виховного процесу, підвищення професійної майстерності та творчого зростання педагогічного колективу.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4.6. Педагогічна рада школи:</w:t>
      </w:r>
    </w:p>
    <w:p w:rsidR="004560CE" w:rsidRPr="004560CE" w:rsidRDefault="004560CE" w:rsidP="004560CE">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розглядає план освітньої і методичної роботи закладу;</w:t>
      </w:r>
    </w:p>
    <w:p w:rsidR="004560CE" w:rsidRPr="004560CE" w:rsidRDefault="004560CE" w:rsidP="004560CE">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обговорює заходи,   які   забезпечують   високий   рівень   освітньої і методичної роботи;</w:t>
      </w:r>
    </w:p>
    <w:p w:rsidR="004560CE" w:rsidRPr="004560CE" w:rsidRDefault="004560CE" w:rsidP="004560CE">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заслуховує та обговорює доповіді, звіти директора школи, його заступників, керівників відділень, відділів та, окремих викладачів щодо стану освітньої і методичної роботи в закладі;</w:t>
      </w:r>
    </w:p>
    <w:p w:rsidR="004560CE" w:rsidRPr="004560CE" w:rsidRDefault="004560CE" w:rsidP="004560CE">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 розглядає плани заходів виконання інструктивних, методичних документів, які визначають організацію та зміст  освітньої роботи школи;</w:t>
      </w:r>
    </w:p>
    <w:p w:rsidR="004560CE" w:rsidRPr="004560CE" w:rsidRDefault="004560CE" w:rsidP="004560CE">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визначає заходи підвищення кваліфікації педагогічних кадрів, упровадження в освітній процес досягнень науки та передового педагогічного досвіду;</w:t>
      </w:r>
    </w:p>
    <w:p w:rsidR="004560CE" w:rsidRPr="004560CE" w:rsidRDefault="004560CE" w:rsidP="004560CE">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приймає рішення про видачу  документа про  позашкільну освіту школи, переведення учнів у наступний клас, залишення на повторний рік навчання, призначення пере іспитів, виключення учнів із закладу, нагородження Похвальними листами;</w:t>
      </w:r>
    </w:p>
    <w:p w:rsidR="004560CE" w:rsidRPr="004560CE" w:rsidRDefault="004560CE" w:rsidP="004560CE">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обговорює заходи, пов'язані з проведенням набору учнів, визначає порядок і строки проведення вступних іспитів, прослуховувань, вимоги до вступників;       </w:t>
      </w:r>
    </w:p>
    <w:p w:rsidR="004560CE" w:rsidRPr="004560CE" w:rsidRDefault="004560CE" w:rsidP="004560CE">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порушує клопотання про заохочення педагогічних працівників; </w:t>
      </w:r>
    </w:p>
    <w:p w:rsidR="004560CE" w:rsidRPr="004560CE" w:rsidRDefault="004560CE" w:rsidP="004560CE">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вирішує інші основні питання освітньої роботи.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4.7.  Робота педагогічної ради проводиться відповідно до потреб школи. Обов'язковим є проведення засідань педагогічної ради на початок та кінець навчального року, а також після кожної навчальної чверті.</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4.8.  Органом громадського самоврядування школи є загальні збори трудового колективу.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4.9.  Рішенням загальних зборів створюється рада закладу, що діє в період між загальними зборами.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Кількість членів ради закладу визначається загальними зборами трудового колективу.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До складу ради закладу делегуються завідуючі відділеннями, відділами, представники громадських організацій та керівництва закладу.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Засідання ради є правочинним, якщо в ньому бере участь не менше 2/3 її членів. Рішення приймаються більшістю голосів присутніх на засіданні </w:t>
      </w:r>
      <w:r w:rsidRPr="004560CE">
        <w:rPr>
          <w:rFonts w:ascii="Times New Roman" w:eastAsia="Times New Roman" w:hAnsi="Times New Roman" w:cs="Times New Roman"/>
          <w:bCs/>
          <w:sz w:val="28"/>
          <w:szCs w:val="24"/>
          <w:lang w:val="uk-UA"/>
        </w:rPr>
        <w:lastRenderedPageBreak/>
        <w:t>членів ради. Рішення ради мають рекомендаційний характер. Засідання ради оформлюються протоколами.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4.10.</w:t>
      </w:r>
      <w:r w:rsidRPr="004560CE">
        <w:rPr>
          <w:rFonts w:ascii="Times New Roman" w:eastAsia="Times New Roman" w:hAnsi="Times New Roman" w:cs="Times New Roman"/>
          <w:bCs/>
          <w:sz w:val="28"/>
          <w:szCs w:val="24"/>
          <w:lang w:val="uk-UA"/>
        </w:rPr>
        <w:tab/>
        <w:t xml:space="preserve">У школі, за рішенням загальних зборів або ради закладу, можуть створюватись і діяти піклувальна рада, учнівський та батьківські комітети, а також комісії, асоціації тощо.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4.11. Директор школи не зобов'язаний виконувати рішення органів громадського самоврядування, якщо вони суперечать чинному законодавству, нормативно-правовим актам України, Статуту школи.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4.12. 3а наявності не менше трьох викладачів з одного виду мистецтв (споріднених інструментів) у школі можуть створюватись відділення, відділи, керівники яких затверджуються наказом директора закладу.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Відділення, відділи сприяють організації освітньому процесу, підвищенню якості викладання, виконавської та педагогічної майстерності, виконанню рішень педагогічної ради, навчальних планів та програм.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p>
    <w:p w:rsidR="004560CE" w:rsidRPr="004560CE" w:rsidRDefault="004560CE" w:rsidP="004560CE">
      <w:pPr>
        <w:spacing w:after="0" w:line="240" w:lineRule="auto"/>
        <w:jc w:val="center"/>
        <w:outlineLvl w:val="3"/>
        <w:rPr>
          <w:rFonts w:ascii="Times New Roman" w:eastAsia="Times New Roman" w:hAnsi="Times New Roman" w:cs="Times New Roman"/>
          <w:b/>
          <w:bCs/>
          <w:sz w:val="28"/>
          <w:szCs w:val="24"/>
          <w:lang w:val="uk-UA"/>
        </w:rPr>
      </w:pPr>
      <w:r w:rsidRPr="004560CE">
        <w:rPr>
          <w:rFonts w:ascii="Times New Roman" w:eastAsia="Times New Roman" w:hAnsi="Times New Roman" w:cs="Times New Roman"/>
          <w:b/>
          <w:bCs/>
          <w:sz w:val="28"/>
          <w:szCs w:val="24"/>
          <w:lang w:val="en-US"/>
        </w:rPr>
        <w:t>V</w:t>
      </w:r>
      <w:r w:rsidRPr="004560CE">
        <w:rPr>
          <w:rFonts w:ascii="Times New Roman" w:eastAsia="Times New Roman" w:hAnsi="Times New Roman" w:cs="Times New Roman"/>
          <w:b/>
          <w:bCs/>
          <w:sz w:val="28"/>
          <w:szCs w:val="24"/>
          <w:lang w:val="uk-UA"/>
        </w:rPr>
        <w:t>. ФІНАНСОВО-ГОСПОДАРСЬКА ДІЯЛЬНІСТЬ ТА МАТЕРІАЛЬНО-ТЕХНІЧНА БАЗА ШКОЛИ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rPr>
        <w:t>5</w:t>
      </w:r>
      <w:r w:rsidRPr="004560CE">
        <w:rPr>
          <w:rFonts w:ascii="Times New Roman" w:eastAsia="Times New Roman" w:hAnsi="Times New Roman" w:cs="Times New Roman"/>
          <w:bCs/>
          <w:sz w:val="28"/>
          <w:szCs w:val="24"/>
          <w:lang w:val="uk-UA"/>
        </w:rPr>
        <w:t>.1. Фінансово-господарська діяльність школи провадиться відповідно законодавства та статуту.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rPr>
        <w:t>5</w:t>
      </w:r>
      <w:r w:rsidRPr="004560CE">
        <w:rPr>
          <w:rFonts w:ascii="Times New Roman" w:eastAsia="Times New Roman" w:hAnsi="Times New Roman" w:cs="Times New Roman"/>
          <w:bCs/>
          <w:sz w:val="28"/>
          <w:szCs w:val="24"/>
          <w:lang w:val="uk-UA"/>
        </w:rPr>
        <w:t>.2. Фінансування    закладу здійснюється за рахунок коштів відповідних бюджетів та плати за навчання учнів.</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Основним  джерелом фінансування школи є  кошти  місцевого бюджету.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Бюджетні кошти спрямовуються на виконання обраних школою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Фінансування   школи   може   здійснюватися   також   за   рахунок додаткових джерел фінансування, не заборонених законодавством.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Бюджетне   фінансування   школи   не   може   зменшувалися    або припинятися у разі наявності у зазначених закладах додаткових джерел фінансування.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Бюджетні асигнування на здійснення діяльності закладу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5.3 Розрахунок годин по школи складається на плановий контингент учнів, установлений органом місцевого самоврядування, у відповідності до навчальних планів, за якими працює школа.</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Основою розрахунку фонду заробітної плати є: штатний розпис; середня педагогічна ставка з урахуванням надбавок та підвищення за тарифікацією; кількість педагогічних ставок за розрахунком навчальних годин.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5.4.  Розмір плати за навчання учнів установлюється в порядку, визначеному Кабінетом Міністрів України та згідно Положення про порядок оплати та надання пільг по платі за навчання.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5.5.  Додатковими джерелами формування коштів школи є:</w:t>
      </w:r>
    </w:p>
    <w:p w:rsidR="004560CE" w:rsidRPr="004560CE" w:rsidRDefault="004560CE" w:rsidP="004560CE">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 xml:space="preserve">кошти, отримані за надання платних послуг відповідно до </w:t>
      </w:r>
      <w:r w:rsidR="00E31CF4">
        <w:rPr>
          <w:rFonts w:ascii="Times New Roman" w:eastAsia="Times New Roman" w:hAnsi="Times New Roman" w:cs="Times New Roman"/>
          <w:bCs/>
          <w:sz w:val="28"/>
          <w:szCs w:val="24"/>
        </w:rPr>
        <w:t>П</w:t>
      </w:r>
      <w:proofErr w:type="spellStart"/>
      <w:r w:rsidR="00E31CF4">
        <w:rPr>
          <w:rFonts w:ascii="Times New Roman" w:eastAsia="Times New Roman" w:hAnsi="Times New Roman" w:cs="Times New Roman"/>
          <w:bCs/>
          <w:sz w:val="28"/>
          <w:szCs w:val="24"/>
          <w:lang w:val="uk-UA"/>
        </w:rPr>
        <w:t>ереліку</w:t>
      </w:r>
      <w:proofErr w:type="spellEnd"/>
      <w:r w:rsidR="00E31CF4">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платних</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послуг</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які</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можуть</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надаватися</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навчальними</w:t>
      </w:r>
      <w:proofErr w:type="spellEnd"/>
      <w:r w:rsidRPr="004560CE">
        <w:rPr>
          <w:rFonts w:ascii="Times New Roman" w:eastAsia="Times New Roman" w:hAnsi="Times New Roman" w:cs="Times New Roman"/>
          <w:bCs/>
          <w:sz w:val="28"/>
          <w:szCs w:val="24"/>
        </w:rPr>
        <w:t xml:space="preserve"> закладами, </w:t>
      </w:r>
      <w:proofErr w:type="spellStart"/>
      <w:r w:rsidRPr="004560CE">
        <w:rPr>
          <w:rFonts w:ascii="Times New Roman" w:eastAsia="Times New Roman" w:hAnsi="Times New Roman" w:cs="Times New Roman"/>
          <w:bCs/>
          <w:sz w:val="28"/>
          <w:szCs w:val="24"/>
        </w:rPr>
        <w:t>іншими</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установами</w:t>
      </w:r>
      <w:proofErr w:type="spellEnd"/>
      <w:r w:rsidRPr="004560CE">
        <w:rPr>
          <w:rFonts w:ascii="Times New Roman" w:eastAsia="Times New Roman" w:hAnsi="Times New Roman" w:cs="Times New Roman"/>
          <w:bCs/>
          <w:sz w:val="28"/>
          <w:szCs w:val="24"/>
        </w:rPr>
        <w:t xml:space="preserve"> та закладами </w:t>
      </w:r>
      <w:proofErr w:type="spellStart"/>
      <w:r w:rsidRPr="004560CE">
        <w:rPr>
          <w:rFonts w:ascii="Times New Roman" w:eastAsia="Times New Roman" w:hAnsi="Times New Roman" w:cs="Times New Roman"/>
          <w:bCs/>
          <w:sz w:val="28"/>
          <w:szCs w:val="24"/>
        </w:rPr>
        <w:t>системи</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освіти</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що</w:t>
      </w:r>
      <w:proofErr w:type="spellEnd"/>
      <w:r w:rsidRPr="004560CE">
        <w:rPr>
          <w:rFonts w:ascii="Times New Roman" w:eastAsia="Times New Roman" w:hAnsi="Times New Roman" w:cs="Times New Roman"/>
          <w:bCs/>
          <w:sz w:val="28"/>
          <w:szCs w:val="24"/>
        </w:rPr>
        <w:t xml:space="preserve"> належать до </w:t>
      </w:r>
      <w:proofErr w:type="spellStart"/>
      <w:r w:rsidRPr="004560CE">
        <w:rPr>
          <w:rFonts w:ascii="Times New Roman" w:eastAsia="Times New Roman" w:hAnsi="Times New Roman" w:cs="Times New Roman"/>
          <w:bCs/>
          <w:sz w:val="28"/>
          <w:szCs w:val="24"/>
        </w:rPr>
        <w:t>державної</w:t>
      </w:r>
      <w:proofErr w:type="spellEnd"/>
      <w:r w:rsidRPr="004560CE">
        <w:rPr>
          <w:rFonts w:ascii="Times New Roman" w:eastAsia="Times New Roman" w:hAnsi="Times New Roman" w:cs="Times New Roman"/>
          <w:bCs/>
          <w:sz w:val="28"/>
          <w:szCs w:val="24"/>
        </w:rPr>
        <w:t xml:space="preserve"> та </w:t>
      </w:r>
      <w:proofErr w:type="spellStart"/>
      <w:r w:rsidRPr="004560CE">
        <w:rPr>
          <w:rFonts w:ascii="Times New Roman" w:eastAsia="Times New Roman" w:hAnsi="Times New Roman" w:cs="Times New Roman"/>
          <w:bCs/>
          <w:sz w:val="28"/>
          <w:szCs w:val="24"/>
        </w:rPr>
        <w:t>комунальної</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форми</w:t>
      </w:r>
      <w:proofErr w:type="spellEnd"/>
      <w:r w:rsidRPr="004560CE">
        <w:rPr>
          <w:rFonts w:ascii="Times New Roman" w:eastAsia="Times New Roman" w:hAnsi="Times New Roman" w:cs="Times New Roman"/>
          <w:bCs/>
          <w:sz w:val="28"/>
          <w:szCs w:val="24"/>
        </w:rPr>
        <w:t xml:space="preserve"> </w:t>
      </w:r>
      <w:proofErr w:type="spellStart"/>
      <w:r w:rsidRPr="004560CE">
        <w:rPr>
          <w:rFonts w:ascii="Times New Roman" w:eastAsia="Times New Roman" w:hAnsi="Times New Roman" w:cs="Times New Roman"/>
          <w:bCs/>
          <w:sz w:val="28"/>
          <w:szCs w:val="24"/>
        </w:rPr>
        <w:t>власності</w:t>
      </w:r>
      <w:proofErr w:type="spellEnd"/>
      <w:r w:rsidRPr="004560CE">
        <w:rPr>
          <w:rFonts w:ascii="Times New Roman" w:eastAsia="Times New Roman" w:hAnsi="Times New Roman" w:cs="Times New Roman"/>
          <w:bCs/>
          <w:sz w:val="28"/>
          <w:szCs w:val="24"/>
          <w:lang w:val="uk-UA"/>
        </w:rPr>
        <w:t xml:space="preserve">, </w:t>
      </w:r>
      <w:proofErr w:type="spellStart"/>
      <w:r w:rsidRPr="004560CE">
        <w:rPr>
          <w:rFonts w:ascii="Times New Roman" w:eastAsia="Times New Roman" w:hAnsi="Times New Roman" w:cs="Times New Roman"/>
          <w:bCs/>
          <w:sz w:val="28"/>
          <w:szCs w:val="24"/>
          <w:lang w:val="uk-UA"/>
        </w:rPr>
        <w:t>затверджного</w:t>
      </w:r>
      <w:proofErr w:type="spellEnd"/>
      <w:r w:rsidRPr="004560CE">
        <w:rPr>
          <w:rFonts w:ascii="Times New Roman" w:eastAsia="Times New Roman" w:hAnsi="Times New Roman" w:cs="Times New Roman"/>
          <w:bCs/>
          <w:sz w:val="28"/>
          <w:szCs w:val="24"/>
          <w:lang w:val="uk-UA"/>
        </w:rPr>
        <w:t xml:space="preserve"> Постановою  КМУ від 27 се</w:t>
      </w:r>
      <w:r w:rsidR="00E31CF4">
        <w:rPr>
          <w:rFonts w:ascii="Times New Roman" w:eastAsia="Times New Roman" w:hAnsi="Times New Roman" w:cs="Times New Roman"/>
          <w:bCs/>
          <w:sz w:val="28"/>
          <w:szCs w:val="24"/>
          <w:lang w:val="uk-UA"/>
        </w:rPr>
        <w:t xml:space="preserve">рпня 2010 р. № 796 та Порядку надання платних освітніх </w:t>
      </w:r>
      <w:r w:rsidRPr="004560CE">
        <w:rPr>
          <w:rFonts w:ascii="Times New Roman" w:eastAsia="Times New Roman" w:hAnsi="Times New Roman" w:cs="Times New Roman"/>
          <w:bCs/>
          <w:sz w:val="28"/>
          <w:szCs w:val="24"/>
          <w:lang w:val="uk-UA"/>
        </w:rPr>
        <w:t>послуг державними та комунальними  навчальними закладами, затвердженого спільним наказом Міністерства освіти України, Міністерства фінансів України та Міністерства економіки України від 23.07.2010  N 736/902/758</w:t>
      </w:r>
      <w:r w:rsidR="00E31CF4">
        <w:rPr>
          <w:rFonts w:ascii="Times New Roman" w:eastAsia="Times New Roman" w:hAnsi="Times New Roman" w:cs="Times New Roman"/>
          <w:bCs/>
          <w:sz w:val="28"/>
          <w:szCs w:val="24"/>
          <w:lang w:val="uk-UA"/>
        </w:rPr>
        <w:t>;</w:t>
      </w:r>
    </w:p>
    <w:p w:rsidR="004560CE" w:rsidRPr="004560CE" w:rsidRDefault="004560CE" w:rsidP="004560CE">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кошти гуманітарної допомоги;</w:t>
      </w:r>
    </w:p>
    <w:p w:rsidR="004560CE" w:rsidRPr="004560CE" w:rsidRDefault="004560CE" w:rsidP="004560CE">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добровільні грошові внески, матеріальні цінності підприємств, установ, організацій та окремих громадян;</w:t>
      </w:r>
    </w:p>
    <w:p w:rsidR="004560CE" w:rsidRPr="004560CE" w:rsidRDefault="004560CE" w:rsidP="004560CE">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кредити банків;</w:t>
      </w:r>
    </w:p>
    <w:p w:rsidR="004560CE" w:rsidRPr="004560CE" w:rsidRDefault="004560CE" w:rsidP="004560CE">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інші надходження.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Кошти, отримані з додаткових джерел фінансування, використовуються для провадження діяльності, передбаченої її Статутом.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Розмір оплати за надання платних послуг визначається школою самостійно, та затверджується Положенням про порядок оплати та надання пільг по платі за навчання.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Установлення для школи у будь-якій формі планових завдань з надання платних послуг не дозволяється.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5.6.  Школа є бюджетною неприбутковою організацією.</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Доходи школи у вигляді коштів, матеріальних цінностей та нематеріальних активів, одержаних школою від здійснення або на здійснення діяльності, передбаченої її статутом, звільняються від оподаткування.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5.7.  Школа у процесі провадження фінансово-господарської діяльності має право:</w:t>
      </w:r>
    </w:p>
    <w:p w:rsidR="004560CE" w:rsidRPr="004560CE" w:rsidRDefault="004560CE" w:rsidP="004560CE">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самостійно розпоряджатися коштами, одержаними  від господарської та іншої діяльності відповідно до його Статуту;</w:t>
      </w:r>
    </w:p>
    <w:p w:rsidR="004560CE" w:rsidRPr="004560CE" w:rsidRDefault="004560CE" w:rsidP="004560CE">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користуватися   безоплатно   земельними   ділянками,. на   яких   він розташований;</w:t>
      </w:r>
    </w:p>
    <w:p w:rsidR="004560CE" w:rsidRPr="004560CE" w:rsidRDefault="004560CE" w:rsidP="004560CE">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розвивати власну матеріальну базу;</w:t>
      </w:r>
    </w:p>
    <w:p w:rsidR="004560CE" w:rsidRPr="004560CE" w:rsidRDefault="004560CE" w:rsidP="004560CE">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списувати з балансу в установленому чинним законодавством порядку необоротні активи, які стали непридатними;</w:t>
      </w:r>
    </w:p>
    <w:p w:rsidR="004560CE" w:rsidRPr="004560CE" w:rsidRDefault="004560CE" w:rsidP="004560CE">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володіти, користуватися та розпоряджатися майном відповідно до законодавства та статуту;</w:t>
      </w:r>
    </w:p>
    <w:p w:rsidR="004560CE" w:rsidRPr="004560CE" w:rsidRDefault="004560CE" w:rsidP="004560CE">
      <w:pPr>
        <w:numPr>
          <w:ilvl w:val="0"/>
          <w:numId w:val="44"/>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виконувати інші дії, що не суперечать законодавству та Статуту школи.</w:t>
      </w:r>
    </w:p>
    <w:p w:rsidR="004560CE" w:rsidRPr="004560CE" w:rsidRDefault="004560CE" w:rsidP="00E31CF4">
      <w:pPr>
        <w:spacing w:after="0" w:line="240" w:lineRule="auto"/>
        <w:ind w:firstLine="708"/>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Матеріально-технічна база школи  включає приміщення,  споруди,   обладнання, засоби зв'язку, транспортні засоби, земельні ділянки, рухоме і нерухоме майно, що перебуває у його користуванні. Для проведення освітньої роботи школи надаються в користування культурні та інші заклади безоплатно або на пільгових умовах.</w:t>
      </w:r>
    </w:p>
    <w:p w:rsidR="004560CE" w:rsidRPr="004560CE" w:rsidRDefault="004560CE" w:rsidP="00E31CF4">
      <w:pPr>
        <w:spacing w:after="0" w:line="240" w:lineRule="auto"/>
        <w:ind w:firstLine="708"/>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законодавства.</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5.8. Майно школи може вилучатися засновником лише за умови подальшого використання цього майна та коштів, отриманих від його реалізації, на розвиток позашкільної мистецької освіти в порядку, встановленому Кабінетом Міністрів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5.9. Збитки, завдані школі внаслідок порушення майнових прав юридичними та фізичними особами, відшкодовуються відповідно до чинного законодавства України.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5.10. Школа може приватизуватися лише згідно рішення Засновника при дотриманні </w:t>
      </w:r>
      <w:proofErr w:type="spellStart"/>
      <w:r w:rsidRPr="004560CE">
        <w:rPr>
          <w:rFonts w:ascii="Times New Roman" w:eastAsia="Times New Roman" w:hAnsi="Times New Roman" w:cs="Times New Roman"/>
          <w:bCs/>
          <w:sz w:val="28"/>
          <w:szCs w:val="24"/>
          <w:lang w:val="uk-UA"/>
        </w:rPr>
        <w:t>слідуючих</w:t>
      </w:r>
      <w:proofErr w:type="spellEnd"/>
      <w:r w:rsidRPr="004560CE">
        <w:rPr>
          <w:rFonts w:ascii="Times New Roman" w:eastAsia="Times New Roman" w:hAnsi="Times New Roman" w:cs="Times New Roman"/>
          <w:bCs/>
          <w:sz w:val="28"/>
          <w:szCs w:val="24"/>
          <w:lang w:val="uk-UA"/>
        </w:rPr>
        <w:t xml:space="preserve"> умов:</w:t>
      </w:r>
    </w:p>
    <w:p w:rsidR="004560CE" w:rsidRPr="004560CE" w:rsidRDefault="004560CE" w:rsidP="004560CE">
      <w:pPr>
        <w:numPr>
          <w:ilvl w:val="0"/>
          <w:numId w:val="45"/>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збереження освітнього призначення закладу</w:t>
      </w:r>
    </w:p>
    <w:p w:rsidR="004560CE" w:rsidRPr="004560CE" w:rsidRDefault="004560CE" w:rsidP="004560CE">
      <w:pPr>
        <w:numPr>
          <w:ilvl w:val="0"/>
          <w:numId w:val="45"/>
        </w:num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згоди колективу закладу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 xml:space="preserve">5.11. Ведення діловодства, бухгалтерського обліку та звітності у школі здійснюється відділом бухгалтерського обліку та звітності Управління освіти, культури, сім’ї, молоді та спорту Козелецької селищної ради. </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p>
    <w:p w:rsidR="004560CE" w:rsidRPr="004560CE" w:rsidRDefault="004560CE" w:rsidP="004560CE">
      <w:pPr>
        <w:spacing w:after="0" w:line="240" w:lineRule="auto"/>
        <w:jc w:val="center"/>
        <w:outlineLvl w:val="3"/>
        <w:rPr>
          <w:rFonts w:ascii="Times New Roman" w:eastAsia="Times New Roman" w:hAnsi="Times New Roman" w:cs="Times New Roman"/>
          <w:b/>
          <w:bCs/>
          <w:sz w:val="28"/>
          <w:szCs w:val="24"/>
          <w:lang w:val="uk-UA"/>
        </w:rPr>
      </w:pPr>
      <w:r w:rsidRPr="004560CE">
        <w:rPr>
          <w:rFonts w:ascii="Times New Roman" w:eastAsia="Times New Roman" w:hAnsi="Times New Roman" w:cs="Times New Roman"/>
          <w:b/>
          <w:bCs/>
          <w:sz w:val="28"/>
          <w:szCs w:val="24"/>
          <w:lang w:val="en-US"/>
        </w:rPr>
        <w:t>VI</w:t>
      </w:r>
      <w:r w:rsidRPr="004560CE">
        <w:rPr>
          <w:rFonts w:ascii="Times New Roman" w:eastAsia="Times New Roman" w:hAnsi="Times New Roman" w:cs="Times New Roman"/>
          <w:b/>
          <w:bCs/>
          <w:sz w:val="28"/>
          <w:szCs w:val="24"/>
          <w:lang w:val="uk-UA"/>
        </w:rPr>
        <w:t>.    ДІЯЛЬНІСТЬ ШКОЛИ У РАМКАХ МІЖНАРОДНОГО</w:t>
      </w:r>
    </w:p>
    <w:p w:rsidR="004560CE" w:rsidRPr="004560CE" w:rsidRDefault="004560CE" w:rsidP="004560CE">
      <w:pPr>
        <w:spacing w:after="0" w:line="240" w:lineRule="auto"/>
        <w:jc w:val="center"/>
        <w:outlineLvl w:val="3"/>
        <w:rPr>
          <w:rFonts w:ascii="Times New Roman" w:eastAsia="Times New Roman" w:hAnsi="Times New Roman" w:cs="Times New Roman"/>
          <w:b/>
          <w:bCs/>
          <w:sz w:val="28"/>
          <w:szCs w:val="24"/>
          <w:lang w:val="uk-UA"/>
        </w:rPr>
      </w:pPr>
      <w:r w:rsidRPr="004560CE">
        <w:rPr>
          <w:rFonts w:ascii="Times New Roman" w:eastAsia="Times New Roman" w:hAnsi="Times New Roman" w:cs="Times New Roman"/>
          <w:b/>
          <w:bCs/>
          <w:sz w:val="28"/>
          <w:szCs w:val="24"/>
          <w:lang w:val="uk-UA"/>
        </w:rPr>
        <w:t>СПІВРОБІТНИЦТВА</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Школа, 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культурних програм, проектів, брати участь у міжнародних заходах.</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Школа має право укладати угоди про співробітництво, встановлювати пря</w:t>
      </w:r>
      <w:r w:rsidRPr="004560CE">
        <w:rPr>
          <w:rFonts w:ascii="Times New Roman" w:eastAsia="Times New Roman" w:hAnsi="Times New Roman" w:cs="Times New Roman"/>
          <w:bCs/>
          <w:sz w:val="28"/>
          <w:szCs w:val="24"/>
          <w:lang w:val="uk-UA"/>
        </w:rPr>
        <w:softHyphen/>
      </w:r>
      <w:r w:rsidRPr="004560CE">
        <w:rPr>
          <w:rFonts w:ascii="Times New Roman" w:eastAsia="Times New Roman" w:hAnsi="Times New Roman" w:cs="Times New Roman"/>
          <w:bCs/>
          <w:sz w:val="28"/>
          <w:szCs w:val="24"/>
          <w:lang w:val="uk-UA"/>
        </w:rPr>
        <w:softHyphen/>
        <w:t>мі зв'язки з органами управління культурою, освітою, навчальними за</w:t>
      </w:r>
      <w:r w:rsidRPr="004560CE">
        <w:rPr>
          <w:rFonts w:ascii="Times New Roman" w:eastAsia="Times New Roman" w:hAnsi="Times New Roman" w:cs="Times New Roman"/>
          <w:bCs/>
          <w:sz w:val="28"/>
          <w:szCs w:val="24"/>
          <w:lang w:val="uk-UA"/>
        </w:rPr>
        <w:softHyphen/>
        <w:t>кла</w:t>
      </w:r>
      <w:r w:rsidRPr="004560CE">
        <w:rPr>
          <w:rFonts w:ascii="Times New Roman" w:eastAsia="Times New Roman" w:hAnsi="Times New Roman" w:cs="Times New Roman"/>
          <w:bCs/>
          <w:sz w:val="28"/>
          <w:szCs w:val="24"/>
          <w:lang w:val="uk-UA"/>
        </w:rPr>
        <w:softHyphen/>
      </w:r>
      <w:r w:rsidRPr="004560CE">
        <w:rPr>
          <w:rFonts w:ascii="Times New Roman" w:eastAsia="Times New Roman" w:hAnsi="Times New Roman" w:cs="Times New Roman"/>
          <w:bCs/>
          <w:sz w:val="28"/>
          <w:szCs w:val="24"/>
          <w:lang w:val="uk-UA"/>
        </w:rPr>
        <w:softHyphen/>
        <w:t>дами, науковими установами, підприємствами, організаціями, гро</w:t>
      </w:r>
      <w:r w:rsidRPr="004560CE">
        <w:rPr>
          <w:rFonts w:ascii="Times New Roman" w:eastAsia="Times New Roman" w:hAnsi="Times New Roman" w:cs="Times New Roman"/>
          <w:bCs/>
          <w:sz w:val="28"/>
          <w:szCs w:val="24"/>
          <w:lang w:val="uk-UA"/>
        </w:rPr>
        <w:softHyphen/>
        <w:t>ма</w:t>
      </w:r>
      <w:r w:rsidRPr="004560CE">
        <w:rPr>
          <w:rFonts w:ascii="Times New Roman" w:eastAsia="Times New Roman" w:hAnsi="Times New Roman" w:cs="Times New Roman"/>
          <w:bCs/>
          <w:sz w:val="28"/>
          <w:szCs w:val="24"/>
          <w:lang w:val="uk-UA"/>
        </w:rPr>
        <w:softHyphen/>
        <w:t>д</w:t>
      </w:r>
      <w:r w:rsidRPr="004560CE">
        <w:rPr>
          <w:rFonts w:ascii="Times New Roman" w:eastAsia="Times New Roman" w:hAnsi="Times New Roman" w:cs="Times New Roman"/>
          <w:bCs/>
          <w:sz w:val="28"/>
          <w:szCs w:val="24"/>
          <w:lang w:val="uk-UA"/>
        </w:rPr>
        <w:softHyphen/>
        <w:t>сь</w:t>
      </w:r>
      <w:r w:rsidRPr="004560CE">
        <w:rPr>
          <w:rFonts w:ascii="Times New Roman" w:eastAsia="Times New Roman" w:hAnsi="Times New Roman" w:cs="Times New Roman"/>
          <w:bCs/>
          <w:sz w:val="28"/>
          <w:szCs w:val="24"/>
          <w:lang w:val="uk-UA"/>
        </w:rPr>
        <w:softHyphen/>
        <w:t>кими об'єднаннями інших країн у встановленому законодавством порядку.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p>
    <w:p w:rsidR="004560CE" w:rsidRPr="004560CE" w:rsidRDefault="004560CE" w:rsidP="004560CE">
      <w:pPr>
        <w:spacing w:after="0" w:line="240" w:lineRule="auto"/>
        <w:jc w:val="center"/>
        <w:outlineLvl w:val="3"/>
        <w:rPr>
          <w:rFonts w:ascii="Times New Roman" w:eastAsia="Times New Roman" w:hAnsi="Times New Roman" w:cs="Times New Roman"/>
          <w:b/>
          <w:bCs/>
          <w:sz w:val="28"/>
          <w:szCs w:val="24"/>
          <w:lang w:val="uk-UA"/>
        </w:rPr>
      </w:pPr>
      <w:r w:rsidRPr="004560CE">
        <w:rPr>
          <w:rFonts w:ascii="Times New Roman" w:eastAsia="Times New Roman" w:hAnsi="Times New Roman" w:cs="Times New Roman"/>
          <w:b/>
          <w:bCs/>
          <w:sz w:val="28"/>
          <w:szCs w:val="24"/>
          <w:lang w:val="en-US"/>
        </w:rPr>
        <w:t>VII</w:t>
      </w:r>
      <w:r w:rsidRPr="004560CE">
        <w:rPr>
          <w:rFonts w:ascii="Times New Roman" w:eastAsia="Times New Roman" w:hAnsi="Times New Roman" w:cs="Times New Roman"/>
          <w:b/>
          <w:bCs/>
          <w:sz w:val="28"/>
          <w:szCs w:val="24"/>
          <w:lang w:val="uk-UA"/>
        </w:rPr>
        <w:t>.   ДЕРЖАВНИЙ КОНТРОЛЬ ЗА ДІЯЛЬНІСТЮ ШКОЛИ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7.1. Державний контроль за діяльністю школи здійснюють Міністерство освіти і науки України, Міністерство культури і туризму України, органи виконавчої влади та місцевого самоврядуванню, у сфері управління  яких перебуває ця школа.</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rPr>
        <w:t>7</w:t>
      </w:r>
      <w:r w:rsidRPr="004560CE">
        <w:rPr>
          <w:rFonts w:ascii="Times New Roman" w:eastAsia="Times New Roman" w:hAnsi="Times New Roman" w:cs="Times New Roman"/>
          <w:bCs/>
          <w:sz w:val="28"/>
          <w:szCs w:val="24"/>
          <w:lang w:val="uk-UA"/>
        </w:rPr>
        <w:t>.2. Основною формою державного контролю за діяльністю школи є інституційний аудит, що проводиться відповідно до Закону України «Про освіту».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p>
    <w:p w:rsidR="004560CE" w:rsidRPr="004560CE" w:rsidRDefault="004560CE" w:rsidP="004560CE">
      <w:pPr>
        <w:spacing w:after="0" w:line="240" w:lineRule="auto"/>
        <w:jc w:val="center"/>
        <w:outlineLvl w:val="3"/>
        <w:rPr>
          <w:rFonts w:ascii="Times New Roman" w:eastAsia="Times New Roman" w:hAnsi="Times New Roman" w:cs="Times New Roman"/>
          <w:b/>
          <w:bCs/>
          <w:sz w:val="28"/>
          <w:szCs w:val="24"/>
          <w:lang w:val="uk-UA"/>
        </w:rPr>
      </w:pPr>
      <w:r w:rsidRPr="004560CE">
        <w:rPr>
          <w:rFonts w:ascii="Times New Roman" w:eastAsia="Times New Roman" w:hAnsi="Times New Roman" w:cs="Times New Roman"/>
          <w:b/>
          <w:bCs/>
          <w:sz w:val="28"/>
          <w:szCs w:val="24"/>
          <w:lang w:val="en-US"/>
        </w:rPr>
        <w:t>V</w:t>
      </w:r>
      <w:r w:rsidRPr="004560CE">
        <w:rPr>
          <w:rFonts w:ascii="Times New Roman" w:eastAsia="Times New Roman" w:hAnsi="Times New Roman" w:cs="Times New Roman"/>
          <w:b/>
          <w:bCs/>
          <w:sz w:val="28"/>
          <w:szCs w:val="24"/>
          <w:lang w:val="uk-UA"/>
        </w:rPr>
        <w:t>I</w:t>
      </w:r>
      <w:r w:rsidRPr="004560CE">
        <w:rPr>
          <w:rFonts w:ascii="Times New Roman" w:eastAsia="Times New Roman" w:hAnsi="Times New Roman" w:cs="Times New Roman"/>
          <w:b/>
          <w:bCs/>
          <w:sz w:val="28"/>
          <w:szCs w:val="24"/>
          <w:lang w:val="en-US"/>
        </w:rPr>
        <w:t>II</w:t>
      </w:r>
      <w:r w:rsidRPr="004560CE">
        <w:rPr>
          <w:rFonts w:ascii="Times New Roman" w:eastAsia="Times New Roman" w:hAnsi="Times New Roman" w:cs="Times New Roman"/>
          <w:b/>
          <w:bCs/>
          <w:sz w:val="28"/>
          <w:szCs w:val="24"/>
          <w:lang w:val="uk-UA"/>
        </w:rPr>
        <w:t>. РЕОРГАНІЗАЦІЯ, ЛІКВІДАЦІЯ ЗАКЛАДУ ОСВІТИ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8.1. Рішення про реорганізацію або ліквідацію закладу освіти приймає Засновник.</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виділення.</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lastRenderedPageBreak/>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до управління закладом освіти.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8.2.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rPr>
        <w:t>8</w:t>
      </w:r>
      <w:r w:rsidRPr="004560CE">
        <w:rPr>
          <w:rFonts w:ascii="Times New Roman" w:eastAsia="Times New Roman" w:hAnsi="Times New Roman" w:cs="Times New Roman"/>
          <w:bCs/>
          <w:sz w:val="28"/>
          <w:szCs w:val="24"/>
          <w:lang w:val="uk-UA"/>
        </w:rPr>
        <w:t>.3.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lang w:val="uk-UA"/>
        </w:rPr>
        <w:t>8.4.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4560CE" w:rsidRPr="004560CE" w:rsidRDefault="004560CE" w:rsidP="004560CE">
      <w:pPr>
        <w:spacing w:after="0"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rPr>
        <w:t>8</w:t>
      </w:r>
      <w:r w:rsidRPr="004560CE">
        <w:rPr>
          <w:rFonts w:ascii="Times New Roman" w:eastAsia="Times New Roman" w:hAnsi="Times New Roman" w:cs="Times New Roman"/>
          <w:bCs/>
          <w:sz w:val="28"/>
          <w:szCs w:val="24"/>
          <w:lang w:val="uk-UA"/>
        </w:rPr>
        <w:t>.5.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w:t>
      </w:r>
    </w:p>
    <w:p w:rsidR="004560CE" w:rsidRPr="004560CE" w:rsidRDefault="004560CE" w:rsidP="004560CE">
      <w:pPr>
        <w:spacing w:after="100" w:afterAutospacing="1" w:line="240" w:lineRule="auto"/>
        <w:jc w:val="both"/>
        <w:outlineLvl w:val="3"/>
        <w:rPr>
          <w:rFonts w:ascii="Times New Roman" w:eastAsia="Times New Roman" w:hAnsi="Times New Roman" w:cs="Times New Roman"/>
          <w:bCs/>
          <w:sz w:val="28"/>
          <w:szCs w:val="24"/>
          <w:lang w:val="uk-UA"/>
        </w:rPr>
      </w:pPr>
    </w:p>
    <w:p w:rsidR="004560CE" w:rsidRPr="004560CE" w:rsidRDefault="004560CE" w:rsidP="004560CE">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4560CE">
        <w:rPr>
          <w:rFonts w:ascii="Times New Roman" w:eastAsia="Times New Roman" w:hAnsi="Times New Roman" w:cs="Times New Roman"/>
          <w:bCs/>
          <w:sz w:val="28"/>
          <w:szCs w:val="24"/>
        </w:rPr>
        <w:t> </w:t>
      </w:r>
      <w:r w:rsidRPr="004560CE">
        <w:rPr>
          <w:rFonts w:ascii="Times New Roman" w:eastAsia="Times New Roman" w:hAnsi="Times New Roman" w:cs="Times New Roman"/>
          <w:bCs/>
          <w:sz w:val="28"/>
          <w:szCs w:val="24"/>
          <w:lang w:val="uk-UA"/>
        </w:rPr>
        <w:t>Секретар селищної ради                                                            С.Л.</w:t>
      </w:r>
      <w:proofErr w:type="spellStart"/>
      <w:r w:rsidRPr="004560CE">
        <w:rPr>
          <w:rFonts w:ascii="Times New Roman" w:eastAsia="Times New Roman" w:hAnsi="Times New Roman" w:cs="Times New Roman"/>
          <w:bCs/>
          <w:sz w:val="28"/>
          <w:szCs w:val="24"/>
          <w:lang w:val="uk-UA"/>
        </w:rPr>
        <w:t>Великохатній</w:t>
      </w:r>
      <w:proofErr w:type="spellEnd"/>
      <w:r w:rsidRPr="004560CE">
        <w:rPr>
          <w:rFonts w:ascii="Times New Roman" w:eastAsia="Times New Roman" w:hAnsi="Times New Roman" w:cs="Times New Roman"/>
          <w:bCs/>
          <w:sz w:val="28"/>
          <w:szCs w:val="24"/>
          <w:lang w:val="uk-UA"/>
        </w:rPr>
        <w:t xml:space="preserve"> </w:t>
      </w:r>
    </w:p>
    <w:p w:rsidR="004560CE" w:rsidRPr="004560CE" w:rsidRDefault="004560CE" w:rsidP="004560CE">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4560CE" w:rsidRPr="004560CE" w:rsidRDefault="004560CE" w:rsidP="004560CE">
      <w:pPr>
        <w:rPr>
          <w:rFonts w:ascii="Calibri" w:eastAsia="Calibri" w:hAnsi="Calibri" w:cs="Times New Roman"/>
          <w:lang w:val="uk-UA"/>
        </w:rPr>
      </w:pPr>
    </w:p>
    <w:p w:rsidR="003C1090" w:rsidRPr="00733213" w:rsidRDefault="003C1090" w:rsidP="004560CE">
      <w:pPr>
        <w:spacing w:after="0"/>
        <w:contextualSpacing/>
        <w:jc w:val="right"/>
        <w:rPr>
          <w:lang w:val="uk-UA"/>
        </w:rPr>
      </w:pPr>
    </w:p>
    <w:sectPr w:rsidR="003C1090" w:rsidRPr="00733213" w:rsidSect="00A220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D784585"/>
    <w:multiLevelType w:val="hybridMultilevel"/>
    <w:tmpl w:val="73723EBE"/>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12">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009396C"/>
    <w:multiLevelType w:val="hybridMultilevel"/>
    <w:tmpl w:val="595A2706"/>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15">
    <w:nsid w:val="24CD0D04"/>
    <w:multiLevelType w:val="hybridMultilevel"/>
    <w:tmpl w:val="2A345786"/>
    <w:lvl w:ilvl="0" w:tplc="04220001">
      <w:start w:val="1"/>
      <w:numFmt w:val="bullet"/>
      <w:lvlText w:val=""/>
      <w:lvlJc w:val="left"/>
      <w:pPr>
        <w:ind w:left="1800" w:hanging="360"/>
      </w:pPr>
      <w:rPr>
        <w:rFonts w:ascii="Symbol" w:hAnsi="Symbol" w:hint="default"/>
      </w:rPr>
    </w:lvl>
    <w:lvl w:ilvl="1" w:tplc="43B036A8">
      <w:numFmt w:val="bullet"/>
      <w:lvlText w:val="-"/>
      <w:lvlJc w:val="left"/>
      <w:pPr>
        <w:ind w:left="2520" w:hanging="360"/>
      </w:pPr>
      <w:rPr>
        <w:rFonts w:ascii="Times New Roman" w:eastAsia="Times New Roman" w:hAnsi="Times New Roman" w:cs="Times New Roman"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16">
    <w:nsid w:val="26A83B4C"/>
    <w:multiLevelType w:val="hybridMultilevel"/>
    <w:tmpl w:val="28AA467A"/>
    <w:lvl w:ilvl="0" w:tplc="04220001">
      <w:start w:val="1"/>
      <w:numFmt w:val="bullet"/>
      <w:lvlText w:val=""/>
      <w:lvlJc w:val="left"/>
      <w:pPr>
        <w:ind w:left="2880" w:hanging="360"/>
      </w:pPr>
      <w:rPr>
        <w:rFonts w:ascii="Symbol" w:hAnsi="Symbol" w:hint="default"/>
      </w:rPr>
    </w:lvl>
    <w:lvl w:ilvl="1" w:tplc="04220003">
      <w:start w:val="1"/>
      <w:numFmt w:val="bullet"/>
      <w:lvlText w:val="o"/>
      <w:lvlJc w:val="left"/>
      <w:pPr>
        <w:ind w:left="3600" w:hanging="360"/>
      </w:pPr>
      <w:rPr>
        <w:rFonts w:ascii="Courier New" w:hAnsi="Courier New" w:cs="Courier New" w:hint="default"/>
      </w:rPr>
    </w:lvl>
    <w:lvl w:ilvl="2" w:tplc="04220005">
      <w:start w:val="1"/>
      <w:numFmt w:val="bullet"/>
      <w:lvlText w:val=""/>
      <w:lvlJc w:val="left"/>
      <w:pPr>
        <w:ind w:left="4320" w:hanging="360"/>
      </w:pPr>
      <w:rPr>
        <w:rFonts w:ascii="Wingdings" w:hAnsi="Wingdings" w:hint="default"/>
      </w:rPr>
    </w:lvl>
    <w:lvl w:ilvl="3" w:tplc="04220001">
      <w:start w:val="1"/>
      <w:numFmt w:val="bullet"/>
      <w:lvlText w:val=""/>
      <w:lvlJc w:val="left"/>
      <w:pPr>
        <w:ind w:left="5040" w:hanging="360"/>
      </w:pPr>
      <w:rPr>
        <w:rFonts w:ascii="Symbol" w:hAnsi="Symbol" w:hint="default"/>
      </w:rPr>
    </w:lvl>
    <w:lvl w:ilvl="4" w:tplc="04220003">
      <w:start w:val="1"/>
      <w:numFmt w:val="bullet"/>
      <w:lvlText w:val="o"/>
      <w:lvlJc w:val="left"/>
      <w:pPr>
        <w:ind w:left="5760" w:hanging="360"/>
      </w:pPr>
      <w:rPr>
        <w:rFonts w:ascii="Courier New" w:hAnsi="Courier New" w:cs="Courier New" w:hint="default"/>
      </w:rPr>
    </w:lvl>
    <w:lvl w:ilvl="5" w:tplc="04220005">
      <w:start w:val="1"/>
      <w:numFmt w:val="bullet"/>
      <w:lvlText w:val=""/>
      <w:lvlJc w:val="left"/>
      <w:pPr>
        <w:ind w:left="6480" w:hanging="360"/>
      </w:pPr>
      <w:rPr>
        <w:rFonts w:ascii="Wingdings" w:hAnsi="Wingdings" w:hint="default"/>
      </w:rPr>
    </w:lvl>
    <w:lvl w:ilvl="6" w:tplc="04220001">
      <w:start w:val="1"/>
      <w:numFmt w:val="bullet"/>
      <w:lvlText w:val=""/>
      <w:lvlJc w:val="left"/>
      <w:pPr>
        <w:ind w:left="7200" w:hanging="360"/>
      </w:pPr>
      <w:rPr>
        <w:rFonts w:ascii="Symbol" w:hAnsi="Symbol" w:hint="default"/>
      </w:rPr>
    </w:lvl>
    <w:lvl w:ilvl="7" w:tplc="04220003">
      <w:start w:val="1"/>
      <w:numFmt w:val="bullet"/>
      <w:lvlText w:val="o"/>
      <w:lvlJc w:val="left"/>
      <w:pPr>
        <w:ind w:left="7920" w:hanging="360"/>
      </w:pPr>
      <w:rPr>
        <w:rFonts w:ascii="Courier New" w:hAnsi="Courier New" w:cs="Courier New" w:hint="default"/>
      </w:rPr>
    </w:lvl>
    <w:lvl w:ilvl="8" w:tplc="04220005">
      <w:start w:val="1"/>
      <w:numFmt w:val="bullet"/>
      <w:lvlText w:val=""/>
      <w:lvlJc w:val="left"/>
      <w:pPr>
        <w:ind w:left="8640" w:hanging="360"/>
      </w:pPr>
      <w:rPr>
        <w:rFonts w:ascii="Wingdings" w:hAnsi="Wingdings" w:hint="default"/>
      </w:rPr>
    </w:lvl>
  </w:abstractNum>
  <w:abstractNum w:abstractNumId="17">
    <w:nsid w:val="2C090841"/>
    <w:multiLevelType w:val="hybridMultilevel"/>
    <w:tmpl w:val="8A381B88"/>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18">
    <w:nsid w:val="30DD5CB8"/>
    <w:multiLevelType w:val="hybridMultilevel"/>
    <w:tmpl w:val="84DEB570"/>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19">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66A2660"/>
    <w:multiLevelType w:val="hybridMultilevel"/>
    <w:tmpl w:val="B74435C8"/>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26">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FB809CE"/>
    <w:multiLevelType w:val="hybridMultilevel"/>
    <w:tmpl w:val="C2A4C736"/>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30">
    <w:nsid w:val="565E1D62"/>
    <w:multiLevelType w:val="hybridMultilevel"/>
    <w:tmpl w:val="CAACB00C"/>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31">
    <w:nsid w:val="56651651"/>
    <w:multiLevelType w:val="hybridMultilevel"/>
    <w:tmpl w:val="B1988ECA"/>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3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BBC0C06"/>
    <w:multiLevelType w:val="hybridMultilevel"/>
    <w:tmpl w:val="DEF88D96"/>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35">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6">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737A6A8F"/>
    <w:multiLevelType w:val="hybridMultilevel"/>
    <w:tmpl w:val="94723CA6"/>
    <w:lvl w:ilvl="0" w:tplc="04220001">
      <w:start w:val="1"/>
      <w:numFmt w:val="bullet"/>
      <w:lvlText w:val=""/>
      <w:lvlJc w:val="left"/>
      <w:pPr>
        <w:ind w:left="1800" w:hanging="360"/>
      </w:pPr>
      <w:rPr>
        <w:rFonts w:ascii="Symbol" w:hAnsi="Symbol" w:hint="default"/>
      </w:rPr>
    </w:lvl>
    <w:lvl w:ilvl="1" w:tplc="04220003">
      <w:start w:val="1"/>
      <w:numFmt w:val="bullet"/>
      <w:lvlText w:val="o"/>
      <w:lvlJc w:val="left"/>
      <w:pPr>
        <w:ind w:left="2520" w:hanging="360"/>
      </w:pPr>
      <w:rPr>
        <w:rFonts w:ascii="Courier New" w:hAnsi="Courier New" w:cs="Courier New" w:hint="default"/>
      </w:rPr>
    </w:lvl>
    <w:lvl w:ilvl="2" w:tplc="04220005">
      <w:start w:val="1"/>
      <w:numFmt w:val="bullet"/>
      <w:lvlText w:val=""/>
      <w:lvlJc w:val="left"/>
      <w:pPr>
        <w:ind w:left="3240" w:hanging="360"/>
      </w:pPr>
      <w:rPr>
        <w:rFonts w:ascii="Wingdings" w:hAnsi="Wingdings" w:hint="default"/>
      </w:rPr>
    </w:lvl>
    <w:lvl w:ilvl="3" w:tplc="04220001">
      <w:start w:val="1"/>
      <w:numFmt w:val="bullet"/>
      <w:lvlText w:val=""/>
      <w:lvlJc w:val="left"/>
      <w:pPr>
        <w:ind w:left="3960" w:hanging="360"/>
      </w:pPr>
      <w:rPr>
        <w:rFonts w:ascii="Symbol" w:hAnsi="Symbol" w:hint="default"/>
      </w:rPr>
    </w:lvl>
    <w:lvl w:ilvl="4" w:tplc="04220003">
      <w:start w:val="1"/>
      <w:numFmt w:val="bullet"/>
      <w:lvlText w:val="o"/>
      <w:lvlJc w:val="left"/>
      <w:pPr>
        <w:ind w:left="4680" w:hanging="360"/>
      </w:pPr>
      <w:rPr>
        <w:rFonts w:ascii="Courier New" w:hAnsi="Courier New" w:cs="Courier New" w:hint="default"/>
      </w:rPr>
    </w:lvl>
    <w:lvl w:ilvl="5" w:tplc="04220005">
      <w:start w:val="1"/>
      <w:numFmt w:val="bullet"/>
      <w:lvlText w:val=""/>
      <w:lvlJc w:val="left"/>
      <w:pPr>
        <w:ind w:left="5400" w:hanging="360"/>
      </w:pPr>
      <w:rPr>
        <w:rFonts w:ascii="Wingdings" w:hAnsi="Wingdings" w:hint="default"/>
      </w:rPr>
    </w:lvl>
    <w:lvl w:ilvl="6" w:tplc="04220001">
      <w:start w:val="1"/>
      <w:numFmt w:val="bullet"/>
      <w:lvlText w:val=""/>
      <w:lvlJc w:val="left"/>
      <w:pPr>
        <w:ind w:left="6120" w:hanging="360"/>
      </w:pPr>
      <w:rPr>
        <w:rFonts w:ascii="Symbol" w:hAnsi="Symbol" w:hint="default"/>
      </w:rPr>
    </w:lvl>
    <w:lvl w:ilvl="7" w:tplc="04220003">
      <w:start w:val="1"/>
      <w:numFmt w:val="bullet"/>
      <w:lvlText w:val="o"/>
      <w:lvlJc w:val="left"/>
      <w:pPr>
        <w:ind w:left="6840" w:hanging="360"/>
      </w:pPr>
      <w:rPr>
        <w:rFonts w:ascii="Courier New" w:hAnsi="Courier New" w:cs="Courier New" w:hint="default"/>
      </w:rPr>
    </w:lvl>
    <w:lvl w:ilvl="8" w:tplc="04220005">
      <w:start w:val="1"/>
      <w:numFmt w:val="bullet"/>
      <w:lvlText w:val=""/>
      <w:lvlJc w:val="left"/>
      <w:pPr>
        <w:ind w:left="7560" w:hanging="360"/>
      </w:pPr>
      <w:rPr>
        <w:rFonts w:ascii="Wingdings" w:hAnsi="Wingdings" w:hint="default"/>
      </w:rPr>
    </w:lvl>
  </w:abstractNum>
  <w:abstractNum w:abstractNumId="39">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3"/>
  </w:num>
  <w:num w:numId="2">
    <w:abstractNumId w:val="36"/>
  </w:num>
  <w:num w:numId="3">
    <w:abstractNumId w:val="22"/>
  </w:num>
  <w:num w:numId="4">
    <w:abstractNumId w:val="8"/>
  </w:num>
  <w:num w:numId="5">
    <w:abstractNumId w:val="6"/>
  </w:num>
  <w:num w:numId="6">
    <w:abstractNumId w:val="27"/>
  </w:num>
  <w:num w:numId="7">
    <w:abstractNumId w:val="37"/>
  </w:num>
  <w:num w:numId="8">
    <w:abstractNumId w:val="12"/>
  </w:num>
  <w:num w:numId="9">
    <w:abstractNumId w:val="13"/>
  </w:num>
  <w:num w:numId="10">
    <w:abstractNumId w:val="24"/>
  </w:num>
  <w:num w:numId="11">
    <w:abstractNumId w:val="20"/>
  </w:num>
  <w:num w:numId="12">
    <w:abstractNumId w:val="2"/>
  </w:num>
  <w:num w:numId="13">
    <w:abstractNumId w:val="39"/>
  </w:num>
  <w:num w:numId="14">
    <w:abstractNumId w:val="40"/>
  </w:num>
  <w:num w:numId="15">
    <w:abstractNumId w:val="26"/>
  </w:num>
  <w:num w:numId="16">
    <w:abstractNumId w:val="41"/>
  </w:num>
  <w:num w:numId="17">
    <w:abstractNumId w:val="42"/>
  </w:num>
  <w:num w:numId="18">
    <w:abstractNumId w:val="3"/>
  </w:num>
  <w:num w:numId="19">
    <w:abstractNumId w:val="21"/>
  </w:num>
  <w:num w:numId="20">
    <w:abstractNumId w:val="9"/>
  </w:num>
  <w:num w:numId="21">
    <w:abstractNumId w:val="10"/>
  </w:num>
  <w:num w:numId="22">
    <w:abstractNumId w:val="33"/>
  </w:num>
  <w:num w:numId="23">
    <w:abstractNumId w:val="7"/>
  </w:num>
  <w:num w:numId="24">
    <w:abstractNumId w:val="35"/>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9"/>
  </w:num>
  <w:num w:numId="28">
    <w:abstractNumId w:val="0"/>
  </w:num>
  <w:num w:numId="29">
    <w:abstractNumId w:val="32"/>
  </w:num>
  <w:num w:numId="30">
    <w:abstractNumId w:val="5"/>
  </w:num>
  <w:num w:numId="31">
    <w:abstractNumId w:val="23"/>
  </w:num>
  <w:num w:numId="32">
    <w:abstractNumId w:val="4"/>
  </w:num>
  <w:num w:numId="33">
    <w:abstractNumId w:val="28"/>
  </w:num>
  <w:num w:numId="34">
    <w:abstractNumId w:val="38"/>
  </w:num>
  <w:num w:numId="35">
    <w:abstractNumId w:val="30"/>
  </w:num>
  <w:num w:numId="36">
    <w:abstractNumId w:val="17"/>
  </w:num>
  <w:num w:numId="37">
    <w:abstractNumId w:val="31"/>
  </w:num>
  <w:num w:numId="38">
    <w:abstractNumId w:val="15"/>
  </w:num>
  <w:num w:numId="39">
    <w:abstractNumId w:val="25"/>
  </w:num>
  <w:num w:numId="40">
    <w:abstractNumId w:val="29"/>
  </w:num>
  <w:num w:numId="41">
    <w:abstractNumId w:val="14"/>
  </w:num>
  <w:num w:numId="42">
    <w:abstractNumId w:val="18"/>
  </w:num>
  <w:num w:numId="43">
    <w:abstractNumId w:val="11"/>
  </w:num>
  <w:num w:numId="44">
    <w:abstractNumId w:val="34"/>
  </w:num>
  <w:num w:numId="4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336B3"/>
    <w:rsid w:val="000421AF"/>
    <w:rsid w:val="00053302"/>
    <w:rsid w:val="0006008B"/>
    <w:rsid w:val="00066E7B"/>
    <w:rsid w:val="00070A89"/>
    <w:rsid w:val="000C01FB"/>
    <w:rsid w:val="000D2B04"/>
    <w:rsid w:val="000F0D89"/>
    <w:rsid w:val="00142384"/>
    <w:rsid w:val="001479B6"/>
    <w:rsid w:val="00173EBC"/>
    <w:rsid w:val="00190E45"/>
    <w:rsid w:val="001921B4"/>
    <w:rsid w:val="0020137C"/>
    <w:rsid w:val="00202EBF"/>
    <w:rsid w:val="00305F37"/>
    <w:rsid w:val="00340463"/>
    <w:rsid w:val="00344FE7"/>
    <w:rsid w:val="00347EF5"/>
    <w:rsid w:val="00366EB4"/>
    <w:rsid w:val="00377C1A"/>
    <w:rsid w:val="00381A53"/>
    <w:rsid w:val="00385799"/>
    <w:rsid w:val="003B5212"/>
    <w:rsid w:val="003B5675"/>
    <w:rsid w:val="003C1090"/>
    <w:rsid w:val="003C5EE2"/>
    <w:rsid w:val="003F6B68"/>
    <w:rsid w:val="00402F82"/>
    <w:rsid w:val="00431D4D"/>
    <w:rsid w:val="0043658C"/>
    <w:rsid w:val="004560CE"/>
    <w:rsid w:val="004A5588"/>
    <w:rsid w:val="004F3A0B"/>
    <w:rsid w:val="005003FD"/>
    <w:rsid w:val="00520122"/>
    <w:rsid w:val="00526FDB"/>
    <w:rsid w:val="005663EC"/>
    <w:rsid w:val="00606A96"/>
    <w:rsid w:val="00632C9B"/>
    <w:rsid w:val="00634C76"/>
    <w:rsid w:val="00656AA8"/>
    <w:rsid w:val="006651BE"/>
    <w:rsid w:val="006704DA"/>
    <w:rsid w:val="0069369E"/>
    <w:rsid w:val="00697E63"/>
    <w:rsid w:val="00717B97"/>
    <w:rsid w:val="00733213"/>
    <w:rsid w:val="007503DC"/>
    <w:rsid w:val="007F779F"/>
    <w:rsid w:val="008427AE"/>
    <w:rsid w:val="00867009"/>
    <w:rsid w:val="008B3128"/>
    <w:rsid w:val="008E58F8"/>
    <w:rsid w:val="008F3127"/>
    <w:rsid w:val="008F32EB"/>
    <w:rsid w:val="00903BF3"/>
    <w:rsid w:val="00927E89"/>
    <w:rsid w:val="009655E9"/>
    <w:rsid w:val="009C620E"/>
    <w:rsid w:val="009D4829"/>
    <w:rsid w:val="009E231C"/>
    <w:rsid w:val="00A22047"/>
    <w:rsid w:val="00A3246C"/>
    <w:rsid w:val="00A527C0"/>
    <w:rsid w:val="00B11E49"/>
    <w:rsid w:val="00B87FB4"/>
    <w:rsid w:val="00B96014"/>
    <w:rsid w:val="00BB76B8"/>
    <w:rsid w:val="00BC2FEE"/>
    <w:rsid w:val="00BD6C62"/>
    <w:rsid w:val="00BE40C1"/>
    <w:rsid w:val="00BF6648"/>
    <w:rsid w:val="00C2441E"/>
    <w:rsid w:val="00C40C9E"/>
    <w:rsid w:val="00C816AB"/>
    <w:rsid w:val="00C962EF"/>
    <w:rsid w:val="00CB50AA"/>
    <w:rsid w:val="00D104AC"/>
    <w:rsid w:val="00D252BC"/>
    <w:rsid w:val="00D72755"/>
    <w:rsid w:val="00D732BF"/>
    <w:rsid w:val="00D736D4"/>
    <w:rsid w:val="00D81433"/>
    <w:rsid w:val="00DC7BB4"/>
    <w:rsid w:val="00E31CF4"/>
    <w:rsid w:val="00E3680D"/>
    <w:rsid w:val="00E53B65"/>
    <w:rsid w:val="00E70098"/>
    <w:rsid w:val="00E8188B"/>
    <w:rsid w:val="00F141EC"/>
    <w:rsid w:val="00F55BF7"/>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23555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6FD0B-FDE0-4A18-96C1-E4D1FFD2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21177</Words>
  <Characters>12072</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20</cp:revision>
  <cp:lastPrinted>2021-07-20T07:57:00Z</cp:lastPrinted>
  <dcterms:created xsi:type="dcterms:W3CDTF">2021-07-13T12:23:00Z</dcterms:created>
  <dcterms:modified xsi:type="dcterms:W3CDTF">2021-07-20T07:59:00Z</dcterms:modified>
</cp:coreProperties>
</file>