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069F4" w:rsidRDefault="005069F4" w:rsidP="005069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069F4" w:rsidRDefault="005069F4" w:rsidP="005069F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9F4" w:rsidRDefault="005069F4" w:rsidP="005069F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B17BA">
        <w:rPr>
          <w:sz w:val="28"/>
          <w:szCs w:val="28"/>
          <w:lang w:val="uk-UA"/>
        </w:rPr>
        <w:t>тринадцята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EB17B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B17BA">
        <w:rPr>
          <w:sz w:val="28"/>
          <w:szCs w:val="28"/>
          <w:lang w:val="uk-UA"/>
        </w:rPr>
        <w:t xml:space="preserve">  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EB17B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EB17BA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 КП «КОЗЕЛЕЦЬВОДОКАНАЛ»</w:t>
      </w:r>
      <w:r w:rsidR="00EB17BA">
        <w:rPr>
          <w:sz w:val="28"/>
          <w:szCs w:val="28"/>
          <w:lang w:val="uk-UA"/>
        </w:rPr>
        <w:t>,</w:t>
      </w:r>
    </w:p>
    <w:p w:rsidR="00EB17BA" w:rsidRDefault="00EB17BA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4,50 га</w:t>
      </w:r>
    </w:p>
    <w:p w:rsidR="00820647" w:rsidRPr="007909E4" w:rsidRDefault="00820647" w:rsidP="00861122">
      <w:pPr>
        <w:rPr>
          <w:color w:val="FF0000"/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3F285C">
        <w:rPr>
          <w:sz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1674CB" w:rsidRPr="00160EBF">
        <w:rPr>
          <w:sz w:val="28"/>
          <w:szCs w:val="28"/>
          <w:lang w:val="uk-UA"/>
        </w:rPr>
        <w:t xml:space="preserve"> 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F14B6C" w:rsidRPr="00F14B6C">
        <w:rPr>
          <w:sz w:val="28"/>
          <w:szCs w:val="28"/>
        </w:rPr>
        <w:t>4</w:t>
      </w:r>
      <w:r w:rsidR="00C163E7">
        <w:rPr>
          <w:sz w:val="28"/>
          <w:szCs w:val="28"/>
          <w:lang w:val="uk-UA"/>
        </w:rPr>
        <w:t>,5</w:t>
      </w:r>
      <w:r w:rsidR="001674CB" w:rsidRPr="00160EBF">
        <w:rPr>
          <w:sz w:val="28"/>
          <w:szCs w:val="28"/>
          <w:lang w:val="uk-UA"/>
        </w:rPr>
        <w:t xml:space="preserve">0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>в межах с</w:t>
      </w:r>
      <w:r w:rsidR="00F14B6C">
        <w:rPr>
          <w:sz w:val="28"/>
          <w:szCs w:val="28"/>
          <w:lang w:val="uk-UA"/>
        </w:rPr>
        <w:t>мт</w:t>
      </w:r>
      <w:r w:rsidR="00C163E7">
        <w:rPr>
          <w:sz w:val="28"/>
          <w:szCs w:val="28"/>
          <w:lang w:val="uk-UA"/>
        </w:rPr>
        <w:t xml:space="preserve">. </w:t>
      </w:r>
      <w:r w:rsidR="00F14B6C">
        <w:rPr>
          <w:sz w:val="28"/>
          <w:szCs w:val="28"/>
          <w:lang w:val="uk-UA"/>
        </w:rPr>
        <w:t>Козелець (</w:t>
      </w:r>
      <w:r w:rsidR="003F285C">
        <w:rPr>
          <w:sz w:val="28"/>
          <w:szCs w:val="28"/>
          <w:lang w:val="uk-UA"/>
        </w:rPr>
        <w:t>вул.Соборності</w:t>
      </w:r>
      <w:bookmarkStart w:id="0" w:name="_GoBack"/>
      <w:bookmarkEnd w:id="0"/>
      <w:r w:rsidR="00F14B6C">
        <w:rPr>
          <w:sz w:val="28"/>
          <w:szCs w:val="28"/>
          <w:lang w:val="uk-UA"/>
        </w:rPr>
        <w:t>)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97F" w:rsidRDefault="00BA397F" w:rsidP="0060353E">
      <w:r>
        <w:separator/>
      </w:r>
    </w:p>
  </w:endnote>
  <w:endnote w:type="continuationSeparator" w:id="0">
    <w:p w:rsidR="00BA397F" w:rsidRDefault="00BA397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97F" w:rsidRDefault="00BA397F" w:rsidP="0060353E">
      <w:r>
        <w:separator/>
      </w:r>
    </w:p>
  </w:footnote>
  <w:footnote w:type="continuationSeparator" w:id="0">
    <w:p w:rsidR="00BA397F" w:rsidRDefault="00BA397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5C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069F4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397F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367AE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B17BA"/>
    <w:rsid w:val="00EC1877"/>
    <w:rsid w:val="00EC5411"/>
    <w:rsid w:val="00ED1732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1DA3CE"/>
  <w15:docId w15:val="{80B3A75D-FAAA-4CFC-B260-833F1C1C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99E4C-47A6-42BE-A796-1C97973A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</cp:revision>
  <cp:lastPrinted>2021-08-09T08:49:00Z</cp:lastPrinted>
  <dcterms:created xsi:type="dcterms:W3CDTF">2021-08-09T07:15:00Z</dcterms:created>
  <dcterms:modified xsi:type="dcterms:W3CDTF">2021-08-13T08:21:00Z</dcterms:modified>
</cp:coreProperties>
</file>