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A3F" w:rsidRDefault="00330A3F" w:rsidP="00330A3F">
      <w:pPr>
        <w:jc w:val="center"/>
        <w:rPr>
          <w:b/>
          <w:bCs/>
          <w:color w:val="000000"/>
          <w:spacing w:val="30"/>
          <w:sz w:val="28"/>
          <w:szCs w:val="28"/>
        </w:rPr>
      </w:pPr>
      <w:r>
        <w:rPr>
          <w:noProof/>
          <w:color w:val="000000"/>
          <w:sz w:val="28"/>
          <w:szCs w:val="28"/>
          <w:lang w:val="uk-UA" w:eastAsia="uk-UA"/>
        </w:rPr>
        <w:drawing>
          <wp:inline distT="0" distB="0" distL="0" distR="0">
            <wp:extent cx="438150" cy="581025"/>
            <wp:effectExtent l="19050" t="0" r="0" b="0"/>
            <wp:docPr id="6"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38150" cy="581025"/>
                    </a:xfrm>
                    <a:prstGeom prst="rect">
                      <a:avLst/>
                    </a:prstGeom>
                    <a:noFill/>
                    <a:ln w="9525">
                      <a:noFill/>
                      <a:miter lim="800000"/>
                      <a:headEnd/>
                      <a:tailEnd/>
                    </a:ln>
                  </pic:spPr>
                </pic:pic>
              </a:graphicData>
            </a:graphic>
          </wp:inline>
        </w:drawing>
      </w:r>
    </w:p>
    <w:p w:rsidR="00330A3F" w:rsidRDefault="00330A3F" w:rsidP="00330A3F">
      <w:pPr>
        <w:pStyle w:val="1"/>
        <w:spacing w:before="120"/>
        <w:jc w:val="center"/>
        <w:rPr>
          <w:rFonts w:ascii="Times New Roman" w:hAnsi="Times New Roman"/>
          <w:caps/>
          <w:color w:val="000000"/>
          <w:sz w:val="24"/>
          <w:szCs w:val="24"/>
          <w:lang w:val="uk-UA"/>
        </w:rPr>
      </w:pPr>
      <w:r>
        <w:rPr>
          <w:rFonts w:ascii="Times New Roman" w:hAnsi="Times New Roman"/>
          <w:caps/>
          <w:color w:val="000000"/>
          <w:sz w:val="24"/>
          <w:szCs w:val="24"/>
          <w:lang w:val="uk-UA"/>
        </w:rPr>
        <w:t>Україна</w:t>
      </w:r>
    </w:p>
    <w:p w:rsidR="00330A3F" w:rsidRDefault="00330A3F" w:rsidP="00330A3F">
      <w:pPr>
        <w:pStyle w:val="2"/>
        <w:jc w:val="center"/>
        <w:rPr>
          <w:spacing w:val="40"/>
          <w:sz w:val="28"/>
          <w:szCs w:val="28"/>
          <w:lang w:val="uk-UA"/>
        </w:rPr>
      </w:pPr>
      <w:r>
        <w:rPr>
          <w:spacing w:val="40"/>
          <w:sz w:val="28"/>
          <w:szCs w:val="28"/>
          <w:lang w:val="uk-UA"/>
        </w:rPr>
        <w:t xml:space="preserve">КОЗЕЛЕЦЬКА СЕЛИЩНА  РАДА </w:t>
      </w:r>
    </w:p>
    <w:p w:rsidR="00330A3F" w:rsidRDefault="00330A3F" w:rsidP="00330A3F">
      <w:pPr>
        <w:pStyle w:val="2"/>
        <w:jc w:val="center"/>
        <w:rPr>
          <w:spacing w:val="40"/>
          <w:sz w:val="28"/>
          <w:szCs w:val="28"/>
          <w:lang w:val="uk-UA"/>
        </w:rPr>
      </w:pPr>
      <w:r>
        <w:rPr>
          <w:spacing w:val="40"/>
          <w:sz w:val="28"/>
          <w:szCs w:val="28"/>
          <w:lang w:val="uk-UA"/>
        </w:rPr>
        <w:t>ЧЕРНІГІВСЬКОЇ ОБЛАСТІ</w:t>
      </w:r>
    </w:p>
    <w:p w:rsidR="00330A3F" w:rsidRDefault="00330A3F" w:rsidP="00330A3F">
      <w:pPr>
        <w:pStyle w:val="2"/>
        <w:ind w:left="1440" w:hanging="1440"/>
        <w:jc w:val="center"/>
        <w:rPr>
          <w:bCs w:val="0"/>
          <w:caps/>
          <w:color w:val="000000"/>
          <w:spacing w:val="100"/>
          <w:sz w:val="28"/>
          <w:szCs w:val="28"/>
          <w:lang w:val="uk-UA"/>
        </w:rPr>
      </w:pPr>
      <w:r>
        <w:rPr>
          <w:bCs w:val="0"/>
          <w:caps/>
          <w:color w:val="000000"/>
          <w:spacing w:val="100"/>
          <w:sz w:val="28"/>
          <w:szCs w:val="28"/>
          <w:lang w:val="uk-UA"/>
        </w:rPr>
        <w:t>РІШЕННЯ</w:t>
      </w:r>
    </w:p>
    <w:p w:rsidR="00330A3F" w:rsidRPr="00B11E82" w:rsidRDefault="00330A3F" w:rsidP="00B11E82">
      <w:pPr>
        <w:pStyle w:val="2"/>
        <w:ind w:left="1440" w:hanging="1440"/>
        <w:jc w:val="center"/>
        <w:rPr>
          <w:b w:val="0"/>
          <w:sz w:val="28"/>
          <w:lang w:val="uk-UA"/>
        </w:rPr>
      </w:pPr>
      <w:r>
        <w:rPr>
          <w:b w:val="0"/>
          <w:sz w:val="28"/>
          <w:lang w:val="uk-UA"/>
        </w:rPr>
        <w:t>(тринадцята сесія восьмого скликання)</w:t>
      </w:r>
    </w:p>
    <w:p w:rsidR="00330A3F" w:rsidRDefault="00330A3F" w:rsidP="00330A3F">
      <w:pPr>
        <w:pStyle w:val="2"/>
        <w:spacing w:before="0" w:beforeAutospacing="0" w:after="0" w:afterAutospacing="0"/>
        <w:rPr>
          <w:b w:val="0"/>
          <w:sz w:val="28"/>
          <w:szCs w:val="28"/>
          <w:lang w:val="uk-UA"/>
        </w:rPr>
      </w:pPr>
      <w:r>
        <w:rPr>
          <w:b w:val="0"/>
          <w:sz w:val="28"/>
          <w:szCs w:val="28"/>
          <w:lang w:val="uk-UA"/>
        </w:rPr>
        <w:t>27 серпня 2021 року</w:t>
      </w:r>
    </w:p>
    <w:p w:rsidR="00330A3F" w:rsidRDefault="00330A3F" w:rsidP="00330A3F">
      <w:pPr>
        <w:pStyle w:val="2"/>
        <w:spacing w:before="0" w:beforeAutospacing="0" w:after="0" w:afterAutospacing="0"/>
        <w:rPr>
          <w:b w:val="0"/>
          <w:sz w:val="28"/>
          <w:szCs w:val="28"/>
          <w:lang w:val="uk-UA"/>
        </w:rPr>
      </w:pPr>
      <w:proofErr w:type="spellStart"/>
      <w:r>
        <w:rPr>
          <w:b w:val="0"/>
          <w:sz w:val="28"/>
          <w:szCs w:val="28"/>
          <w:lang w:val="uk-UA"/>
        </w:rPr>
        <w:t>смт</w:t>
      </w:r>
      <w:proofErr w:type="spellEnd"/>
      <w:r>
        <w:rPr>
          <w:b w:val="0"/>
          <w:sz w:val="28"/>
          <w:szCs w:val="28"/>
          <w:lang w:val="uk-UA"/>
        </w:rPr>
        <w:t xml:space="preserve">. Козелець                                                                                                                                                                                                                                                                                                                                                                                                                                                     </w:t>
      </w:r>
    </w:p>
    <w:p w:rsidR="00330A3F" w:rsidRDefault="00330A3F" w:rsidP="00330A3F">
      <w:pPr>
        <w:pStyle w:val="2"/>
        <w:spacing w:before="0" w:beforeAutospacing="0" w:after="0" w:afterAutospacing="0"/>
        <w:rPr>
          <w:b w:val="0"/>
          <w:sz w:val="28"/>
          <w:szCs w:val="28"/>
          <w:lang w:val="uk-UA"/>
        </w:rPr>
      </w:pPr>
    </w:p>
    <w:p w:rsidR="00733213" w:rsidRPr="00330A3F" w:rsidRDefault="00846DD8" w:rsidP="00330A3F">
      <w:pPr>
        <w:spacing w:after="0" w:line="240" w:lineRule="auto"/>
        <w:outlineLvl w:val="1"/>
        <w:rPr>
          <w:rFonts w:ascii="Times New Roman" w:eastAsia="Times New Roman" w:hAnsi="Times New Roman" w:cs="Times New Roman"/>
          <w:bCs/>
          <w:sz w:val="28"/>
          <w:szCs w:val="28"/>
          <w:lang w:val="uk-UA" w:eastAsia="ru-RU"/>
        </w:rPr>
      </w:pPr>
      <w:r>
        <w:rPr>
          <w:rFonts w:ascii="Times New Roman" w:hAnsi="Times New Roman" w:cs="Times New Roman"/>
          <w:sz w:val="28"/>
          <w:szCs w:val="28"/>
        </w:rPr>
        <w:t xml:space="preserve">№ </w:t>
      </w:r>
      <w:r>
        <w:rPr>
          <w:rFonts w:ascii="Times New Roman" w:hAnsi="Times New Roman" w:cs="Times New Roman"/>
          <w:sz w:val="28"/>
          <w:szCs w:val="28"/>
          <w:lang w:val="uk-UA"/>
        </w:rPr>
        <w:t>46</w:t>
      </w:r>
      <w:r w:rsidR="00330A3F" w:rsidRPr="00330A3F">
        <w:rPr>
          <w:rFonts w:ascii="Times New Roman" w:hAnsi="Times New Roman" w:cs="Times New Roman"/>
          <w:sz w:val="28"/>
          <w:szCs w:val="28"/>
        </w:rPr>
        <w:t>-13/</w:t>
      </w:r>
      <w:r w:rsidR="00330A3F" w:rsidRPr="00330A3F">
        <w:rPr>
          <w:rFonts w:ascii="Times New Roman" w:hAnsi="Times New Roman" w:cs="Times New Roman"/>
          <w:sz w:val="28"/>
          <w:szCs w:val="28"/>
          <w:lang w:val="en-US"/>
        </w:rPr>
        <w:t>VIII</w:t>
      </w:r>
    </w:p>
    <w:p w:rsidR="00733213" w:rsidRPr="005129C2" w:rsidRDefault="00733213" w:rsidP="00733213">
      <w:pPr>
        <w:spacing w:after="0" w:line="240" w:lineRule="auto"/>
        <w:rPr>
          <w:rFonts w:ascii="Times New Roman" w:eastAsia="Times New Roman" w:hAnsi="Times New Roman" w:cs="Times New Roman"/>
          <w:sz w:val="24"/>
          <w:szCs w:val="24"/>
          <w:lang w:val="uk-UA" w:eastAsia="ru-RU"/>
        </w:rPr>
      </w:pPr>
    </w:p>
    <w:p w:rsidR="004D31E0" w:rsidRDefault="00526FDB" w:rsidP="00937244">
      <w:pPr>
        <w:spacing w:after="0"/>
        <w:rPr>
          <w:rFonts w:ascii="Times New Roman" w:eastAsia="Times New Roman" w:hAnsi="Times New Roman" w:cs="Times New Roman"/>
          <w:sz w:val="28"/>
          <w:szCs w:val="28"/>
          <w:lang w:val="uk-UA" w:eastAsia="ru-RU"/>
        </w:rPr>
      </w:pPr>
      <w:r w:rsidRPr="00526FDB">
        <w:rPr>
          <w:rFonts w:ascii="Times New Roman" w:eastAsia="Times New Roman" w:hAnsi="Times New Roman" w:cs="Times New Roman"/>
          <w:sz w:val="28"/>
          <w:szCs w:val="28"/>
          <w:lang w:val="uk-UA" w:eastAsia="ru-RU"/>
        </w:rPr>
        <w:t>Про затвердження</w:t>
      </w:r>
      <w:r w:rsidR="00431D4D" w:rsidRPr="00431D4D">
        <w:rPr>
          <w:rFonts w:ascii="Times New Roman" w:eastAsia="Times New Roman" w:hAnsi="Times New Roman" w:cs="Times New Roman"/>
          <w:sz w:val="28"/>
          <w:szCs w:val="28"/>
          <w:lang w:val="uk-UA" w:eastAsia="ru-RU"/>
        </w:rPr>
        <w:t xml:space="preserve"> </w:t>
      </w:r>
      <w:r w:rsidR="000B5363">
        <w:rPr>
          <w:rFonts w:ascii="Times New Roman" w:eastAsia="Times New Roman" w:hAnsi="Times New Roman" w:cs="Times New Roman"/>
          <w:sz w:val="28"/>
          <w:szCs w:val="28"/>
          <w:lang w:val="uk-UA" w:eastAsia="ru-RU"/>
        </w:rPr>
        <w:t>Положення</w:t>
      </w:r>
      <w:r w:rsidR="00FF6EF7">
        <w:rPr>
          <w:rFonts w:ascii="Times New Roman" w:eastAsia="Times New Roman" w:hAnsi="Times New Roman" w:cs="Times New Roman"/>
          <w:sz w:val="28"/>
          <w:szCs w:val="28"/>
          <w:lang w:val="uk-UA" w:eastAsia="ru-RU"/>
        </w:rPr>
        <w:t xml:space="preserve"> про</w:t>
      </w:r>
      <w:r w:rsidR="00431D4D" w:rsidRPr="00431D4D">
        <w:rPr>
          <w:rFonts w:ascii="Times New Roman" w:eastAsia="Times New Roman" w:hAnsi="Times New Roman" w:cs="Times New Roman"/>
          <w:sz w:val="28"/>
          <w:szCs w:val="28"/>
          <w:lang w:val="uk-UA" w:eastAsia="ru-RU"/>
        </w:rPr>
        <w:t xml:space="preserve"> </w:t>
      </w:r>
    </w:p>
    <w:p w:rsidR="004D31E0" w:rsidRDefault="000B5363" w:rsidP="00937244">
      <w:pPr>
        <w:spacing w:after="0"/>
        <w:rPr>
          <w:rFonts w:ascii="Times New Roman" w:eastAsia="Times New Roman" w:hAnsi="Times New Roman" w:cs="Times New Roman"/>
          <w:sz w:val="28"/>
          <w:szCs w:val="28"/>
          <w:lang w:val="uk-UA" w:eastAsia="ru-RU"/>
        </w:rPr>
      </w:pPr>
      <w:proofErr w:type="spellStart"/>
      <w:r>
        <w:rPr>
          <w:rFonts w:ascii="Times New Roman" w:eastAsia="Times New Roman" w:hAnsi="Times New Roman" w:cs="Times New Roman"/>
          <w:sz w:val="28"/>
          <w:szCs w:val="28"/>
          <w:lang w:val="uk-UA" w:eastAsia="ru-RU"/>
        </w:rPr>
        <w:t>Бобруйківськ</w:t>
      </w:r>
      <w:r w:rsidR="00FF6EF7">
        <w:rPr>
          <w:rFonts w:ascii="Times New Roman" w:eastAsia="Times New Roman" w:hAnsi="Times New Roman" w:cs="Times New Roman"/>
          <w:sz w:val="28"/>
          <w:szCs w:val="28"/>
          <w:lang w:val="uk-UA" w:eastAsia="ru-RU"/>
        </w:rPr>
        <w:t>у</w:t>
      </w:r>
      <w:proofErr w:type="spellEnd"/>
      <w:r>
        <w:rPr>
          <w:rFonts w:ascii="Times New Roman" w:eastAsia="Times New Roman" w:hAnsi="Times New Roman" w:cs="Times New Roman"/>
          <w:sz w:val="28"/>
          <w:szCs w:val="28"/>
          <w:lang w:val="uk-UA" w:eastAsia="ru-RU"/>
        </w:rPr>
        <w:t xml:space="preserve"> філі</w:t>
      </w:r>
      <w:r w:rsidR="00FF6EF7">
        <w:rPr>
          <w:rFonts w:ascii="Times New Roman" w:eastAsia="Times New Roman" w:hAnsi="Times New Roman" w:cs="Times New Roman"/>
          <w:sz w:val="28"/>
          <w:szCs w:val="28"/>
          <w:lang w:val="uk-UA" w:eastAsia="ru-RU"/>
        </w:rPr>
        <w:t>ю</w:t>
      </w:r>
      <w:r>
        <w:rPr>
          <w:rFonts w:ascii="Times New Roman" w:eastAsia="Times New Roman" w:hAnsi="Times New Roman" w:cs="Times New Roman"/>
          <w:sz w:val="28"/>
          <w:szCs w:val="28"/>
          <w:lang w:val="uk-UA" w:eastAsia="ru-RU"/>
        </w:rPr>
        <w:t xml:space="preserve"> І-ІІ ступенів</w:t>
      </w:r>
      <w:r w:rsidR="00431D4D" w:rsidRPr="00431D4D">
        <w:rPr>
          <w:rFonts w:ascii="Times New Roman" w:eastAsia="Times New Roman" w:hAnsi="Times New Roman" w:cs="Times New Roman"/>
          <w:sz w:val="28"/>
          <w:szCs w:val="28"/>
          <w:lang w:val="uk-UA" w:eastAsia="ru-RU"/>
        </w:rPr>
        <w:t xml:space="preserve"> </w:t>
      </w:r>
    </w:p>
    <w:p w:rsidR="00431D4D" w:rsidRDefault="000B5363"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Козелецької гімназії № 1</w:t>
      </w:r>
    </w:p>
    <w:p w:rsidR="000215C0" w:rsidRDefault="00431D4D" w:rsidP="00937244">
      <w:pPr>
        <w:spacing w:after="0"/>
        <w:rPr>
          <w:rFonts w:ascii="Times New Roman" w:eastAsia="Times New Roman" w:hAnsi="Times New Roman" w:cs="Times New Roman"/>
          <w:sz w:val="28"/>
          <w:szCs w:val="28"/>
          <w:lang w:val="uk-UA" w:eastAsia="ru-RU"/>
        </w:rPr>
      </w:pPr>
      <w:r w:rsidRPr="00431D4D">
        <w:rPr>
          <w:rFonts w:ascii="Times New Roman" w:eastAsia="Times New Roman" w:hAnsi="Times New Roman" w:cs="Times New Roman"/>
          <w:sz w:val="28"/>
          <w:szCs w:val="28"/>
          <w:lang w:val="uk-UA" w:eastAsia="ru-RU"/>
        </w:rPr>
        <w:t xml:space="preserve">Козелецької селищної ради </w:t>
      </w:r>
    </w:p>
    <w:p w:rsidR="00431D4D" w:rsidRPr="00431D4D" w:rsidRDefault="00DC7BB4" w:rsidP="00937244">
      <w:pPr>
        <w:spacing w:after="0"/>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431D4D" w:rsidRPr="00431D4D">
        <w:rPr>
          <w:rFonts w:ascii="Times New Roman" w:eastAsia="Times New Roman" w:hAnsi="Times New Roman" w:cs="Times New Roman"/>
          <w:sz w:val="28"/>
          <w:szCs w:val="28"/>
          <w:lang w:val="uk-UA" w:eastAsia="ru-RU"/>
        </w:rPr>
        <w:t xml:space="preserve"> новій редакції</w:t>
      </w:r>
    </w:p>
    <w:p w:rsidR="00733213" w:rsidRPr="005129C2" w:rsidRDefault="00733213" w:rsidP="00733213">
      <w:pPr>
        <w:spacing w:after="0" w:line="240" w:lineRule="auto"/>
        <w:rPr>
          <w:rFonts w:ascii="Times New Roman" w:eastAsia="Times New Roman" w:hAnsi="Times New Roman" w:cs="Times New Roman"/>
          <w:sz w:val="28"/>
          <w:szCs w:val="28"/>
          <w:lang w:val="uk-UA" w:eastAsia="ru-RU"/>
        </w:rPr>
      </w:pPr>
    </w:p>
    <w:p w:rsidR="00464115" w:rsidRPr="00464115" w:rsidRDefault="00733213" w:rsidP="00464115">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ab/>
      </w:r>
      <w:r w:rsidR="00464115" w:rsidRPr="00464115">
        <w:rPr>
          <w:rFonts w:ascii="Times New Roman" w:eastAsia="Times New Roman" w:hAnsi="Times New Roman" w:cs="Times New Roman"/>
          <w:sz w:val="28"/>
          <w:szCs w:val="24"/>
          <w:lang w:val="uk-UA" w:eastAsia="ru-RU"/>
        </w:rPr>
        <w:t>Відповідно до Закону України «Про освіту», постанови Кабінету Міністрів України від 19.06.20</w:t>
      </w:r>
      <w:r w:rsidR="000869C5">
        <w:rPr>
          <w:rFonts w:ascii="Times New Roman" w:eastAsia="Times New Roman" w:hAnsi="Times New Roman" w:cs="Times New Roman"/>
          <w:sz w:val="28"/>
          <w:szCs w:val="24"/>
          <w:lang w:val="uk-UA" w:eastAsia="ru-RU"/>
        </w:rPr>
        <w:t>19</w:t>
      </w:r>
      <w:r w:rsidR="00464115" w:rsidRPr="00464115">
        <w:rPr>
          <w:rFonts w:ascii="Times New Roman" w:eastAsia="Times New Roman" w:hAnsi="Times New Roman" w:cs="Times New Roman"/>
          <w:sz w:val="28"/>
          <w:szCs w:val="24"/>
          <w:lang w:val="uk-UA" w:eastAsia="ru-RU"/>
        </w:rPr>
        <w:t xml:space="preserve"> року № 532 «Про затвердження Положення про опорний заклад освіти», Типового положення про філію закладу освіти, затвердженого наказом Міністерства освіти і науки України від 06.12.2017 року №1568, рішення дванадцятої сесії Козелецької селищної ради восьмого скликання від 30.07.2021 року №</w:t>
      </w:r>
      <w:r w:rsidR="00464115">
        <w:rPr>
          <w:rFonts w:ascii="Times New Roman" w:eastAsia="Times New Roman" w:hAnsi="Times New Roman" w:cs="Times New Roman"/>
          <w:sz w:val="28"/>
          <w:szCs w:val="24"/>
          <w:lang w:val="uk-UA" w:eastAsia="ru-RU"/>
        </w:rPr>
        <w:t>12</w:t>
      </w:r>
      <w:r w:rsidR="00464115" w:rsidRPr="00464115">
        <w:rPr>
          <w:rFonts w:ascii="Times New Roman" w:eastAsia="Times New Roman" w:hAnsi="Times New Roman" w:cs="Times New Roman"/>
          <w:sz w:val="28"/>
          <w:szCs w:val="24"/>
          <w:lang w:val="uk-UA" w:eastAsia="ru-RU"/>
        </w:rPr>
        <w:t>-12/</w:t>
      </w:r>
      <w:r w:rsidR="00464115" w:rsidRPr="00464115">
        <w:rPr>
          <w:rFonts w:ascii="Times New Roman" w:eastAsia="Times New Roman" w:hAnsi="Times New Roman" w:cs="Times New Roman"/>
          <w:sz w:val="28"/>
          <w:szCs w:val="24"/>
          <w:lang w:val="en-US" w:eastAsia="ru-RU"/>
        </w:rPr>
        <w:t>VIII</w:t>
      </w:r>
      <w:r w:rsidR="00464115">
        <w:rPr>
          <w:rFonts w:ascii="Times New Roman" w:eastAsia="Times New Roman" w:hAnsi="Times New Roman" w:cs="Times New Roman"/>
          <w:sz w:val="28"/>
          <w:szCs w:val="24"/>
          <w:lang w:val="uk-UA" w:eastAsia="ru-RU"/>
        </w:rPr>
        <w:t xml:space="preserve"> «Про зміну найменування, юридичної адреси та затвердження Статусу Козелецької гімназії №1 Козелецької селищної ради в новій редакції»</w:t>
      </w:r>
      <w:r w:rsidR="00464115" w:rsidRPr="00464115">
        <w:rPr>
          <w:rFonts w:ascii="Times New Roman" w:eastAsia="Times New Roman" w:hAnsi="Times New Roman" w:cs="Times New Roman"/>
          <w:sz w:val="28"/>
          <w:szCs w:val="24"/>
          <w:lang w:val="uk-UA" w:eastAsia="ru-RU"/>
        </w:rPr>
        <w:t xml:space="preserve">, з метою приведення назв закладів освіти селищної ради до вимог чинного законодавства, керуючись Законом України «Про місцеве самоврядування в Україні», селищна рада вирішила: </w:t>
      </w:r>
    </w:p>
    <w:p w:rsidR="00BF6648" w:rsidRPr="005913AD" w:rsidRDefault="000C01FB" w:rsidP="00464115">
      <w:pPr>
        <w:spacing w:after="0"/>
        <w:jc w:val="both"/>
        <w:rPr>
          <w:rFonts w:ascii="Times New Roman" w:eastAsia="Times New Roman" w:hAnsi="Times New Roman" w:cs="Times New Roman"/>
          <w:sz w:val="28"/>
          <w:szCs w:val="24"/>
          <w:lang w:val="uk-UA" w:eastAsia="ru-RU"/>
        </w:rPr>
      </w:pPr>
      <w:r>
        <w:rPr>
          <w:rFonts w:ascii="Times New Roman" w:eastAsia="Times New Roman" w:hAnsi="Times New Roman" w:cs="Times New Roman"/>
          <w:sz w:val="28"/>
          <w:szCs w:val="24"/>
          <w:lang w:val="uk-UA" w:eastAsia="ru-RU"/>
        </w:rPr>
        <w:t xml:space="preserve">1. </w:t>
      </w:r>
      <w:r w:rsidR="005913AD">
        <w:rPr>
          <w:rFonts w:ascii="Times New Roman" w:eastAsia="Times New Roman" w:hAnsi="Times New Roman" w:cs="Times New Roman"/>
          <w:sz w:val="28"/>
          <w:szCs w:val="24"/>
          <w:lang w:val="uk-UA" w:eastAsia="ru-RU"/>
        </w:rPr>
        <w:t>Затвердити Положення</w:t>
      </w:r>
      <w:r w:rsidR="008C175C">
        <w:rPr>
          <w:rFonts w:ascii="Times New Roman" w:eastAsia="Times New Roman" w:hAnsi="Times New Roman" w:cs="Times New Roman"/>
          <w:sz w:val="28"/>
          <w:szCs w:val="24"/>
          <w:lang w:val="uk-UA" w:eastAsia="ru-RU"/>
        </w:rPr>
        <w:t xml:space="preserve"> про</w:t>
      </w:r>
      <w:r w:rsidR="005913AD">
        <w:rPr>
          <w:rFonts w:ascii="Times New Roman" w:eastAsia="Times New Roman" w:hAnsi="Times New Roman" w:cs="Times New Roman"/>
          <w:sz w:val="28"/>
          <w:szCs w:val="24"/>
          <w:lang w:val="uk-UA" w:eastAsia="ru-RU"/>
        </w:rPr>
        <w:t xml:space="preserve"> </w:t>
      </w:r>
      <w:proofErr w:type="spellStart"/>
      <w:r w:rsidR="005913AD">
        <w:rPr>
          <w:rFonts w:ascii="Times New Roman" w:eastAsia="Times New Roman" w:hAnsi="Times New Roman" w:cs="Times New Roman"/>
          <w:sz w:val="28"/>
          <w:szCs w:val="24"/>
          <w:lang w:val="uk-UA" w:eastAsia="ru-RU"/>
        </w:rPr>
        <w:t>Бобруйківськ</w:t>
      </w:r>
      <w:r w:rsidR="008C175C">
        <w:rPr>
          <w:rFonts w:ascii="Times New Roman" w:eastAsia="Times New Roman" w:hAnsi="Times New Roman" w:cs="Times New Roman"/>
          <w:sz w:val="28"/>
          <w:szCs w:val="24"/>
          <w:lang w:val="uk-UA" w:eastAsia="ru-RU"/>
        </w:rPr>
        <w:t>у</w:t>
      </w:r>
      <w:proofErr w:type="spellEnd"/>
      <w:r w:rsidR="005913AD">
        <w:rPr>
          <w:rFonts w:ascii="Times New Roman" w:eastAsia="Times New Roman" w:hAnsi="Times New Roman" w:cs="Times New Roman"/>
          <w:sz w:val="28"/>
          <w:szCs w:val="24"/>
          <w:lang w:val="uk-UA" w:eastAsia="ru-RU"/>
        </w:rPr>
        <w:t xml:space="preserve"> філ</w:t>
      </w:r>
      <w:r w:rsidR="008C175C">
        <w:rPr>
          <w:rFonts w:ascii="Times New Roman" w:eastAsia="Times New Roman" w:hAnsi="Times New Roman" w:cs="Times New Roman"/>
          <w:sz w:val="28"/>
          <w:szCs w:val="24"/>
          <w:lang w:val="uk-UA" w:eastAsia="ru-RU"/>
        </w:rPr>
        <w:t>ію</w:t>
      </w:r>
      <w:r w:rsidR="005913AD">
        <w:rPr>
          <w:rFonts w:ascii="Times New Roman" w:eastAsia="Times New Roman" w:hAnsi="Times New Roman" w:cs="Times New Roman"/>
          <w:sz w:val="28"/>
          <w:szCs w:val="24"/>
          <w:lang w:val="uk-UA" w:eastAsia="ru-RU"/>
        </w:rPr>
        <w:t xml:space="preserve"> І-ІІ ступенів Козелецької гімназії № 1 Козелецької селищної ради</w:t>
      </w:r>
      <w:r w:rsidR="009E7622">
        <w:rPr>
          <w:rFonts w:ascii="Times New Roman" w:eastAsia="Times New Roman" w:hAnsi="Times New Roman" w:cs="Times New Roman"/>
          <w:sz w:val="28"/>
          <w:szCs w:val="24"/>
          <w:lang w:val="uk-UA" w:eastAsia="ru-RU"/>
        </w:rPr>
        <w:t xml:space="preserve"> в новій редакції (додається)</w:t>
      </w:r>
      <w:r w:rsidR="005913AD">
        <w:rPr>
          <w:rFonts w:ascii="Times New Roman" w:eastAsia="Times New Roman" w:hAnsi="Times New Roman" w:cs="Times New Roman"/>
          <w:sz w:val="28"/>
          <w:szCs w:val="24"/>
          <w:lang w:val="uk-UA" w:eastAsia="ru-RU"/>
        </w:rPr>
        <w:t>.</w:t>
      </w:r>
    </w:p>
    <w:p w:rsidR="00733213" w:rsidRPr="000C01FB" w:rsidRDefault="005913AD" w:rsidP="000C01FB">
      <w:pPr>
        <w:pStyle w:val="a5"/>
        <w:spacing w:after="0"/>
        <w:ind w:left="0"/>
        <w:jc w:val="both"/>
        <w:rPr>
          <w:rFonts w:ascii="Times New Roman" w:eastAsia="Times New Roman" w:hAnsi="Times New Roman" w:cs="Times New Roman"/>
          <w:iCs/>
          <w:sz w:val="28"/>
          <w:szCs w:val="24"/>
          <w:lang w:val="uk-UA" w:eastAsia="ru-RU"/>
        </w:rPr>
      </w:pPr>
      <w:r>
        <w:rPr>
          <w:rFonts w:ascii="Times New Roman" w:eastAsia="Times New Roman" w:hAnsi="Times New Roman" w:cs="Times New Roman"/>
          <w:sz w:val="28"/>
          <w:szCs w:val="28"/>
          <w:lang w:val="uk-UA" w:eastAsia="ru-RU"/>
        </w:rPr>
        <w:t>2</w:t>
      </w:r>
      <w:r w:rsidR="000C01FB">
        <w:rPr>
          <w:rFonts w:ascii="Times New Roman" w:eastAsia="Times New Roman" w:hAnsi="Times New Roman" w:cs="Times New Roman"/>
          <w:sz w:val="28"/>
          <w:szCs w:val="28"/>
          <w:lang w:val="uk-UA" w:eastAsia="ru-RU"/>
        </w:rPr>
        <w:t xml:space="preserve">. </w:t>
      </w:r>
      <w:r w:rsidR="00733213" w:rsidRPr="005129C2">
        <w:rPr>
          <w:rFonts w:ascii="Times New Roman" w:eastAsia="Calibri" w:hAnsi="Times New Roman" w:cs="Times New Roman"/>
          <w:sz w:val="28"/>
          <w:lang w:val="uk-UA"/>
        </w:rPr>
        <w:t xml:space="preserve">Контроль за виконанням даного рішення покласти </w:t>
      </w:r>
      <w:r w:rsidR="00733213" w:rsidRPr="005129C2">
        <w:rPr>
          <w:rFonts w:ascii="Times New Roman" w:eastAsia="Times New Roman" w:hAnsi="Times New Roman" w:cs="Times New Roman"/>
          <w:sz w:val="28"/>
          <w:szCs w:val="24"/>
          <w:lang w:val="uk-UA" w:eastAsia="ru-RU"/>
        </w:rPr>
        <w:t xml:space="preserve"> на постійну комісію з питань</w:t>
      </w:r>
      <w:r w:rsidR="00733213" w:rsidRPr="005129C2">
        <w:rPr>
          <w:rFonts w:ascii="Times New Roman" w:eastAsia="Calibri" w:hAnsi="Times New Roman" w:cs="Times New Roman"/>
          <w:sz w:val="28"/>
          <w:lang w:val="uk-UA"/>
        </w:rPr>
        <w:t xml:space="preserve"> </w:t>
      </w:r>
      <w:r w:rsidR="00733213" w:rsidRPr="005129C2">
        <w:rPr>
          <w:rFonts w:ascii="Times New Roman" w:eastAsia="Calibri" w:hAnsi="Times New Roman" w:cs="Times New Roman"/>
          <w:color w:val="000000"/>
          <w:spacing w:val="-1"/>
          <w:sz w:val="28"/>
          <w:szCs w:val="28"/>
          <w:lang w:val="uk-UA"/>
        </w:rPr>
        <w:t xml:space="preserve">освіти, охорони здоров'я, культури, соціального захисту населення, </w:t>
      </w:r>
      <w:r w:rsidR="00733213" w:rsidRPr="005129C2">
        <w:rPr>
          <w:rFonts w:ascii="Times New Roman" w:eastAsia="Calibri" w:hAnsi="Times New Roman" w:cs="Times New Roman"/>
          <w:sz w:val="28"/>
          <w:szCs w:val="28"/>
          <w:lang w:val="uk-UA"/>
        </w:rPr>
        <w:t>законності та правопорядку.</w:t>
      </w:r>
    </w:p>
    <w:p w:rsidR="00733213" w:rsidRPr="005129C2" w:rsidRDefault="00733213" w:rsidP="00733213">
      <w:pPr>
        <w:spacing w:after="0" w:line="240" w:lineRule="atLeast"/>
        <w:contextualSpacing/>
        <w:jc w:val="both"/>
        <w:rPr>
          <w:rFonts w:ascii="Times New Roman" w:eastAsia="Calibri" w:hAnsi="Times New Roman" w:cs="Times New Roman"/>
          <w:sz w:val="28"/>
          <w:szCs w:val="28"/>
          <w:lang w:val="uk-UA"/>
        </w:rPr>
      </w:pPr>
    </w:p>
    <w:p w:rsidR="005913AD" w:rsidRDefault="00733213" w:rsidP="00853168">
      <w:pPr>
        <w:spacing w:after="150" w:line="270" w:lineRule="atLeast"/>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Се</w:t>
      </w:r>
      <w:r w:rsidR="009C2058">
        <w:rPr>
          <w:rFonts w:ascii="Times New Roman" w:eastAsia="Times New Roman" w:hAnsi="Times New Roman" w:cs="Times New Roman"/>
          <w:sz w:val="28"/>
          <w:szCs w:val="28"/>
          <w:lang w:val="uk-UA" w:eastAsia="ru-RU"/>
        </w:rPr>
        <w:t xml:space="preserve">лищний голова </w:t>
      </w:r>
      <w:r w:rsidR="009C2058">
        <w:rPr>
          <w:rFonts w:ascii="Times New Roman" w:eastAsia="Times New Roman" w:hAnsi="Times New Roman" w:cs="Times New Roman"/>
          <w:sz w:val="28"/>
          <w:szCs w:val="28"/>
          <w:lang w:val="uk-UA" w:eastAsia="ru-RU"/>
        </w:rPr>
        <w:tab/>
      </w:r>
      <w:r w:rsidR="009C2058">
        <w:rPr>
          <w:rFonts w:ascii="Times New Roman" w:eastAsia="Times New Roman" w:hAnsi="Times New Roman" w:cs="Times New Roman"/>
          <w:sz w:val="28"/>
          <w:szCs w:val="28"/>
          <w:lang w:val="uk-UA" w:eastAsia="ru-RU"/>
        </w:rPr>
        <w:tab/>
      </w:r>
      <w:r w:rsidR="009C2058">
        <w:rPr>
          <w:rFonts w:ascii="Times New Roman" w:eastAsia="Times New Roman" w:hAnsi="Times New Roman" w:cs="Times New Roman"/>
          <w:sz w:val="28"/>
          <w:szCs w:val="28"/>
          <w:lang w:val="uk-UA" w:eastAsia="ru-RU"/>
        </w:rPr>
        <w:tab/>
      </w:r>
      <w:r w:rsidR="009C2058">
        <w:rPr>
          <w:rFonts w:ascii="Times New Roman" w:eastAsia="Times New Roman" w:hAnsi="Times New Roman" w:cs="Times New Roman"/>
          <w:sz w:val="28"/>
          <w:szCs w:val="28"/>
          <w:lang w:val="uk-UA" w:eastAsia="ru-RU"/>
        </w:rPr>
        <w:tab/>
      </w:r>
      <w:r w:rsidR="009C2058">
        <w:rPr>
          <w:rFonts w:ascii="Times New Roman" w:eastAsia="Times New Roman" w:hAnsi="Times New Roman" w:cs="Times New Roman"/>
          <w:sz w:val="28"/>
          <w:szCs w:val="28"/>
          <w:lang w:val="uk-UA" w:eastAsia="ru-RU"/>
        </w:rPr>
        <w:tab/>
      </w:r>
      <w:r w:rsidR="009C2058">
        <w:rPr>
          <w:rFonts w:ascii="Times New Roman" w:eastAsia="Times New Roman" w:hAnsi="Times New Roman" w:cs="Times New Roman"/>
          <w:sz w:val="28"/>
          <w:szCs w:val="28"/>
          <w:lang w:val="uk-UA" w:eastAsia="ru-RU"/>
        </w:rPr>
        <w:tab/>
      </w:r>
      <w:r w:rsidR="009C2058">
        <w:rPr>
          <w:rFonts w:ascii="Times New Roman" w:eastAsia="Times New Roman" w:hAnsi="Times New Roman" w:cs="Times New Roman"/>
          <w:sz w:val="28"/>
          <w:szCs w:val="28"/>
          <w:lang w:val="uk-UA" w:eastAsia="ru-RU"/>
        </w:rPr>
        <w:tab/>
      </w:r>
      <w:r w:rsidR="00B11E82">
        <w:rPr>
          <w:rFonts w:ascii="Times New Roman" w:eastAsia="Times New Roman" w:hAnsi="Times New Roman" w:cs="Times New Roman"/>
          <w:sz w:val="28"/>
          <w:szCs w:val="28"/>
          <w:lang w:val="uk-UA" w:eastAsia="ru-RU"/>
        </w:rPr>
        <w:t xml:space="preserve">      </w:t>
      </w:r>
      <w:r w:rsidR="009C2058">
        <w:rPr>
          <w:rFonts w:ascii="Times New Roman" w:eastAsia="Times New Roman" w:hAnsi="Times New Roman" w:cs="Times New Roman"/>
          <w:sz w:val="28"/>
          <w:szCs w:val="28"/>
          <w:lang w:val="uk-UA" w:eastAsia="ru-RU"/>
        </w:rPr>
        <w:t>В</w:t>
      </w:r>
      <w:r w:rsidR="00431D4D">
        <w:rPr>
          <w:rFonts w:ascii="Times New Roman" w:eastAsia="Times New Roman" w:hAnsi="Times New Roman" w:cs="Times New Roman"/>
          <w:sz w:val="28"/>
          <w:szCs w:val="28"/>
          <w:lang w:val="uk-UA" w:eastAsia="ru-RU"/>
        </w:rPr>
        <w:t>.</w:t>
      </w:r>
      <w:r w:rsidR="009C2058">
        <w:rPr>
          <w:rFonts w:ascii="Times New Roman" w:eastAsia="Times New Roman" w:hAnsi="Times New Roman" w:cs="Times New Roman"/>
          <w:sz w:val="28"/>
          <w:szCs w:val="28"/>
          <w:lang w:val="uk-UA" w:eastAsia="ru-RU"/>
        </w:rPr>
        <w:t>П</w:t>
      </w:r>
      <w:r w:rsidR="00431D4D">
        <w:rPr>
          <w:rFonts w:ascii="Times New Roman" w:eastAsia="Times New Roman" w:hAnsi="Times New Roman" w:cs="Times New Roman"/>
          <w:sz w:val="28"/>
          <w:szCs w:val="28"/>
          <w:lang w:val="uk-UA" w:eastAsia="ru-RU"/>
        </w:rPr>
        <w:t>.</w:t>
      </w:r>
      <w:r w:rsidR="009C2058">
        <w:rPr>
          <w:rFonts w:ascii="Times New Roman" w:eastAsia="Times New Roman" w:hAnsi="Times New Roman" w:cs="Times New Roman"/>
          <w:sz w:val="28"/>
          <w:szCs w:val="28"/>
          <w:lang w:val="uk-UA" w:eastAsia="ru-RU"/>
        </w:rPr>
        <w:t>Бригинець</w:t>
      </w:r>
    </w:p>
    <w:p w:rsidR="00B11E82" w:rsidRPr="00B11E82" w:rsidRDefault="00B11E82" w:rsidP="00B11E82">
      <w:pPr>
        <w:pStyle w:val="a5"/>
        <w:ind w:left="5387"/>
        <w:jc w:val="right"/>
        <w:rPr>
          <w:rFonts w:ascii="Times New Roman" w:hAnsi="Times New Roman" w:cs="Times New Roman"/>
          <w:sz w:val="28"/>
          <w:szCs w:val="28"/>
          <w:lang w:val="uk-UA"/>
        </w:rPr>
      </w:pPr>
      <w:r w:rsidRPr="00B11E82">
        <w:rPr>
          <w:rFonts w:ascii="Times New Roman" w:hAnsi="Times New Roman" w:cs="Times New Roman"/>
          <w:sz w:val="28"/>
          <w:szCs w:val="28"/>
          <w:lang w:val="uk-UA"/>
        </w:rPr>
        <w:lastRenderedPageBreak/>
        <w:t xml:space="preserve">Додаток  </w:t>
      </w:r>
    </w:p>
    <w:p w:rsidR="001B638F" w:rsidRPr="00E14A03" w:rsidRDefault="00B11E82" w:rsidP="00B11E82">
      <w:pPr>
        <w:pStyle w:val="a5"/>
        <w:ind w:left="5387"/>
        <w:jc w:val="right"/>
        <w:rPr>
          <w:rFonts w:ascii="Times New Roman" w:hAnsi="Times New Roman" w:cs="Times New Roman"/>
          <w:sz w:val="28"/>
          <w:szCs w:val="28"/>
          <w:lang w:val="uk-UA"/>
        </w:rPr>
      </w:pPr>
      <w:r w:rsidRPr="00B11E82">
        <w:rPr>
          <w:rFonts w:ascii="Times New Roman" w:hAnsi="Times New Roman" w:cs="Times New Roman"/>
          <w:sz w:val="28"/>
          <w:szCs w:val="28"/>
          <w:lang w:val="uk-UA"/>
        </w:rPr>
        <w:t>до рішення  тринадцятої сесії Козелецької селищної ради восьмого скликан</w:t>
      </w:r>
      <w:r w:rsidR="00846DD8">
        <w:rPr>
          <w:rFonts w:ascii="Times New Roman" w:hAnsi="Times New Roman" w:cs="Times New Roman"/>
          <w:sz w:val="28"/>
          <w:szCs w:val="28"/>
          <w:lang w:val="uk-UA"/>
        </w:rPr>
        <w:t xml:space="preserve">ня від </w:t>
      </w:r>
      <w:r w:rsidR="00846DD8">
        <w:rPr>
          <w:rFonts w:ascii="Times New Roman" w:hAnsi="Times New Roman" w:cs="Times New Roman"/>
          <w:sz w:val="28"/>
          <w:szCs w:val="28"/>
          <w:lang w:val="uk-UA"/>
        </w:rPr>
        <w:br/>
        <w:t xml:space="preserve">27 серпня 2021 року </w:t>
      </w:r>
      <w:r w:rsidR="00846DD8">
        <w:rPr>
          <w:rFonts w:ascii="Times New Roman" w:hAnsi="Times New Roman" w:cs="Times New Roman"/>
          <w:sz w:val="28"/>
          <w:szCs w:val="28"/>
          <w:lang w:val="uk-UA"/>
        </w:rPr>
        <w:br/>
        <w:t>№ 46</w:t>
      </w:r>
      <w:r w:rsidRPr="00B11E82">
        <w:rPr>
          <w:rFonts w:ascii="Times New Roman" w:hAnsi="Times New Roman" w:cs="Times New Roman"/>
          <w:sz w:val="28"/>
          <w:szCs w:val="28"/>
          <w:lang w:val="uk-UA"/>
        </w:rPr>
        <w:t>-13/</w:t>
      </w:r>
      <w:r>
        <w:rPr>
          <w:rFonts w:ascii="Times New Roman" w:hAnsi="Times New Roman" w:cs="Times New Roman"/>
          <w:sz w:val="28"/>
          <w:szCs w:val="28"/>
          <w:lang w:val="en-US"/>
        </w:rPr>
        <w:t>VIII</w:t>
      </w:r>
    </w:p>
    <w:p w:rsidR="001B638F" w:rsidRPr="001B638F" w:rsidRDefault="001B638F" w:rsidP="001B638F">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B638F">
        <w:rPr>
          <w:rFonts w:ascii="Times New Roman" w:eastAsia="Calibri" w:hAnsi="Times New Roman" w:cs="Times New Roman"/>
          <w:b/>
          <w:bCs/>
          <w:color w:val="000000"/>
          <w:sz w:val="28"/>
          <w:szCs w:val="28"/>
          <w:lang w:val="uk-UA"/>
        </w:rPr>
        <w:t>Положення</w:t>
      </w:r>
    </w:p>
    <w:p w:rsidR="001B638F" w:rsidRPr="001B638F" w:rsidRDefault="001B638F" w:rsidP="001B638F">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B638F">
        <w:rPr>
          <w:rFonts w:ascii="Times New Roman" w:eastAsia="Calibri" w:hAnsi="Times New Roman" w:cs="Times New Roman"/>
          <w:b/>
          <w:bCs/>
          <w:color w:val="000000"/>
          <w:sz w:val="28"/>
          <w:szCs w:val="28"/>
          <w:lang w:val="uk-UA"/>
        </w:rPr>
        <w:t xml:space="preserve">про </w:t>
      </w:r>
      <w:proofErr w:type="spellStart"/>
      <w:r w:rsidRPr="001B638F">
        <w:rPr>
          <w:rFonts w:ascii="Times New Roman" w:eastAsia="Calibri" w:hAnsi="Times New Roman" w:cs="Times New Roman"/>
          <w:b/>
          <w:bCs/>
          <w:color w:val="000000"/>
          <w:sz w:val="28"/>
          <w:szCs w:val="28"/>
          <w:lang w:val="uk-UA"/>
        </w:rPr>
        <w:t>Бобруйківську</w:t>
      </w:r>
      <w:proofErr w:type="spellEnd"/>
      <w:r w:rsidRPr="001B638F">
        <w:rPr>
          <w:rFonts w:ascii="Times New Roman" w:eastAsia="Calibri" w:hAnsi="Times New Roman" w:cs="Times New Roman"/>
          <w:b/>
          <w:bCs/>
          <w:color w:val="000000"/>
          <w:sz w:val="28"/>
          <w:szCs w:val="28"/>
          <w:lang w:val="uk-UA"/>
        </w:rPr>
        <w:t xml:space="preserve"> філію І-ІІ ступенів Козелецької гімназії №1</w:t>
      </w:r>
    </w:p>
    <w:p w:rsidR="001B638F" w:rsidRPr="001B638F" w:rsidRDefault="001B638F" w:rsidP="001B638F">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r w:rsidRPr="001B638F">
        <w:rPr>
          <w:rFonts w:ascii="Times New Roman" w:eastAsia="Calibri" w:hAnsi="Times New Roman" w:cs="Times New Roman"/>
          <w:b/>
          <w:bCs/>
          <w:color w:val="000000"/>
          <w:sz w:val="28"/>
          <w:szCs w:val="28"/>
          <w:lang w:val="uk-UA"/>
        </w:rPr>
        <w:t xml:space="preserve">Козелецької селищної ради </w:t>
      </w:r>
    </w:p>
    <w:p w:rsidR="001B638F" w:rsidRPr="00655274" w:rsidRDefault="001B638F" w:rsidP="001B638F">
      <w:pPr>
        <w:autoSpaceDE w:val="0"/>
        <w:autoSpaceDN w:val="0"/>
        <w:adjustRightInd w:val="0"/>
        <w:spacing w:after="0" w:line="240" w:lineRule="auto"/>
        <w:jc w:val="center"/>
        <w:rPr>
          <w:rFonts w:ascii="Times New Roman" w:eastAsia="Calibri" w:hAnsi="Times New Roman" w:cs="Times New Roman"/>
          <w:b/>
          <w:bCs/>
          <w:color w:val="000000"/>
          <w:sz w:val="28"/>
          <w:szCs w:val="28"/>
          <w:lang w:val="uk-UA"/>
        </w:rPr>
      </w:pPr>
      <w:r w:rsidRPr="00655274">
        <w:rPr>
          <w:rFonts w:ascii="Times New Roman" w:eastAsia="Calibri" w:hAnsi="Times New Roman" w:cs="Times New Roman"/>
          <w:b/>
          <w:bCs/>
          <w:color w:val="000000"/>
          <w:sz w:val="28"/>
          <w:szCs w:val="28"/>
          <w:lang w:val="uk-UA"/>
        </w:rPr>
        <w:t>(нова редакція)</w:t>
      </w:r>
    </w:p>
    <w:p w:rsidR="00A145DD" w:rsidRPr="001B638F" w:rsidRDefault="00A145DD" w:rsidP="001B638F">
      <w:pPr>
        <w:autoSpaceDE w:val="0"/>
        <w:autoSpaceDN w:val="0"/>
        <w:adjustRightInd w:val="0"/>
        <w:spacing w:after="0" w:line="240" w:lineRule="auto"/>
        <w:jc w:val="center"/>
        <w:rPr>
          <w:rFonts w:ascii="Times New Roman" w:eastAsia="Calibri" w:hAnsi="Times New Roman" w:cs="Times New Roman"/>
          <w:color w:val="000000"/>
          <w:sz w:val="28"/>
          <w:szCs w:val="28"/>
          <w:lang w:val="uk-UA"/>
        </w:rPr>
      </w:pPr>
    </w:p>
    <w:p w:rsidR="00A145DD" w:rsidRPr="00E30322" w:rsidRDefault="001B638F" w:rsidP="00E30322">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B638F">
        <w:rPr>
          <w:rFonts w:ascii="Times New Roman" w:eastAsia="Calibri" w:hAnsi="Times New Roman" w:cs="Times New Roman"/>
          <w:b/>
          <w:bCs/>
          <w:color w:val="000000"/>
          <w:sz w:val="28"/>
          <w:szCs w:val="28"/>
          <w:lang w:val="uk-UA"/>
        </w:rPr>
        <w:t>І. Загальні положення</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1.1.Положення про </w:t>
      </w:r>
      <w:proofErr w:type="spellStart"/>
      <w:r w:rsidRPr="001B638F">
        <w:rPr>
          <w:rFonts w:ascii="Times New Roman" w:eastAsia="Calibri" w:hAnsi="Times New Roman" w:cs="Times New Roman"/>
          <w:color w:val="000000"/>
          <w:sz w:val="28"/>
          <w:szCs w:val="28"/>
          <w:lang w:val="uk-UA"/>
        </w:rPr>
        <w:t>Бобруйківську</w:t>
      </w:r>
      <w:proofErr w:type="spellEnd"/>
      <w:r w:rsidRPr="001B638F">
        <w:rPr>
          <w:rFonts w:ascii="Times New Roman" w:eastAsia="Calibri" w:hAnsi="Times New Roman" w:cs="Times New Roman"/>
          <w:color w:val="000000"/>
          <w:sz w:val="28"/>
          <w:szCs w:val="28"/>
          <w:lang w:val="uk-UA"/>
        </w:rPr>
        <w:t xml:space="preserve"> філію І-ІІ ступенів Козелецької гімназії №1 Козелецької селищної ради (далі – Положення) визначає основні засади функціонування </w:t>
      </w:r>
      <w:proofErr w:type="spellStart"/>
      <w:r w:rsidRPr="001B638F">
        <w:rPr>
          <w:rFonts w:ascii="Times New Roman" w:eastAsia="Calibri" w:hAnsi="Times New Roman" w:cs="Times New Roman"/>
          <w:color w:val="000000"/>
          <w:sz w:val="28"/>
          <w:szCs w:val="28"/>
          <w:lang w:val="uk-UA"/>
        </w:rPr>
        <w:t>Бобруйківської</w:t>
      </w:r>
      <w:proofErr w:type="spellEnd"/>
      <w:r w:rsidRPr="001B638F">
        <w:rPr>
          <w:rFonts w:ascii="Times New Roman" w:eastAsia="Calibri" w:hAnsi="Times New Roman" w:cs="Times New Roman"/>
          <w:color w:val="000000"/>
          <w:sz w:val="28"/>
          <w:szCs w:val="28"/>
          <w:lang w:val="uk-UA"/>
        </w:rPr>
        <w:t xml:space="preserve"> філії І-ІІ ступенів Козелецької гімназії №1 Козелецької селищної ради та складене на основі Типового положення про філію закладу освіти, затвердженого наказом МОН України від 06.12.2017 №1568 «Про затвердження Типового положення про філію закладу освіти».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1.2. </w:t>
      </w:r>
      <w:proofErr w:type="spellStart"/>
      <w:r w:rsidRPr="001B638F">
        <w:rPr>
          <w:rFonts w:ascii="Times New Roman" w:eastAsia="Calibri" w:hAnsi="Times New Roman" w:cs="Times New Roman"/>
          <w:color w:val="000000"/>
          <w:sz w:val="28"/>
          <w:szCs w:val="28"/>
          <w:lang w:val="uk-UA"/>
        </w:rPr>
        <w:t>Бобруйківська</w:t>
      </w:r>
      <w:proofErr w:type="spellEnd"/>
      <w:r w:rsidRPr="001B638F">
        <w:rPr>
          <w:rFonts w:ascii="Times New Roman" w:eastAsia="Calibri" w:hAnsi="Times New Roman" w:cs="Times New Roman"/>
          <w:color w:val="000000"/>
          <w:sz w:val="28"/>
          <w:szCs w:val="28"/>
          <w:lang w:val="uk-UA"/>
        </w:rPr>
        <w:t xml:space="preserve"> філія І-ІІ ступенів Козелецької гімназії №1 Козелецької селищної ради (далі </w:t>
      </w:r>
      <w:r w:rsidR="00E248B8" w:rsidRPr="0018611E">
        <w:rPr>
          <w:rFonts w:ascii="Times New Roman" w:eastAsia="Calibri" w:hAnsi="Times New Roman" w:cs="Times New Roman"/>
          <w:color w:val="000000"/>
          <w:sz w:val="28"/>
          <w:szCs w:val="28"/>
          <w:lang w:val="uk-UA"/>
        </w:rPr>
        <w:t>–</w:t>
      </w:r>
      <w:r w:rsidRPr="001B638F">
        <w:rPr>
          <w:rFonts w:ascii="Times New Roman" w:eastAsia="Calibri" w:hAnsi="Times New Roman" w:cs="Times New Roman"/>
          <w:color w:val="000000"/>
          <w:sz w:val="28"/>
          <w:szCs w:val="28"/>
          <w:lang w:val="uk-UA"/>
        </w:rPr>
        <w:t xml:space="preserve"> філія) не має статусу юридичної особи і діє на підставі цього Положення. Філія є територіально відокремленим підпорядкованим структурним підрозділом опорного закладу освіти</w:t>
      </w:r>
      <w:r w:rsidR="00E248B8">
        <w:rPr>
          <w:rFonts w:ascii="Times New Roman" w:eastAsia="Calibri" w:hAnsi="Times New Roman" w:cs="Times New Roman"/>
          <w:color w:val="000000"/>
          <w:sz w:val="28"/>
          <w:szCs w:val="28"/>
          <w:lang w:val="uk-UA"/>
        </w:rPr>
        <w:t xml:space="preserve"> </w:t>
      </w:r>
      <w:r w:rsidR="00E248B8" w:rsidRPr="0018611E">
        <w:rPr>
          <w:rFonts w:ascii="Times New Roman" w:eastAsia="Calibri" w:hAnsi="Times New Roman" w:cs="Times New Roman"/>
          <w:color w:val="000000"/>
          <w:sz w:val="28"/>
          <w:szCs w:val="28"/>
          <w:lang w:val="uk-UA"/>
        </w:rPr>
        <w:t>–</w:t>
      </w:r>
      <w:r w:rsidRPr="001B638F">
        <w:rPr>
          <w:rFonts w:ascii="Times New Roman" w:eastAsia="Calibri" w:hAnsi="Times New Roman" w:cs="Times New Roman"/>
          <w:color w:val="000000"/>
          <w:sz w:val="28"/>
          <w:szCs w:val="28"/>
          <w:lang w:val="uk-UA"/>
        </w:rPr>
        <w:t xml:space="preserve"> Козелецької гімназії №1 Козелецької селищної ради, що забезпечує реалізацію права громадян на здобуття початкової та базової середньої освіти.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1.3.Філія створюється з метою формування єдиного освітнього простору, забезпечення рівного доступу осіб до здобуття якісної освіти і раціонального та ефективного використання ресурсів суб’єктів освітнього округу (опорного закладу освіти).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1.4. Філія у своїй діяльності керується чинним законодавством, у тому числі цим Положенням, Статутом Козелецької гімназії №1 Козелецької селищної ради та іншими нормативно-правовими актами.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1.5.Правонаступником майна, прав та обов’язків філії є Козелецька гімназія №1 Козелецької селищної ради </w:t>
      </w:r>
      <w:r w:rsidR="00E83762" w:rsidRPr="001B638F">
        <w:rPr>
          <w:rFonts w:ascii="Times New Roman" w:eastAsia="Calibri" w:hAnsi="Times New Roman" w:cs="Times New Roman"/>
          <w:color w:val="000000"/>
          <w:sz w:val="28"/>
          <w:szCs w:val="28"/>
          <w:lang w:val="uk-UA"/>
        </w:rPr>
        <w:t xml:space="preserve"> – </w:t>
      </w:r>
      <w:r w:rsidRPr="001B638F">
        <w:rPr>
          <w:rFonts w:ascii="Times New Roman" w:eastAsia="Calibri" w:hAnsi="Times New Roman" w:cs="Times New Roman"/>
          <w:color w:val="000000"/>
          <w:sz w:val="28"/>
          <w:szCs w:val="28"/>
          <w:lang w:val="uk-UA"/>
        </w:rPr>
        <w:t xml:space="preserve"> опорний заклад загальної середньої освіти Козелецької селищної ради (далі</w:t>
      </w:r>
      <w:bookmarkStart w:id="0" w:name="_Hlk79389679"/>
      <w:r w:rsidRPr="001B638F">
        <w:rPr>
          <w:rFonts w:ascii="Times New Roman" w:eastAsia="Calibri" w:hAnsi="Times New Roman" w:cs="Times New Roman"/>
          <w:color w:val="000000"/>
          <w:sz w:val="28"/>
          <w:szCs w:val="28"/>
          <w:lang w:val="uk-UA"/>
        </w:rPr>
        <w:t xml:space="preserve"> – </w:t>
      </w:r>
      <w:bookmarkEnd w:id="0"/>
      <w:r w:rsidRPr="001B638F">
        <w:rPr>
          <w:rFonts w:ascii="Times New Roman" w:eastAsia="Calibri" w:hAnsi="Times New Roman" w:cs="Times New Roman"/>
          <w:color w:val="000000"/>
          <w:sz w:val="28"/>
          <w:szCs w:val="28"/>
          <w:lang w:val="uk-UA"/>
        </w:rPr>
        <w:t xml:space="preserve">опорний заклад). </w:t>
      </w:r>
      <w:r w:rsidR="00E83762">
        <w:rPr>
          <w:rFonts w:ascii="Times New Roman" w:eastAsia="Calibri" w:hAnsi="Times New Roman" w:cs="Times New Roman"/>
          <w:color w:val="000000"/>
          <w:sz w:val="28"/>
          <w:szCs w:val="28"/>
          <w:lang w:val="uk-UA"/>
        </w:rPr>
        <w:t xml:space="preserve">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1.6. Засновником філії виступає – Козелецька селищна рада, яка створює, змінює тип, ліквідовує та реорганізовує філію відповідно до вимог законодавства.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1.7.Повне найменування філії: </w:t>
      </w:r>
      <w:proofErr w:type="spellStart"/>
      <w:r w:rsidRPr="001B638F">
        <w:rPr>
          <w:rFonts w:ascii="Times New Roman" w:eastAsia="Calibri" w:hAnsi="Times New Roman" w:cs="Times New Roman"/>
          <w:b/>
          <w:bCs/>
          <w:color w:val="000000"/>
          <w:sz w:val="28"/>
          <w:szCs w:val="28"/>
          <w:lang w:val="uk-UA"/>
        </w:rPr>
        <w:t>Бобруйківська</w:t>
      </w:r>
      <w:proofErr w:type="spellEnd"/>
      <w:r w:rsidRPr="001B638F">
        <w:rPr>
          <w:rFonts w:ascii="Times New Roman" w:eastAsia="Calibri" w:hAnsi="Times New Roman" w:cs="Times New Roman"/>
          <w:b/>
          <w:bCs/>
          <w:color w:val="000000"/>
          <w:sz w:val="28"/>
          <w:szCs w:val="28"/>
          <w:lang w:val="uk-UA"/>
        </w:rPr>
        <w:t xml:space="preserve"> філія І-ІІ ступенів Козелецької гімназії №1 Козелецької селищної ради</w:t>
      </w:r>
      <w:r w:rsidR="00BF0389">
        <w:rPr>
          <w:rFonts w:ascii="Times New Roman" w:eastAsia="Calibri" w:hAnsi="Times New Roman" w:cs="Times New Roman"/>
          <w:b/>
          <w:bCs/>
          <w:color w:val="000000"/>
          <w:sz w:val="28"/>
          <w:szCs w:val="28"/>
          <w:lang w:val="uk-UA"/>
        </w:rPr>
        <w:t>.</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1.8.Скорочене найменування філії: </w:t>
      </w:r>
      <w:proofErr w:type="spellStart"/>
      <w:r w:rsidRPr="001B638F">
        <w:rPr>
          <w:rFonts w:ascii="Times New Roman" w:eastAsia="Calibri" w:hAnsi="Times New Roman" w:cs="Times New Roman"/>
          <w:b/>
          <w:bCs/>
          <w:color w:val="000000"/>
          <w:sz w:val="28"/>
          <w:szCs w:val="28"/>
          <w:lang w:val="uk-UA"/>
        </w:rPr>
        <w:t>Бобруйківська</w:t>
      </w:r>
      <w:proofErr w:type="spellEnd"/>
      <w:r w:rsidRPr="001B638F">
        <w:rPr>
          <w:rFonts w:ascii="Times New Roman" w:eastAsia="Calibri" w:hAnsi="Times New Roman" w:cs="Times New Roman"/>
          <w:b/>
          <w:bCs/>
          <w:color w:val="000000"/>
          <w:sz w:val="28"/>
          <w:szCs w:val="28"/>
          <w:lang w:val="uk-UA"/>
        </w:rPr>
        <w:t xml:space="preserve"> філія І-ІІ ступенів Козелецької гімназії №1</w:t>
      </w:r>
      <w:r w:rsidR="00BF0389">
        <w:rPr>
          <w:rFonts w:ascii="Times New Roman" w:eastAsia="Calibri" w:hAnsi="Times New Roman" w:cs="Times New Roman"/>
          <w:b/>
          <w:bCs/>
          <w:color w:val="000000"/>
          <w:sz w:val="28"/>
          <w:szCs w:val="28"/>
          <w:lang w:val="uk-UA"/>
        </w:rPr>
        <w:t>.</w:t>
      </w:r>
      <w:r w:rsidRPr="001B638F">
        <w:rPr>
          <w:rFonts w:ascii="Times New Roman" w:eastAsia="Calibri" w:hAnsi="Times New Roman" w:cs="Times New Roman"/>
          <w:b/>
          <w:bCs/>
          <w:color w:val="000000"/>
          <w:sz w:val="28"/>
          <w:szCs w:val="28"/>
          <w:lang w:val="uk-UA"/>
        </w:rPr>
        <w:t xml:space="preserve"> </w:t>
      </w:r>
    </w:p>
    <w:p w:rsid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lastRenderedPageBreak/>
        <w:t>1.9. Місцезнаходження філії:1707</w:t>
      </w:r>
      <w:r w:rsidR="00E14A03">
        <w:rPr>
          <w:rFonts w:ascii="Times New Roman" w:eastAsia="Calibri" w:hAnsi="Times New Roman" w:cs="Times New Roman"/>
          <w:color w:val="000000"/>
          <w:sz w:val="28"/>
          <w:szCs w:val="28"/>
          <w:lang w:val="uk-UA"/>
        </w:rPr>
        <w:t>0</w:t>
      </w:r>
      <w:r w:rsidRPr="001B638F">
        <w:rPr>
          <w:rFonts w:ascii="Times New Roman" w:eastAsia="Calibri" w:hAnsi="Times New Roman" w:cs="Times New Roman"/>
          <w:color w:val="000000"/>
          <w:sz w:val="28"/>
          <w:szCs w:val="28"/>
          <w:lang w:val="uk-UA"/>
        </w:rPr>
        <w:t xml:space="preserve">, </w:t>
      </w:r>
      <w:r w:rsidR="00FD17D9">
        <w:rPr>
          <w:rFonts w:ascii="Times New Roman" w:eastAsia="Calibri" w:hAnsi="Times New Roman" w:cs="Times New Roman"/>
          <w:color w:val="000000"/>
          <w:sz w:val="28"/>
          <w:szCs w:val="28"/>
          <w:lang w:val="uk-UA"/>
        </w:rPr>
        <w:t xml:space="preserve">Чернігівська область, Чернігівський район, </w:t>
      </w:r>
      <w:r w:rsidRPr="001B638F">
        <w:rPr>
          <w:rFonts w:ascii="Times New Roman" w:eastAsia="Calibri" w:hAnsi="Times New Roman" w:cs="Times New Roman"/>
          <w:color w:val="000000"/>
          <w:sz w:val="28"/>
          <w:szCs w:val="28"/>
          <w:lang w:val="uk-UA"/>
        </w:rPr>
        <w:t xml:space="preserve">с. </w:t>
      </w:r>
      <w:proofErr w:type="spellStart"/>
      <w:r w:rsidRPr="001B638F">
        <w:rPr>
          <w:rFonts w:ascii="Times New Roman" w:eastAsia="Calibri" w:hAnsi="Times New Roman" w:cs="Times New Roman"/>
          <w:color w:val="000000"/>
          <w:sz w:val="28"/>
          <w:szCs w:val="28"/>
          <w:lang w:val="uk-UA"/>
        </w:rPr>
        <w:t>Бобруйки</w:t>
      </w:r>
      <w:proofErr w:type="spellEnd"/>
      <w:r w:rsidR="00FD17D9">
        <w:rPr>
          <w:rFonts w:ascii="Times New Roman" w:eastAsia="Calibri" w:hAnsi="Times New Roman" w:cs="Times New Roman"/>
          <w:color w:val="000000"/>
          <w:sz w:val="28"/>
          <w:szCs w:val="28"/>
          <w:lang w:val="uk-UA"/>
        </w:rPr>
        <w:t>,</w:t>
      </w:r>
      <w:r w:rsidRPr="001B638F">
        <w:rPr>
          <w:rFonts w:ascii="Times New Roman" w:eastAsia="Calibri" w:hAnsi="Times New Roman" w:cs="Times New Roman"/>
          <w:color w:val="000000"/>
          <w:sz w:val="28"/>
          <w:szCs w:val="28"/>
          <w:lang w:val="uk-UA"/>
        </w:rPr>
        <w:t xml:space="preserve"> вул</w:t>
      </w:r>
      <w:r w:rsidR="00FD17D9">
        <w:rPr>
          <w:rFonts w:ascii="Times New Roman" w:eastAsia="Calibri" w:hAnsi="Times New Roman" w:cs="Times New Roman"/>
          <w:color w:val="000000"/>
          <w:sz w:val="28"/>
          <w:szCs w:val="28"/>
          <w:lang w:val="uk-UA"/>
        </w:rPr>
        <w:t>.</w:t>
      </w:r>
      <w:r w:rsidRPr="001B638F">
        <w:rPr>
          <w:rFonts w:ascii="Times New Roman" w:eastAsia="Calibri" w:hAnsi="Times New Roman" w:cs="Times New Roman"/>
          <w:color w:val="000000"/>
          <w:sz w:val="28"/>
          <w:szCs w:val="28"/>
          <w:lang w:val="uk-UA"/>
        </w:rPr>
        <w:t xml:space="preserve"> </w:t>
      </w:r>
      <w:proofErr w:type="spellStart"/>
      <w:r w:rsidRPr="001B638F">
        <w:rPr>
          <w:rFonts w:ascii="Times New Roman" w:eastAsia="Calibri" w:hAnsi="Times New Roman" w:cs="Times New Roman"/>
          <w:color w:val="000000"/>
          <w:sz w:val="28"/>
          <w:szCs w:val="28"/>
          <w:lang w:val="uk-UA"/>
        </w:rPr>
        <w:t>Чкалова</w:t>
      </w:r>
      <w:proofErr w:type="spellEnd"/>
      <w:r w:rsidRPr="001B638F">
        <w:rPr>
          <w:rFonts w:ascii="Times New Roman" w:eastAsia="Calibri" w:hAnsi="Times New Roman" w:cs="Times New Roman"/>
          <w:color w:val="000000"/>
          <w:sz w:val="28"/>
          <w:szCs w:val="28"/>
          <w:lang w:val="uk-UA"/>
        </w:rPr>
        <w:t>,</w:t>
      </w:r>
      <w:r w:rsidR="00FD17D9">
        <w:rPr>
          <w:rFonts w:ascii="Times New Roman" w:eastAsia="Calibri" w:hAnsi="Times New Roman" w:cs="Times New Roman"/>
          <w:color w:val="000000"/>
          <w:sz w:val="28"/>
          <w:szCs w:val="28"/>
          <w:lang w:val="uk-UA"/>
        </w:rPr>
        <w:t xml:space="preserve"> буд. </w:t>
      </w:r>
      <w:r w:rsidRPr="001B638F">
        <w:rPr>
          <w:rFonts w:ascii="Times New Roman" w:eastAsia="Calibri" w:hAnsi="Times New Roman" w:cs="Times New Roman"/>
          <w:color w:val="000000"/>
          <w:sz w:val="28"/>
          <w:szCs w:val="28"/>
          <w:lang w:val="uk-UA"/>
        </w:rPr>
        <w:t xml:space="preserve">35. </w:t>
      </w:r>
    </w:p>
    <w:p w:rsidR="00FD17D9" w:rsidRPr="001B638F" w:rsidRDefault="00FD17D9"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FD17D9" w:rsidRPr="00E30322" w:rsidRDefault="001B638F" w:rsidP="00E30322">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B638F">
        <w:rPr>
          <w:rFonts w:ascii="Times New Roman" w:eastAsia="Calibri" w:hAnsi="Times New Roman" w:cs="Times New Roman"/>
          <w:b/>
          <w:bCs/>
          <w:color w:val="000000"/>
          <w:sz w:val="28"/>
          <w:szCs w:val="28"/>
          <w:lang w:val="uk-UA"/>
        </w:rPr>
        <w:t>ІІ. Організація освітнього процесу</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2.1. Права та обов'язки учасників освітнього процесу визначаються Законами України «Про освіту», «Про</w:t>
      </w:r>
      <w:r w:rsidR="00BC3536">
        <w:rPr>
          <w:rFonts w:ascii="Times New Roman" w:eastAsia="Calibri" w:hAnsi="Times New Roman" w:cs="Times New Roman"/>
          <w:color w:val="000000"/>
          <w:sz w:val="28"/>
          <w:szCs w:val="28"/>
          <w:lang w:val="uk-UA"/>
        </w:rPr>
        <w:t xml:space="preserve"> повну</w:t>
      </w:r>
      <w:r w:rsidRPr="001B638F">
        <w:rPr>
          <w:rFonts w:ascii="Times New Roman" w:eastAsia="Calibri" w:hAnsi="Times New Roman" w:cs="Times New Roman"/>
          <w:color w:val="000000"/>
          <w:sz w:val="28"/>
          <w:szCs w:val="28"/>
          <w:lang w:val="uk-UA"/>
        </w:rPr>
        <w:t xml:space="preserve"> загальну середню освіту», іншими нормативно-правовими актами, у тому числі цим Положенням, Статутом та правилами внутрішнього розпорядку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2.2. Освітній процес у філії організовується у формах здобуття загальної середньої освіти з урахуванням особливостей освітньої діяльності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2.3. Освітній процес у філії здійснюється відповідно до освітніх програм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2.4. Структуру навчального року та режим роботи філії затверджує керівник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2.5. Учні (вихованці), які здобувають освіту у філії, є учнями (вихованцями) опорного закладу. Зарахування, переведення та відрахування таких учнів (вихованців) здійснюються згідно з наказом керівника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2.6. Випускникам філії, яка забезпечує здобуття базової середньої освіти, документ про освіту видається опорним закладом.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2.7. Створення у філії з’єднаних класів (класів-комплектів) початкової школи здійснюється відповідно до Положення про з’єднаний клас (клас-комплект) початкової школи у філії опорного закладу, затвердженого наказом Міністерства освіти і науки України від 05 серпня 2016 року № 944, зареєстрованого у Міністерстві юстиції України 26 серпня 2016 року за №1187/29317. </w:t>
      </w:r>
    </w:p>
    <w:p w:rsid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2.8. У філії можуть створюватися та діяти групи подовженого дня. </w:t>
      </w:r>
    </w:p>
    <w:p w:rsidR="000F6810" w:rsidRPr="001B638F" w:rsidRDefault="000F6810"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2908B6" w:rsidRPr="00E30322" w:rsidRDefault="001B638F" w:rsidP="00E30322">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B638F">
        <w:rPr>
          <w:rFonts w:ascii="Times New Roman" w:eastAsia="Calibri" w:hAnsi="Times New Roman" w:cs="Times New Roman"/>
          <w:b/>
          <w:bCs/>
          <w:color w:val="000000"/>
          <w:sz w:val="28"/>
          <w:szCs w:val="28"/>
          <w:lang w:val="uk-UA"/>
        </w:rPr>
        <w:t>ІІІ. Управління філією</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3.1. Штатний розпис філії є складовою штатного розпису опорного закладу, що розробляється та затверджується керівником опорного закладу, за погодженням відповідного органу управління освітою на підставі Типових штатних нормативів загальноосвітніх навчальних закладів, затверджених наказом Міністерства освіти і науки України від 06 грудня 2010 року № 1205, зареєстрованих у Міністерстві юстиції України 22 грудня 2010 року за №1308/18603</w:t>
      </w:r>
      <w:r w:rsidR="00655274">
        <w:rPr>
          <w:rFonts w:ascii="Times New Roman" w:eastAsia="Calibri" w:hAnsi="Times New Roman" w:cs="Times New Roman"/>
          <w:color w:val="000000"/>
          <w:sz w:val="28"/>
          <w:szCs w:val="28"/>
          <w:lang w:val="uk-UA"/>
        </w:rPr>
        <w:t>.</w:t>
      </w:r>
      <w:r w:rsidRPr="001B638F">
        <w:rPr>
          <w:rFonts w:ascii="Times New Roman" w:eastAsia="Calibri" w:hAnsi="Times New Roman" w:cs="Times New Roman"/>
          <w:color w:val="000000"/>
          <w:sz w:val="28"/>
          <w:szCs w:val="28"/>
          <w:lang w:val="uk-UA"/>
        </w:rPr>
        <w:t xml:space="preserve">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3.2. Філію очолює завідувач, якого призначає керівник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3.2.1.Права та обов’язки завідувача філії визначаються відповідною посадовою інструкцією, Статутом та правилами внутрішнього трудового розпорядку опорного закладу, а також чинним законодавством.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3.2.2.Якщо відповідно до штатних нормативів посада завідувача філії відсутня, керівник опорного закладу виконання обов’язків завідувача філії покладає на одного з учителів.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lastRenderedPageBreak/>
        <w:t xml:space="preserve">3.3. Завідувач філії, педагогічні та інші працівники філії є працівниками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3.4. Керівник опорного закладу визначає обсяг педагогічного навантаження педагогічних працівників, які забезпечують освітній процес у філії. Педагогічні працівники опорного закладу , які здійснюють освітній процес у філії, можуть мати педагогічне навантаження в опорному закладі та філії.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3.5. Педагогічні працівники філії є членами педагогічної ради опорного закладу та беруть участь у її засіданнях.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3.6. Методична робота у філії є складовою методичної роботи опорного закладу.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3.7. Рішення вищого колегіального органу громадського самоврядування (загальні збори трудового колективу) опорного закладу є обов’язковими для виконання філією. </w:t>
      </w:r>
    </w:p>
    <w:p w:rsid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3.8.У філії можуть створюватися органи громадського самоврядування філії. </w:t>
      </w:r>
    </w:p>
    <w:p w:rsidR="002908B6" w:rsidRPr="001B638F" w:rsidRDefault="002908B6"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2908B6" w:rsidRPr="00E30322" w:rsidRDefault="001B638F" w:rsidP="00E30322">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B638F">
        <w:rPr>
          <w:rFonts w:ascii="Times New Roman" w:eastAsia="Calibri" w:hAnsi="Times New Roman" w:cs="Times New Roman"/>
          <w:b/>
          <w:bCs/>
          <w:color w:val="000000"/>
          <w:sz w:val="28"/>
          <w:szCs w:val="28"/>
          <w:lang w:val="uk-UA"/>
        </w:rPr>
        <w:t>ІV. Фінансування та матеріально-технічна база філії</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4.1. Порядок фінансування та матеріально-технічного забезпечення філії визначається Законами України «Про освіту», «Про</w:t>
      </w:r>
      <w:r w:rsidR="002908B6">
        <w:rPr>
          <w:rFonts w:ascii="Times New Roman" w:eastAsia="Calibri" w:hAnsi="Times New Roman" w:cs="Times New Roman"/>
          <w:color w:val="000000"/>
          <w:sz w:val="28"/>
          <w:szCs w:val="28"/>
          <w:lang w:val="uk-UA"/>
        </w:rPr>
        <w:t xml:space="preserve"> повну</w:t>
      </w:r>
      <w:r w:rsidRPr="001B638F">
        <w:rPr>
          <w:rFonts w:ascii="Times New Roman" w:eastAsia="Calibri" w:hAnsi="Times New Roman" w:cs="Times New Roman"/>
          <w:color w:val="000000"/>
          <w:sz w:val="28"/>
          <w:szCs w:val="28"/>
          <w:lang w:val="uk-UA"/>
        </w:rPr>
        <w:t xml:space="preserve"> загальну середню освіту» та іншими нормативно-правовими актами України.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4.2. Фінансування філії здійснюється відповідно до єдиного кошторису опорного закладу його засновником або уповноваженим ним органом.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4.3. Філія може залучати додаткові джерела фінансування, не заборонені законодавством.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4.4. Філія може забезпечувати надання платних освітніх та інших послуг, перелік яких визначає педагогічна рада опорного закладу, відповідно до Переліку платних послуг, які можуть надаватися навчальними закладами, іншими установами та закладами системи освіти, що належать до державної та комунальної форми власності, затвердженого постановою Кабінету Міністрів України від 27 серпня 2010 року № 796. </w:t>
      </w:r>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4.5. Майно опорного закладу перебуває у користуванні філії на правах повного господарського відання або оперативного управління. </w:t>
      </w:r>
    </w:p>
    <w:p w:rsid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4.6. Опорний заклад та його філія (філії) можуть спільно використовувати наявне майно, у тому числі транспортні засоби, шкільні автобуси, спортивне обладнання тощо. </w:t>
      </w:r>
    </w:p>
    <w:p w:rsidR="002908B6" w:rsidRPr="001B638F" w:rsidRDefault="002908B6"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p>
    <w:p w:rsidR="002908B6" w:rsidRPr="00E30322" w:rsidRDefault="001B638F" w:rsidP="00E30322">
      <w:pPr>
        <w:autoSpaceDE w:val="0"/>
        <w:autoSpaceDN w:val="0"/>
        <w:adjustRightInd w:val="0"/>
        <w:spacing w:after="0" w:line="240" w:lineRule="auto"/>
        <w:ind w:firstLine="708"/>
        <w:jc w:val="center"/>
        <w:rPr>
          <w:rFonts w:ascii="Times New Roman" w:eastAsia="Calibri" w:hAnsi="Times New Roman" w:cs="Times New Roman"/>
          <w:b/>
          <w:bCs/>
          <w:color w:val="000000"/>
          <w:sz w:val="28"/>
          <w:szCs w:val="28"/>
          <w:lang w:val="uk-UA"/>
        </w:rPr>
      </w:pPr>
      <w:r w:rsidRPr="001B638F">
        <w:rPr>
          <w:rFonts w:ascii="Times New Roman" w:eastAsia="Calibri" w:hAnsi="Times New Roman" w:cs="Times New Roman"/>
          <w:b/>
          <w:bCs/>
          <w:color w:val="000000"/>
          <w:sz w:val="28"/>
          <w:szCs w:val="28"/>
          <w:lang w:val="uk-UA"/>
        </w:rPr>
        <w:t>V. Зміни та доповнення до Положення</w:t>
      </w:r>
      <w:bookmarkStart w:id="1" w:name="_GoBack"/>
      <w:bookmarkEnd w:id="1"/>
    </w:p>
    <w:p w:rsidR="001B638F" w:rsidRPr="001B638F" w:rsidRDefault="001B638F" w:rsidP="001B638F">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val="uk-UA"/>
        </w:rPr>
      </w:pPr>
      <w:r w:rsidRPr="001B638F">
        <w:rPr>
          <w:rFonts w:ascii="Times New Roman" w:eastAsia="Calibri" w:hAnsi="Times New Roman" w:cs="Times New Roman"/>
          <w:color w:val="000000"/>
          <w:sz w:val="28"/>
          <w:szCs w:val="28"/>
          <w:lang w:val="uk-UA"/>
        </w:rPr>
        <w:t xml:space="preserve">5.1. Зміни та доповнення до цього Положення вносяться сесією селищної ради за поданням управління освіти, культури, сім'ї, молоді та спорту Козелецької селищної ради. </w:t>
      </w:r>
    </w:p>
    <w:p w:rsidR="00CD3251" w:rsidRDefault="00CD3251" w:rsidP="00717CDC">
      <w:pPr>
        <w:spacing w:after="0" w:line="240" w:lineRule="auto"/>
        <w:jc w:val="both"/>
        <w:outlineLvl w:val="3"/>
        <w:rPr>
          <w:rFonts w:ascii="Times New Roman" w:eastAsia="Times New Roman" w:hAnsi="Times New Roman" w:cs="Times New Roman"/>
          <w:bCs/>
          <w:sz w:val="28"/>
          <w:szCs w:val="24"/>
          <w:lang w:val="uk-UA"/>
        </w:rPr>
      </w:pPr>
    </w:p>
    <w:p w:rsidR="00CD3251" w:rsidRPr="009E231C" w:rsidRDefault="00CD3251" w:rsidP="00717CDC">
      <w:pPr>
        <w:spacing w:after="0" w:line="240" w:lineRule="auto"/>
        <w:jc w:val="both"/>
        <w:outlineLvl w:val="3"/>
        <w:rPr>
          <w:rFonts w:ascii="Times New Roman" w:eastAsia="Times New Roman" w:hAnsi="Times New Roman" w:cs="Times New Roman"/>
          <w:b/>
          <w:bCs/>
          <w:sz w:val="28"/>
          <w:szCs w:val="24"/>
          <w:lang w:val="uk-UA"/>
        </w:rPr>
      </w:pPr>
    </w:p>
    <w:p w:rsidR="003C1090" w:rsidRPr="00733213" w:rsidRDefault="00431D4D" w:rsidP="009E231C">
      <w:pPr>
        <w:spacing w:before="100" w:beforeAutospacing="1" w:after="100" w:afterAutospacing="1" w:line="240" w:lineRule="auto"/>
        <w:jc w:val="both"/>
        <w:outlineLvl w:val="3"/>
        <w:rPr>
          <w:lang w:val="uk-UA"/>
        </w:rPr>
      </w:pPr>
      <w:r w:rsidRPr="00431D4D">
        <w:rPr>
          <w:rFonts w:ascii="Times New Roman" w:eastAsia="Times New Roman" w:hAnsi="Times New Roman" w:cs="Times New Roman"/>
          <w:bCs/>
          <w:sz w:val="28"/>
          <w:szCs w:val="24"/>
        </w:rPr>
        <w:t> </w:t>
      </w:r>
      <w:r w:rsidRPr="00431D4D">
        <w:rPr>
          <w:rFonts w:ascii="Times New Roman" w:eastAsia="Times New Roman" w:hAnsi="Times New Roman" w:cs="Times New Roman"/>
          <w:bCs/>
          <w:sz w:val="28"/>
          <w:szCs w:val="24"/>
          <w:lang w:val="uk-UA"/>
        </w:rPr>
        <w:t>Секретар селищної ради                                                            С.Л.</w:t>
      </w:r>
      <w:proofErr w:type="spellStart"/>
      <w:r w:rsidRPr="00431D4D">
        <w:rPr>
          <w:rFonts w:ascii="Times New Roman" w:eastAsia="Times New Roman" w:hAnsi="Times New Roman" w:cs="Times New Roman"/>
          <w:bCs/>
          <w:sz w:val="28"/>
          <w:szCs w:val="24"/>
          <w:lang w:val="uk-UA"/>
        </w:rPr>
        <w:t>Великохатній</w:t>
      </w:r>
      <w:proofErr w:type="spellEnd"/>
    </w:p>
    <w:sectPr w:rsidR="003C1090" w:rsidRPr="00733213" w:rsidSect="00330A3F">
      <w:pgSz w:w="11906" w:h="16838"/>
      <w:pgMar w:top="1135"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395"/>
    <w:multiLevelType w:val="multilevel"/>
    <w:tmpl w:val="42F8AA6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D693007"/>
    <w:multiLevelType w:val="multilevel"/>
    <w:tmpl w:val="5FE0A14C"/>
    <w:lvl w:ilvl="0">
      <w:start w:val="1"/>
      <w:numFmt w:val="decimal"/>
      <w:lvlText w:val="%1."/>
      <w:lvlJc w:val="left"/>
      <w:pPr>
        <w:ind w:left="450" w:hanging="450"/>
      </w:pPr>
      <w:rPr>
        <w:rFonts w:hint="default"/>
      </w:rPr>
    </w:lvl>
    <w:lvl w:ilvl="1">
      <w:start w:val="9"/>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0EE52709"/>
    <w:multiLevelType w:val="hybridMultilevel"/>
    <w:tmpl w:val="57167F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0F9B625B"/>
    <w:multiLevelType w:val="hybridMultilevel"/>
    <w:tmpl w:val="150E144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112A33A5"/>
    <w:multiLevelType w:val="hybridMultilevel"/>
    <w:tmpl w:val="DDDCD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4953AB0"/>
    <w:multiLevelType w:val="multilevel"/>
    <w:tmpl w:val="89702CB2"/>
    <w:lvl w:ilvl="0">
      <w:start w:val="1"/>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17183232"/>
    <w:multiLevelType w:val="hybridMultilevel"/>
    <w:tmpl w:val="CCA6742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185C32B8"/>
    <w:multiLevelType w:val="hybridMultilevel"/>
    <w:tmpl w:val="0688D0D4"/>
    <w:lvl w:ilvl="0" w:tplc="05D28AC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nsid w:val="189A7C06"/>
    <w:multiLevelType w:val="hybridMultilevel"/>
    <w:tmpl w:val="8A7E780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nsid w:val="19C25B8D"/>
    <w:multiLevelType w:val="hybridMultilevel"/>
    <w:tmpl w:val="161EDAA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nsid w:val="1AD80790"/>
    <w:multiLevelType w:val="hybridMultilevel"/>
    <w:tmpl w:val="B46C29F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1">
    <w:nsid w:val="1E1822CA"/>
    <w:multiLevelType w:val="hybridMultilevel"/>
    <w:tmpl w:val="A23EB72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2">
    <w:nsid w:val="1E5A172A"/>
    <w:multiLevelType w:val="hybridMultilevel"/>
    <w:tmpl w:val="B2168B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3">
    <w:nsid w:val="342531B2"/>
    <w:multiLevelType w:val="multilevel"/>
    <w:tmpl w:val="70D4DE56"/>
    <w:lvl w:ilvl="0">
      <w:start w:val="1"/>
      <w:numFmt w:val="decimal"/>
      <w:lvlText w:val="%1."/>
      <w:lvlJc w:val="left"/>
      <w:pPr>
        <w:ind w:left="600" w:hanging="600"/>
      </w:pPr>
      <w:rPr>
        <w:rFonts w:hint="default"/>
      </w:rPr>
    </w:lvl>
    <w:lvl w:ilvl="1">
      <w:start w:val="12"/>
      <w:numFmt w:val="decimal"/>
      <w:lvlText w:val="%1.%2."/>
      <w:lvlJc w:val="left"/>
      <w:pPr>
        <w:ind w:left="1004"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14">
    <w:nsid w:val="3FFE4005"/>
    <w:multiLevelType w:val="hybridMultilevel"/>
    <w:tmpl w:val="69660AD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074572E"/>
    <w:multiLevelType w:val="hybridMultilevel"/>
    <w:tmpl w:val="B6684CF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11C000F"/>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41400339"/>
    <w:multiLevelType w:val="multilevel"/>
    <w:tmpl w:val="FBEE621A"/>
    <w:lvl w:ilvl="0">
      <w:start w:val="1"/>
      <w:numFmt w:val="decimal"/>
      <w:lvlText w:val="%1."/>
      <w:lvlJc w:val="left"/>
      <w:pPr>
        <w:ind w:left="600" w:hanging="600"/>
      </w:pPr>
      <w:rPr>
        <w:rFonts w:hint="default"/>
      </w:rPr>
    </w:lvl>
    <w:lvl w:ilvl="1">
      <w:start w:val="11"/>
      <w:numFmt w:val="decimal"/>
      <w:lvlText w:val="%1.%2."/>
      <w:lvlJc w:val="left"/>
      <w:pPr>
        <w:ind w:left="720" w:hanging="720"/>
      </w:pPr>
      <w:rPr>
        <w:rFonts w:hint="default"/>
        <w:lang w:val="ru-RU"/>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nsid w:val="4643398F"/>
    <w:multiLevelType w:val="hybridMultilevel"/>
    <w:tmpl w:val="CCB8295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9">
    <w:nsid w:val="4AAD0C9A"/>
    <w:multiLevelType w:val="hybridMultilevel"/>
    <w:tmpl w:val="30D492C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0">
    <w:nsid w:val="4B2B0305"/>
    <w:multiLevelType w:val="hybridMultilevel"/>
    <w:tmpl w:val="22B4DB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1">
    <w:nsid w:val="4E902989"/>
    <w:multiLevelType w:val="hybridMultilevel"/>
    <w:tmpl w:val="C1F678C4"/>
    <w:lvl w:ilvl="0" w:tplc="8058337C">
      <w:start w:val="1"/>
      <w:numFmt w:val="decimal"/>
      <w:lvlText w:val="%1."/>
      <w:lvlJc w:val="left"/>
      <w:pPr>
        <w:ind w:left="720" w:hanging="360"/>
      </w:pPr>
      <w:rPr>
        <w:rFonts w:ascii="Times New Roman" w:eastAsia="Times New Roman"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573E1B5F"/>
    <w:multiLevelType w:val="hybridMultilevel"/>
    <w:tmpl w:val="2F32E2B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584C1F0E"/>
    <w:multiLevelType w:val="hybridMultilevel"/>
    <w:tmpl w:val="42563FC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4">
    <w:nsid w:val="5D251CE9"/>
    <w:multiLevelType w:val="hybridMultilevel"/>
    <w:tmpl w:val="8EE44C36"/>
    <w:lvl w:ilvl="0" w:tplc="04220001">
      <w:start w:val="1"/>
      <w:numFmt w:val="bullet"/>
      <w:lvlText w:val=""/>
      <w:lvlJc w:val="left"/>
      <w:pPr>
        <w:ind w:left="720" w:hanging="360"/>
      </w:pPr>
      <w:rPr>
        <w:rFonts w:ascii="Symbol" w:hAnsi="Symbol"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25">
    <w:nsid w:val="647E6F7A"/>
    <w:multiLevelType w:val="multilevel"/>
    <w:tmpl w:val="EDE62C16"/>
    <w:lvl w:ilvl="0">
      <w:start w:val="1"/>
      <w:numFmt w:val="bullet"/>
      <w:lvlText w:val=""/>
      <w:lvlJc w:val="left"/>
      <w:pPr>
        <w:ind w:left="450" w:hanging="450"/>
      </w:pPr>
      <w:rPr>
        <w:rFonts w:ascii="Symbol" w:hAnsi="Symbol"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70AD5B75"/>
    <w:multiLevelType w:val="hybridMultilevel"/>
    <w:tmpl w:val="E6ACD478"/>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7">
    <w:nsid w:val="7A1C58D7"/>
    <w:multiLevelType w:val="hybridMultilevel"/>
    <w:tmpl w:val="04CAFE9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8">
    <w:nsid w:val="7CA473C7"/>
    <w:multiLevelType w:val="hybridMultilevel"/>
    <w:tmpl w:val="F6D850D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9">
    <w:nsid w:val="7D4F029C"/>
    <w:multiLevelType w:val="hybridMultilevel"/>
    <w:tmpl w:val="9760EC5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0">
    <w:nsid w:val="7D770FA4"/>
    <w:multiLevelType w:val="hybridMultilevel"/>
    <w:tmpl w:val="8BCA5CB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1">
    <w:nsid w:val="7FBE6EEE"/>
    <w:multiLevelType w:val="multilevel"/>
    <w:tmpl w:val="0512C344"/>
    <w:lvl w:ilvl="0">
      <w:start w:val="1"/>
      <w:numFmt w:val="decimal"/>
      <w:lvlText w:val="%1."/>
      <w:lvlJc w:val="left"/>
      <w:pPr>
        <w:ind w:left="450" w:hanging="450"/>
      </w:pPr>
      <w:rPr>
        <w:rFonts w:hint="default"/>
      </w:rPr>
    </w:lvl>
    <w:lvl w:ilvl="1">
      <w:start w:val="1"/>
      <w:numFmt w:val="bullet"/>
      <w:lvlText w:val=""/>
      <w:lvlJc w:val="left"/>
      <w:pPr>
        <w:ind w:left="720" w:hanging="72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31"/>
  </w:num>
  <w:num w:numId="2">
    <w:abstractNumId w:val="25"/>
  </w:num>
  <w:num w:numId="3">
    <w:abstractNumId w:val="16"/>
  </w:num>
  <w:num w:numId="4">
    <w:abstractNumId w:val="8"/>
  </w:num>
  <w:num w:numId="5">
    <w:abstractNumId w:val="6"/>
  </w:num>
  <w:num w:numId="6">
    <w:abstractNumId w:val="20"/>
  </w:num>
  <w:num w:numId="7">
    <w:abstractNumId w:val="26"/>
  </w:num>
  <w:num w:numId="8">
    <w:abstractNumId w:val="11"/>
  </w:num>
  <w:num w:numId="9">
    <w:abstractNumId w:val="12"/>
  </w:num>
  <w:num w:numId="10">
    <w:abstractNumId w:val="18"/>
  </w:num>
  <w:num w:numId="11">
    <w:abstractNumId w:val="14"/>
  </w:num>
  <w:num w:numId="12">
    <w:abstractNumId w:val="2"/>
  </w:num>
  <w:num w:numId="13">
    <w:abstractNumId w:val="27"/>
  </w:num>
  <w:num w:numId="14">
    <w:abstractNumId w:val="28"/>
  </w:num>
  <w:num w:numId="15">
    <w:abstractNumId w:val="19"/>
  </w:num>
  <w:num w:numId="16">
    <w:abstractNumId w:val="29"/>
  </w:num>
  <w:num w:numId="17">
    <w:abstractNumId w:val="30"/>
  </w:num>
  <w:num w:numId="18">
    <w:abstractNumId w:val="3"/>
  </w:num>
  <w:num w:numId="19">
    <w:abstractNumId w:val="15"/>
  </w:num>
  <w:num w:numId="20">
    <w:abstractNumId w:val="9"/>
  </w:num>
  <w:num w:numId="21">
    <w:abstractNumId w:val="10"/>
  </w:num>
  <w:num w:numId="22">
    <w:abstractNumId w:val="23"/>
  </w:num>
  <w:num w:numId="23">
    <w:abstractNumId w:val="7"/>
  </w:num>
  <w:num w:numId="24">
    <w:abstractNumId w:val="24"/>
  </w:num>
  <w:num w:numId="2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13"/>
  </w:num>
  <w:num w:numId="28">
    <w:abstractNumId w:val="0"/>
  </w:num>
  <w:num w:numId="29">
    <w:abstractNumId w:val="22"/>
  </w:num>
  <w:num w:numId="30">
    <w:abstractNumId w:val="5"/>
  </w:num>
  <w:num w:numId="31">
    <w:abstractNumId w:val="17"/>
  </w:num>
  <w:num w:numId="32">
    <w:abstractNumId w:val="4"/>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3658C"/>
    <w:rsid w:val="000215C0"/>
    <w:rsid w:val="00021E5B"/>
    <w:rsid w:val="00053302"/>
    <w:rsid w:val="00066E7B"/>
    <w:rsid w:val="000869C5"/>
    <w:rsid w:val="000B5363"/>
    <w:rsid w:val="000C01FB"/>
    <w:rsid w:val="000D2B04"/>
    <w:rsid w:val="000F6810"/>
    <w:rsid w:val="00104C73"/>
    <w:rsid w:val="001921B4"/>
    <w:rsid w:val="001B638F"/>
    <w:rsid w:val="002264F5"/>
    <w:rsid w:val="002908B6"/>
    <w:rsid w:val="00305F37"/>
    <w:rsid w:val="00330A3F"/>
    <w:rsid w:val="003B5675"/>
    <w:rsid w:val="003C1090"/>
    <w:rsid w:val="00431D4D"/>
    <w:rsid w:val="0043658C"/>
    <w:rsid w:val="00464115"/>
    <w:rsid w:val="004A5588"/>
    <w:rsid w:val="004D31E0"/>
    <w:rsid w:val="004F3A0B"/>
    <w:rsid w:val="00526FDB"/>
    <w:rsid w:val="005866BF"/>
    <w:rsid w:val="005913AD"/>
    <w:rsid w:val="005B73A4"/>
    <w:rsid w:val="00610D50"/>
    <w:rsid w:val="00616A3D"/>
    <w:rsid w:val="00655274"/>
    <w:rsid w:val="006651BE"/>
    <w:rsid w:val="006A2397"/>
    <w:rsid w:val="006C17F3"/>
    <w:rsid w:val="006E21BA"/>
    <w:rsid w:val="00717B97"/>
    <w:rsid w:val="00717CDC"/>
    <w:rsid w:val="00733213"/>
    <w:rsid w:val="007447B1"/>
    <w:rsid w:val="007841AA"/>
    <w:rsid w:val="007E3D57"/>
    <w:rsid w:val="008427AE"/>
    <w:rsid w:val="00846DD8"/>
    <w:rsid w:val="00853168"/>
    <w:rsid w:val="008A2D5D"/>
    <w:rsid w:val="008C0677"/>
    <w:rsid w:val="008C175C"/>
    <w:rsid w:val="00936F40"/>
    <w:rsid w:val="00937244"/>
    <w:rsid w:val="0095322C"/>
    <w:rsid w:val="009C2058"/>
    <w:rsid w:val="009D4829"/>
    <w:rsid w:val="009E231C"/>
    <w:rsid w:val="009E7622"/>
    <w:rsid w:val="00A145DD"/>
    <w:rsid w:val="00A44DB1"/>
    <w:rsid w:val="00A60AB7"/>
    <w:rsid w:val="00B11E82"/>
    <w:rsid w:val="00B269B3"/>
    <w:rsid w:val="00BB76B8"/>
    <w:rsid w:val="00BC3536"/>
    <w:rsid w:val="00BF0389"/>
    <w:rsid w:val="00BF6648"/>
    <w:rsid w:val="00C40C9E"/>
    <w:rsid w:val="00C816AB"/>
    <w:rsid w:val="00CB50AA"/>
    <w:rsid w:val="00CD3251"/>
    <w:rsid w:val="00D45887"/>
    <w:rsid w:val="00DC7BB4"/>
    <w:rsid w:val="00DE2FE3"/>
    <w:rsid w:val="00DE4119"/>
    <w:rsid w:val="00E14A03"/>
    <w:rsid w:val="00E248B8"/>
    <w:rsid w:val="00E30322"/>
    <w:rsid w:val="00E83762"/>
    <w:rsid w:val="00F3287B"/>
    <w:rsid w:val="00F70417"/>
    <w:rsid w:val="00F727F5"/>
    <w:rsid w:val="00FD17D9"/>
    <w:rsid w:val="00FF6EF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1D4D"/>
  </w:style>
  <w:style w:type="paragraph" w:styleId="1">
    <w:name w:val="heading 1"/>
    <w:basedOn w:val="a"/>
    <w:next w:val="a"/>
    <w:link w:val="10"/>
    <w:qFormat/>
    <w:rsid w:val="00330A3F"/>
    <w:pPr>
      <w:keepNext/>
      <w:spacing w:before="240" w:after="60" w:line="240" w:lineRule="auto"/>
      <w:outlineLvl w:val="0"/>
    </w:pPr>
    <w:rPr>
      <w:rFonts w:ascii="Arial" w:eastAsia="Times New Roman" w:hAnsi="Arial" w:cs="Arial"/>
      <w:b/>
      <w:bCs/>
      <w:kern w:val="32"/>
      <w:sz w:val="32"/>
      <w:szCs w:val="32"/>
      <w:lang w:eastAsia="ru-RU"/>
    </w:rPr>
  </w:style>
  <w:style w:type="paragraph" w:styleId="2">
    <w:name w:val="heading 2"/>
    <w:basedOn w:val="a"/>
    <w:link w:val="20"/>
    <w:semiHidden/>
    <w:unhideWhenUsed/>
    <w:qFormat/>
    <w:rsid w:val="00330A3F"/>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321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3213"/>
    <w:rPr>
      <w:rFonts w:ascii="Tahoma" w:hAnsi="Tahoma" w:cs="Tahoma"/>
      <w:sz w:val="16"/>
      <w:szCs w:val="16"/>
    </w:rPr>
  </w:style>
  <w:style w:type="paragraph" w:styleId="a5">
    <w:name w:val="List Paragraph"/>
    <w:basedOn w:val="a"/>
    <w:uiPriority w:val="34"/>
    <w:qFormat/>
    <w:rsid w:val="00BB76B8"/>
    <w:pPr>
      <w:ind w:left="720"/>
      <w:contextualSpacing/>
    </w:pPr>
  </w:style>
  <w:style w:type="character" w:customStyle="1" w:styleId="10">
    <w:name w:val="Заголовок 1 Знак"/>
    <w:basedOn w:val="a0"/>
    <w:link w:val="1"/>
    <w:rsid w:val="00330A3F"/>
    <w:rPr>
      <w:rFonts w:ascii="Arial" w:eastAsia="Times New Roman" w:hAnsi="Arial" w:cs="Arial"/>
      <w:b/>
      <w:bCs/>
      <w:kern w:val="32"/>
      <w:sz w:val="32"/>
      <w:szCs w:val="32"/>
      <w:lang w:eastAsia="ru-RU"/>
    </w:rPr>
  </w:style>
  <w:style w:type="character" w:customStyle="1" w:styleId="20">
    <w:name w:val="Заголовок 2 Знак"/>
    <w:basedOn w:val="a0"/>
    <w:link w:val="2"/>
    <w:semiHidden/>
    <w:rsid w:val="00330A3F"/>
    <w:rPr>
      <w:rFonts w:ascii="Times New Roman" w:eastAsia="Times New Roman" w:hAnsi="Times New Roman" w:cs="Times New Roman"/>
      <w:b/>
      <w:bCs/>
      <w:sz w:val="36"/>
      <w:szCs w:val="36"/>
      <w:lang w:eastAsia="ru-RU"/>
    </w:rPr>
  </w:style>
</w:styles>
</file>

<file path=word/webSettings.xml><?xml version="1.0" encoding="utf-8"?>
<w:webSettings xmlns:r="http://schemas.openxmlformats.org/officeDocument/2006/relationships" xmlns:w="http://schemas.openxmlformats.org/wordprocessingml/2006/main">
  <w:divs>
    <w:div w:id="120463991">
      <w:bodyDiv w:val="1"/>
      <w:marLeft w:val="0"/>
      <w:marRight w:val="0"/>
      <w:marTop w:val="0"/>
      <w:marBottom w:val="0"/>
      <w:divBdr>
        <w:top w:val="none" w:sz="0" w:space="0" w:color="auto"/>
        <w:left w:val="none" w:sz="0" w:space="0" w:color="auto"/>
        <w:bottom w:val="none" w:sz="0" w:space="0" w:color="auto"/>
        <w:right w:val="none" w:sz="0" w:space="0" w:color="auto"/>
      </w:divBdr>
    </w:div>
    <w:div w:id="1025640298">
      <w:bodyDiv w:val="1"/>
      <w:marLeft w:val="0"/>
      <w:marRight w:val="0"/>
      <w:marTop w:val="0"/>
      <w:marBottom w:val="0"/>
      <w:divBdr>
        <w:top w:val="none" w:sz="0" w:space="0" w:color="auto"/>
        <w:left w:val="none" w:sz="0" w:space="0" w:color="auto"/>
        <w:bottom w:val="none" w:sz="0" w:space="0" w:color="auto"/>
        <w:right w:val="none" w:sz="0" w:space="0" w:color="auto"/>
      </w:divBdr>
    </w:div>
    <w:div w:id="1651253004">
      <w:bodyDiv w:val="1"/>
      <w:marLeft w:val="0"/>
      <w:marRight w:val="0"/>
      <w:marTop w:val="0"/>
      <w:marBottom w:val="0"/>
      <w:divBdr>
        <w:top w:val="none" w:sz="0" w:space="0" w:color="auto"/>
        <w:left w:val="none" w:sz="0" w:space="0" w:color="auto"/>
        <w:bottom w:val="none" w:sz="0" w:space="0" w:color="auto"/>
        <w:right w:val="none" w:sz="0" w:space="0" w:color="auto"/>
      </w:divBdr>
    </w:div>
    <w:div w:id="18451966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1E0608-CD8A-42A4-99F0-2F3ECBD7A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Pages>
  <Words>5498</Words>
  <Characters>3135</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68</cp:revision>
  <dcterms:created xsi:type="dcterms:W3CDTF">2021-07-12T11:55:00Z</dcterms:created>
  <dcterms:modified xsi:type="dcterms:W3CDTF">2021-08-12T09:49:00Z</dcterms:modified>
</cp:coreProperties>
</file>