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37B8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1A1E0F">
        <w:rPr>
          <w:sz w:val="28"/>
          <w:szCs w:val="28"/>
          <w:lang w:val="uk-UA"/>
        </w:rPr>
        <w:t>92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1B4EED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E42D91">
        <w:rPr>
          <w:sz w:val="28"/>
          <w:szCs w:val="28"/>
          <w:lang w:val="uk-UA"/>
        </w:rPr>
        <w:t>Кукшиній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E42D91">
        <w:rPr>
          <w:sz w:val="28"/>
          <w:szCs w:val="28"/>
          <w:lang w:val="uk-UA"/>
        </w:rPr>
        <w:t>Кукшиної Тамари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E42D91">
        <w:rPr>
          <w:sz w:val="28"/>
          <w:szCs w:val="28"/>
          <w:lang w:val="uk-UA"/>
        </w:rPr>
        <w:t>Кукшиній Тамарі Миколаївні</w:t>
      </w:r>
      <w:r w:rsidR="00E42D9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E42D91">
        <w:rPr>
          <w:sz w:val="28"/>
          <w:szCs w:val="28"/>
          <w:lang w:val="uk-UA"/>
        </w:rPr>
        <w:t>Нічогівка</w:t>
      </w:r>
      <w:r w:rsidR="00635EE4">
        <w:rPr>
          <w:sz w:val="28"/>
          <w:szCs w:val="28"/>
          <w:lang w:val="uk-UA"/>
        </w:rPr>
        <w:t xml:space="preserve">, вул. </w:t>
      </w:r>
      <w:r w:rsidR="00072D6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E42D91">
        <w:rPr>
          <w:sz w:val="28"/>
          <w:szCs w:val="28"/>
          <w:lang w:val="uk-UA"/>
        </w:rPr>
        <w:t>Нічогівка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AC4" w:rsidRDefault="00F37AC4" w:rsidP="0060353E">
      <w:r>
        <w:separator/>
      </w:r>
    </w:p>
  </w:endnote>
  <w:endnote w:type="continuationSeparator" w:id="1">
    <w:p w:rsidR="00F37AC4" w:rsidRDefault="00F37AC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AC4" w:rsidRDefault="00F37AC4" w:rsidP="0060353E">
      <w:r>
        <w:separator/>
      </w:r>
    </w:p>
  </w:footnote>
  <w:footnote w:type="continuationSeparator" w:id="1">
    <w:p w:rsidR="00F37AC4" w:rsidRDefault="00F37AC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2D69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E310D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37AC4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DC2B8-B7E4-41C0-8597-C0F7AE943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2021-09-17T08:05:00Z</cp:lastPrinted>
  <dcterms:created xsi:type="dcterms:W3CDTF">2021-07-20T17:27:00Z</dcterms:created>
  <dcterms:modified xsi:type="dcterms:W3CDTF">2021-09-17T12:35:00Z</dcterms:modified>
</cp:coreProperties>
</file>