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D6" w:rsidRPr="001115D6" w:rsidRDefault="001115D6" w:rsidP="00D20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5D6" w:rsidRPr="00D203DD" w:rsidRDefault="001115D6" w:rsidP="00D203DD">
      <w:pPr>
        <w:keepNext/>
        <w:spacing w:before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4"/>
          <w:szCs w:val="28"/>
          <w:lang w:val="uk-UA" w:eastAsia="ru-RU"/>
        </w:rPr>
      </w:pPr>
      <w:r w:rsidRPr="00D203DD">
        <w:rPr>
          <w:rFonts w:ascii="Times New Roman" w:eastAsia="Times New Roman" w:hAnsi="Times New Roman" w:cs="Times New Roman"/>
          <w:b/>
          <w:bCs/>
          <w:caps/>
          <w:color w:val="000000"/>
          <w:kern w:val="32"/>
          <w:sz w:val="24"/>
          <w:szCs w:val="28"/>
          <w:lang w:val="uk-UA" w:eastAsia="ru-RU"/>
        </w:rPr>
        <w:t>Україна</w:t>
      </w:r>
    </w:p>
    <w:p w:rsidR="001115D6" w:rsidRPr="001115D6" w:rsidRDefault="001115D6" w:rsidP="00D203DD">
      <w:pPr>
        <w:spacing w:before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1115D6" w:rsidRPr="001115D6" w:rsidRDefault="001115D6" w:rsidP="00D203DD">
      <w:pPr>
        <w:spacing w:before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1115D6" w:rsidRPr="001115D6" w:rsidRDefault="001115D6" w:rsidP="00D203DD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1115D6" w:rsidRPr="001115D6" w:rsidRDefault="001115D6" w:rsidP="001115D6">
      <w:pPr>
        <w:spacing w:after="0" w:line="36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1115D6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чотирнадцята</w:t>
      </w:r>
      <w:r w:rsidRPr="001115D6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29 вересня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 року</w:t>
      </w: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смт.Козелець</w:t>
      </w:r>
      <w:proofErr w:type="spellEnd"/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70D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-14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Pr="001115D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1115D6" w:rsidRPr="001115D6" w:rsidRDefault="001115D6" w:rsidP="001115D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115D6" w:rsidRPr="00857E89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857E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Положення </w:t>
      </w:r>
    </w:p>
    <w:p w:rsidR="001115D6" w:rsidRPr="00857E89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857E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присвоєння звання «Почесний </w:t>
      </w:r>
    </w:p>
    <w:p w:rsidR="001115D6" w:rsidRPr="00857E89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857E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громадянин Козелецької територіальної громади»</w:t>
      </w:r>
    </w:p>
    <w:p w:rsidR="001115D6" w:rsidRPr="001115D6" w:rsidRDefault="001115D6" w:rsidP="00111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5D6" w:rsidRDefault="001115D6" w:rsidP="001115D6">
      <w:pPr>
        <w:pStyle w:val="a5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115D6">
        <w:rPr>
          <w:color w:val="000000"/>
          <w:sz w:val="28"/>
          <w:szCs w:val="28"/>
          <w:lang w:val="uk-UA"/>
        </w:rPr>
        <w:t xml:space="preserve">З метою вшанування та відзначення особистостей, які зробили вагомий внесок у соціальний, економічний і культурний розвиток </w:t>
      </w:r>
      <w:r>
        <w:rPr>
          <w:color w:val="000000"/>
          <w:sz w:val="28"/>
          <w:szCs w:val="28"/>
          <w:lang w:val="uk-UA"/>
        </w:rPr>
        <w:t xml:space="preserve">Козелецької </w:t>
      </w:r>
      <w:r w:rsidRPr="001115D6">
        <w:rPr>
          <w:color w:val="000000"/>
          <w:sz w:val="28"/>
          <w:szCs w:val="28"/>
          <w:lang w:val="uk-UA"/>
        </w:rPr>
        <w:t xml:space="preserve">територіальної громади або мають інші заслуги перед громадою, що сприяли підвищенню авторитету громади на регіональному, державному та міжнародному рівнях і в знак великої поваги до їх громадської або благодійної діяльності та встановлення підстав і порядку присвоєння звання «Почесний громадянин </w:t>
      </w:r>
      <w:r>
        <w:rPr>
          <w:color w:val="000000"/>
          <w:sz w:val="28"/>
          <w:szCs w:val="28"/>
          <w:lang w:val="uk-UA"/>
        </w:rPr>
        <w:t xml:space="preserve">Козелецької </w:t>
      </w:r>
      <w:r w:rsidRPr="001115D6">
        <w:rPr>
          <w:color w:val="000000"/>
          <w:sz w:val="28"/>
          <w:szCs w:val="28"/>
          <w:lang w:val="uk-UA"/>
        </w:rPr>
        <w:t xml:space="preserve">територіальної громади», керуючись ст.25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>селищна</w:t>
      </w:r>
      <w:r w:rsidRPr="001115D6">
        <w:rPr>
          <w:color w:val="000000"/>
          <w:sz w:val="28"/>
          <w:szCs w:val="28"/>
          <w:lang w:val="uk-UA"/>
        </w:rPr>
        <w:t xml:space="preserve"> рада</w:t>
      </w:r>
      <w:r>
        <w:rPr>
          <w:color w:val="000000"/>
          <w:sz w:val="28"/>
          <w:szCs w:val="28"/>
          <w:lang w:val="uk-UA"/>
        </w:rPr>
        <w:t xml:space="preserve"> вирішила:</w:t>
      </w:r>
    </w:p>
    <w:p w:rsidR="001115D6" w:rsidRPr="00607EEC" w:rsidRDefault="001115D6" w:rsidP="00C9426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426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07EEC">
        <w:rPr>
          <w:rFonts w:ascii="Times New Roman" w:hAnsi="Times New Roman" w:cs="Times New Roman"/>
          <w:sz w:val="28"/>
          <w:szCs w:val="28"/>
          <w:lang w:val="uk-UA"/>
        </w:rPr>
        <w:t>. Затвердити Положення про присвоєння звання «Почесний громадянин Козелецької територіальної громади» (додаток 1).</w:t>
      </w:r>
    </w:p>
    <w:p w:rsidR="001115D6" w:rsidRPr="00607EEC" w:rsidRDefault="001115D6" w:rsidP="00C9426B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Затвердити склад комісії з попереднього розгляду кандидатур на присвоєння звання «Почесний громадянин </w:t>
      </w:r>
      <w:r w:rsidRPr="00607EEC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територіальної громади» </w:t>
      </w:r>
      <w:r w:rsidRPr="00607E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(додаток 2).</w:t>
      </w:r>
    </w:p>
    <w:p w:rsidR="001115D6" w:rsidRPr="00C9426B" w:rsidRDefault="00A43240" w:rsidP="00C9426B">
      <w:pPr>
        <w:pStyle w:val="a7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07EEC">
        <w:rPr>
          <w:rFonts w:ascii="Times New Roman" w:hAnsi="Times New Roman" w:cs="Times New Roman"/>
          <w:sz w:val="28"/>
          <w:szCs w:val="28"/>
        </w:rPr>
        <w:t>.</w:t>
      </w:r>
      <w:r w:rsidR="00607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5D6" w:rsidRPr="00C94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</w:t>
      </w:r>
      <w:r w:rsidR="00876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bookmarkStart w:id="0" w:name="_GoBack"/>
      <w:bookmarkEnd w:id="0"/>
      <w:r w:rsidR="001115D6" w:rsidRPr="00C94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з питань освіти, охорони здоров'я, культури, соціального захисту населення, законності та правопорядку.</w:t>
      </w:r>
    </w:p>
    <w:p w:rsidR="001115D6" w:rsidRPr="001115D6" w:rsidRDefault="001115D6" w:rsidP="00687995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94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15D6" w:rsidRPr="001115D6" w:rsidRDefault="001115D6" w:rsidP="001115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115D6" w:rsidRPr="001115D6" w:rsidRDefault="001115D6" w:rsidP="001115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5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              В.П.Бригинець</w:t>
      </w:r>
    </w:p>
    <w:p w:rsidR="001115D6" w:rsidRPr="001115D6" w:rsidRDefault="001115D6" w:rsidP="00111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 чотирнадцятої  сесії</w:t>
      </w: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восьмого скликання</w:t>
      </w: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29 вересня 2021 року</w:t>
      </w: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270DD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-14/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080171" w:rsidRDefault="00080171" w:rsidP="0008017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>
        <w:rPr>
          <w:rStyle w:val="rvts8"/>
          <w:b/>
          <w:bCs/>
          <w:color w:val="000000"/>
          <w:sz w:val="28"/>
          <w:szCs w:val="28"/>
          <w:lang w:val="uk-UA"/>
        </w:rPr>
        <w:t>Положення</w:t>
      </w:r>
    </w:p>
    <w:p w:rsidR="00080171" w:rsidRDefault="00080171" w:rsidP="000801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про присвоєння звання «Почесний громадянин Козелецької територіальної громади»</w:t>
      </w:r>
    </w:p>
    <w:p w:rsidR="00080171" w:rsidRDefault="00080171" w:rsidP="000801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080171" w:rsidRDefault="00080171" w:rsidP="0008017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>
        <w:rPr>
          <w:rStyle w:val="rvts8"/>
          <w:b/>
          <w:bCs/>
          <w:color w:val="000000"/>
          <w:sz w:val="28"/>
          <w:szCs w:val="28"/>
          <w:lang w:val="uk-UA"/>
        </w:rPr>
        <w:t>1. Загальні положення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1.1. Звання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«Почесний громадянин Козелецької територіальної громади» </w:t>
      </w:r>
      <w:r>
        <w:rPr>
          <w:rStyle w:val="rvts9"/>
          <w:color w:val="000000"/>
          <w:sz w:val="28"/>
          <w:szCs w:val="28"/>
          <w:lang w:val="uk-UA"/>
        </w:rPr>
        <w:t>є вищою відзнакою Козелецької територіальної громади.</w:t>
      </w:r>
    </w:p>
    <w:p w:rsidR="00080171" w:rsidRP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1.2. Звання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«Почесний громадянин Козелецької територіальної громади» </w:t>
      </w:r>
      <w:r>
        <w:rPr>
          <w:rStyle w:val="rvts9"/>
          <w:color w:val="000000"/>
          <w:sz w:val="28"/>
          <w:szCs w:val="28"/>
          <w:lang w:val="uk-UA"/>
        </w:rPr>
        <w:t>присвоюється </w:t>
      </w:r>
      <w:r>
        <w:rPr>
          <w:rStyle w:val="rvts18"/>
          <w:color w:val="000000"/>
          <w:sz w:val="28"/>
          <w:szCs w:val="28"/>
          <w:shd w:val="clear" w:color="auto" w:fill="FFFFFF"/>
          <w:lang w:val="uk-UA"/>
        </w:rPr>
        <w:t>жителям Козелецької територіальної громади</w:t>
      </w:r>
      <w:r>
        <w:rPr>
          <w:color w:val="000000"/>
          <w:sz w:val="28"/>
          <w:szCs w:val="28"/>
          <w:shd w:val="clear" w:color="auto" w:fill="FFFFFF"/>
          <w:lang w:val="uk-UA"/>
        </w:rPr>
        <w:t>, регіонів України, громадянам інших країн за вагомий особистий внесок у розвиток селища Козелець,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героїзм, проявлені під час виконання службового та громадського обов’язку на благо України.</w:t>
      </w:r>
      <w:r>
        <w:rPr>
          <w:rStyle w:val="rvts9"/>
          <w:color w:val="000000"/>
          <w:sz w:val="28"/>
          <w:szCs w:val="28"/>
          <w:lang w:val="uk-UA"/>
        </w:rPr>
        <w:t xml:space="preserve"> </w:t>
      </w:r>
    </w:p>
    <w:p w:rsidR="00080171" w:rsidRP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1.3 Право присвоєння звання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>
        <w:rPr>
          <w:rStyle w:val="rvts9"/>
          <w:color w:val="000000"/>
          <w:sz w:val="28"/>
          <w:szCs w:val="28"/>
          <w:lang w:val="uk-UA"/>
        </w:rPr>
        <w:t xml:space="preserve"> належить </w:t>
      </w:r>
      <w:proofErr w:type="spellStart"/>
      <w:r>
        <w:rPr>
          <w:rStyle w:val="rvts9"/>
          <w:color w:val="000000"/>
          <w:sz w:val="28"/>
          <w:szCs w:val="28"/>
          <w:lang w:val="uk-UA"/>
        </w:rPr>
        <w:t>Козелецькій</w:t>
      </w:r>
      <w:proofErr w:type="spellEnd"/>
      <w:r>
        <w:rPr>
          <w:rStyle w:val="rvts9"/>
          <w:color w:val="000000"/>
          <w:sz w:val="28"/>
          <w:szCs w:val="28"/>
          <w:lang w:val="uk-UA"/>
        </w:rPr>
        <w:t xml:space="preserve"> селищній раді Чернігівської області.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1.4. Звання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>
        <w:rPr>
          <w:rStyle w:val="rvts9"/>
          <w:color w:val="000000"/>
          <w:sz w:val="28"/>
          <w:szCs w:val="28"/>
          <w:lang w:val="uk-UA"/>
        </w:rPr>
        <w:t xml:space="preserve"> присвоюється рішенням Козелецької селищної ради.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</w:t>
      </w:r>
      <w:r>
        <w:rPr>
          <w:rStyle w:val="rvts9"/>
          <w:color w:val="000000"/>
          <w:sz w:val="28"/>
          <w:szCs w:val="28"/>
          <w:lang w:val="uk-UA"/>
        </w:rPr>
        <w:tab/>
        <w:t xml:space="preserve">1.5. Звання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>
        <w:rPr>
          <w:rStyle w:val="rvts9"/>
          <w:color w:val="000000"/>
          <w:sz w:val="28"/>
          <w:szCs w:val="28"/>
          <w:lang w:val="uk-UA"/>
        </w:rPr>
        <w:t xml:space="preserve"> присвоюється за життя і є довічним. У виняткових випадках звання може бути присвоєно посмертно.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1.6. Церемонія вручення відзнаки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>
        <w:rPr>
          <w:rStyle w:val="rvts9"/>
          <w:color w:val="000000"/>
          <w:sz w:val="28"/>
          <w:szCs w:val="28"/>
          <w:lang w:val="uk-UA"/>
        </w:rPr>
        <w:t xml:space="preserve"> відбувається за наявності затверджених комісією кандидатур. Рішення селищної ради «Про присвоєння звання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>
        <w:rPr>
          <w:rStyle w:val="rvts9"/>
          <w:color w:val="000000"/>
          <w:sz w:val="28"/>
          <w:szCs w:val="28"/>
          <w:lang w:val="uk-UA"/>
        </w:rPr>
        <w:t>» набуває чинності з моменту його прийняття.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1.7. Особам, яким присвоюється звання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«Почесний громадянин Козелецької територіальної громади»</w:t>
      </w:r>
      <w:r>
        <w:rPr>
          <w:rStyle w:val="rvts9"/>
          <w:color w:val="000000"/>
          <w:sz w:val="28"/>
          <w:szCs w:val="28"/>
          <w:lang w:val="uk-UA"/>
        </w:rPr>
        <w:t xml:space="preserve">, вручається відповідне Посвідчення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 xml:space="preserve">, нагрудна відзнака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Почесного громадянина Козелецької територіальної громади та </w:t>
      </w:r>
      <w:r>
        <w:rPr>
          <w:bCs/>
          <w:sz w:val="28"/>
          <w:szCs w:val="28"/>
          <w:shd w:val="clear" w:color="auto" w:fill="FFFFFF"/>
          <w:lang w:val="uk-UA"/>
        </w:rPr>
        <w:t>одноразова грошова винагорода у сумі 1242 грн. 23 коп. (у тому числі ПДФО – 223грн. 60 коп., військовий збір – 18 грн. 63 коп.)</w:t>
      </w:r>
      <w:r>
        <w:rPr>
          <w:rStyle w:val="rvts9"/>
          <w:color w:val="000000"/>
          <w:sz w:val="28"/>
          <w:szCs w:val="28"/>
          <w:lang w:val="uk-UA"/>
        </w:rPr>
        <w:t xml:space="preserve">. </w:t>
      </w:r>
      <w:r w:rsidRPr="00D203DD">
        <w:rPr>
          <w:color w:val="000000"/>
          <w:sz w:val="28"/>
          <w:szCs w:val="28"/>
          <w:shd w:val="clear" w:color="auto" w:fill="FFFFFF"/>
          <w:lang w:val="uk-UA"/>
        </w:rPr>
        <w:t>У книгу «Почесних громадян селища Козелець», яка зберігається у селищній раді, вноситься відповідний запис.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sz w:val="18"/>
          <w:szCs w:val="18"/>
        </w:rPr>
      </w:pPr>
      <w:r>
        <w:rPr>
          <w:rStyle w:val="rvts9"/>
          <w:color w:val="000000"/>
          <w:sz w:val="28"/>
          <w:szCs w:val="28"/>
          <w:lang w:val="uk-UA"/>
        </w:rPr>
        <w:lastRenderedPageBreak/>
        <w:t xml:space="preserve">1.8. Посвідчення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 xml:space="preserve">, нагрудна відзнака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 вручається</w:t>
      </w:r>
      <w:r>
        <w:rPr>
          <w:rStyle w:val="rvts9"/>
          <w:color w:val="000000"/>
          <w:sz w:val="28"/>
          <w:szCs w:val="28"/>
          <w:lang w:val="uk-UA"/>
        </w:rPr>
        <w:t xml:space="preserve"> селищним головою чи, за його дорученням, секретарем селищної ради або одним із заступників селищного голови.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1.9.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Почесні громадяни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 xml:space="preserve"> мають право бути присутніми на сесіях селищної ради, засіданнях її виконавчого комітету.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rStyle w:val="rvts9"/>
          <w:sz w:val="28"/>
          <w:szCs w:val="28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1.10.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Почесні громадяни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 xml:space="preserve"> запрошуються до участі у заходах, присвячених державним святам, іншим урочистостям і заходах, організованих селищною радою та її виконавчими органами.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</w:pPr>
      <w:r>
        <w:rPr>
          <w:color w:val="000000"/>
          <w:sz w:val="28"/>
          <w:szCs w:val="28"/>
          <w:lang w:val="uk-UA"/>
        </w:rPr>
        <w:t xml:space="preserve">1.11. Почесні громадяни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Козелецької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 мають право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першочергового прийому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Козелецьким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селищним головою, секретарем селищної ради, його заступниками, керівниками та посадовими особами виконавчих органів селищної ради.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1.12. Удостоєному звання 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 xml:space="preserve">» посмертно, посвідчення та відзнака передаються родині 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Почесного громадянина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 xml:space="preserve"> або передаються в </w:t>
      </w:r>
      <w:proofErr w:type="spellStart"/>
      <w:r>
        <w:rPr>
          <w:rStyle w:val="rvts9"/>
          <w:color w:val="000000"/>
          <w:sz w:val="28"/>
          <w:szCs w:val="28"/>
          <w:lang w:val="uk-UA"/>
        </w:rPr>
        <w:t>Козелецький</w:t>
      </w:r>
      <w:proofErr w:type="spellEnd"/>
      <w:r>
        <w:rPr>
          <w:rStyle w:val="rvts9"/>
          <w:color w:val="000000"/>
          <w:sz w:val="28"/>
          <w:szCs w:val="28"/>
          <w:lang w:val="uk-UA"/>
        </w:rPr>
        <w:t xml:space="preserve"> музей історії ткацтва Чернігівщини.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 </w:t>
      </w:r>
    </w:p>
    <w:p w:rsidR="00080171" w:rsidRDefault="00080171" w:rsidP="000801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  <w:lang w:val="uk-UA"/>
        </w:rPr>
      </w:pPr>
      <w:r>
        <w:rPr>
          <w:rStyle w:val="rvts8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2. Висування кандидатур на звання </w:t>
      </w: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«Почесний громадянин Козелецької територіальної громади» </w:t>
      </w:r>
      <w:r>
        <w:rPr>
          <w:rStyle w:val="rvts8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та присвоєння цього звання</w:t>
      </w:r>
    </w:p>
    <w:p w:rsidR="00080171" w:rsidRDefault="00080171" w:rsidP="0008017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2.1. Право висування кандидатур претендентів на звання «</w:t>
      </w:r>
      <w:r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» належить: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       - </w:t>
      </w:r>
      <w:proofErr w:type="spellStart"/>
      <w:r>
        <w:rPr>
          <w:rStyle w:val="rvts9"/>
          <w:color w:val="000000"/>
          <w:sz w:val="28"/>
          <w:szCs w:val="28"/>
          <w:lang w:val="uk-UA"/>
        </w:rPr>
        <w:t>Козелецькому</w:t>
      </w:r>
      <w:proofErr w:type="spellEnd"/>
      <w:r>
        <w:rPr>
          <w:rStyle w:val="rvts9"/>
          <w:color w:val="000000"/>
          <w:sz w:val="28"/>
          <w:szCs w:val="28"/>
          <w:lang w:val="uk-UA"/>
        </w:rPr>
        <w:t xml:space="preserve"> селищному голові;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  - постійним комісіям селищної ради;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 - трудовим колективам, об'єднанням громадян, загальним зборам громадян у встановленому порядку;</w:t>
      </w:r>
    </w:p>
    <w:p w:rsidR="00080171" w:rsidRDefault="00080171" w:rsidP="000801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       - юридичним особам, громадським організаціям, що знаходяться за межами </w:t>
      </w:r>
      <w:proofErr w:type="spellStart"/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смт</w:t>
      </w:r>
      <w:proofErr w:type="spellEnd"/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. Козелець, у випадку, коли особа, що висувається на звання «</w:t>
      </w:r>
      <w:r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громади»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, не є жителем Козелецької територіальної громади.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  2.2. Самовисунення на звання 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>» не розглядаються.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  2.3. При висуванні кандидатури претендента на звання 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>» для розгляду до селищної ради подаються такі відомості та документи:</w:t>
      </w:r>
    </w:p>
    <w:p w:rsidR="00080171" w:rsidRDefault="00080171" w:rsidP="00080171">
      <w:pPr>
        <w:pStyle w:val="rvps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біографічні відомості про претендента за період діяльності, який оцінюється;</w:t>
      </w:r>
    </w:p>
    <w:p w:rsidR="00080171" w:rsidRDefault="00080171" w:rsidP="00080171">
      <w:pPr>
        <w:pStyle w:val="rvps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rvts9"/>
        </w:rPr>
      </w:pPr>
      <w:r>
        <w:rPr>
          <w:rStyle w:val="rvts9"/>
          <w:color w:val="000000"/>
          <w:sz w:val="28"/>
          <w:szCs w:val="28"/>
          <w:lang w:val="uk-UA"/>
        </w:rPr>
        <w:t>дані, що підтверджують видатний особистий внесок претендента у розвиток селища;</w:t>
      </w:r>
    </w:p>
    <w:p w:rsidR="00080171" w:rsidRDefault="00080171" w:rsidP="00080171">
      <w:pPr>
        <w:pStyle w:val="rvps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копія паспорта та ідентифікаційного коду кандидата;</w:t>
      </w:r>
    </w:p>
    <w:p w:rsidR="00080171" w:rsidRDefault="00080171" w:rsidP="00080171">
      <w:pPr>
        <w:pStyle w:val="rvps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rPr>
          <w:rStyle w:val="rvts9"/>
          <w:color w:val="000000"/>
          <w:sz w:val="28"/>
          <w:szCs w:val="28"/>
          <w:lang w:val="uk-UA"/>
        </w:rPr>
        <w:t>ф</w:t>
      </w:r>
      <w:proofErr w:type="spellStart"/>
      <w:r>
        <w:rPr>
          <w:sz w:val="28"/>
          <w:szCs w:val="28"/>
          <w:shd w:val="clear" w:color="auto" w:fill="FFFFFF"/>
        </w:rPr>
        <w:t>отографія</w:t>
      </w:r>
      <w:proofErr w:type="spellEnd"/>
      <w:r>
        <w:rPr>
          <w:sz w:val="28"/>
          <w:szCs w:val="28"/>
          <w:shd w:val="clear" w:color="auto" w:fill="FFFFFF"/>
        </w:rPr>
        <w:t xml:space="preserve"> кандидата 3х4 (2 шт.).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  2.4. Попередній розгляд кандидатур на звання 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 xml:space="preserve">» здійснюється комісією з попереднього </w:t>
      </w:r>
      <w:r>
        <w:rPr>
          <w:rStyle w:val="rvts9"/>
          <w:color w:val="000000"/>
          <w:sz w:val="28"/>
          <w:szCs w:val="28"/>
          <w:lang w:val="uk-UA"/>
        </w:rPr>
        <w:lastRenderedPageBreak/>
        <w:t>розгляду кандидатур на присвоєння звання 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>» (далі – комісія).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  2.5. Робота з узагальнення інформації, визначення відповідності поданих документів умовам цього Положення та підготовки їх до розгляду комісії здійснюється в</w:t>
      </w:r>
      <w:r>
        <w:rPr>
          <w:bCs/>
          <w:sz w:val="28"/>
          <w:szCs w:val="28"/>
          <w:lang w:val="uk-UA"/>
        </w:rPr>
        <w:t>ідділом юридичного забезпечення та кадрової роботи</w:t>
      </w:r>
      <w:r>
        <w:rPr>
          <w:rStyle w:val="rvts9"/>
          <w:color w:val="000000"/>
          <w:sz w:val="28"/>
          <w:szCs w:val="28"/>
          <w:lang w:val="uk-UA"/>
        </w:rPr>
        <w:t>, який в разі потреби залучає для цієї роботи інші структурні підрозділи селищної ради.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  В</w:t>
      </w:r>
      <w:r>
        <w:rPr>
          <w:bCs/>
          <w:sz w:val="28"/>
          <w:szCs w:val="28"/>
          <w:lang w:val="uk-UA"/>
        </w:rPr>
        <w:t>ідділ юридичного забезпечення та кадрової роботи</w:t>
      </w:r>
      <w:r>
        <w:rPr>
          <w:rStyle w:val="rvts9"/>
          <w:color w:val="000000"/>
          <w:sz w:val="28"/>
          <w:szCs w:val="28"/>
          <w:lang w:val="uk-UA"/>
        </w:rPr>
        <w:t xml:space="preserve"> забезпечує також підготовку проектів рішень селищної ради з питань надання звання 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>», подання їх разом з висновками комісії для розгляду селищною радою.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       </w:t>
      </w:r>
      <w:r>
        <w:rPr>
          <w:rStyle w:val="rvts9"/>
          <w:color w:val="000000"/>
          <w:sz w:val="28"/>
          <w:szCs w:val="28"/>
          <w:lang w:val="uk-UA"/>
        </w:rPr>
        <w:tab/>
        <w:t>2.6. Протокол засідання і висновки комісії разом з іншими документами подається на розгляд пленарного засідання селищної ради.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 xml:space="preserve">    </w:t>
      </w:r>
      <w:r>
        <w:rPr>
          <w:rStyle w:val="rvts9"/>
          <w:color w:val="000000"/>
          <w:sz w:val="28"/>
          <w:szCs w:val="28"/>
          <w:lang w:val="uk-UA"/>
        </w:rPr>
        <w:tab/>
        <w:t>2.7. Рішення селищної ради про присвоєння звання 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>» вважається прийнятим, якщо за нього проголосувала більшість від загального складу депутатів селищної ради.</w:t>
      </w:r>
    </w:p>
    <w:p w:rsidR="00080171" w:rsidRDefault="00080171" w:rsidP="00080171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080171" w:rsidRDefault="00080171" w:rsidP="0008017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  <w:r>
        <w:rPr>
          <w:rStyle w:val="rvts8"/>
          <w:b/>
          <w:bCs/>
          <w:color w:val="000000"/>
          <w:sz w:val="28"/>
          <w:szCs w:val="28"/>
          <w:lang w:val="uk-UA"/>
        </w:rPr>
        <w:t>3. Порядок позбавлення звання </w:t>
      </w:r>
      <w:r>
        <w:rPr>
          <w:rStyle w:val="rvts9"/>
          <w:b/>
          <w:color w:val="000000"/>
          <w:sz w:val="28"/>
          <w:szCs w:val="28"/>
          <w:lang w:val="uk-UA"/>
        </w:rPr>
        <w:t>«</w:t>
      </w:r>
      <w:r>
        <w:rPr>
          <w:b/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b/>
          <w:color w:val="000000"/>
          <w:sz w:val="28"/>
          <w:szCs w:val="28"/>
          <w:lang w:val="uk-UA"/>
        </w:rPr>
        <w:t>»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3.1. Питання щодо позбавлення звання ««</w:t>
      </w:r>
      <w:r>
        <w:rPr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9"/>
          <w:color w:val="000000"/>
          <w:sz w:val="28"/>
          <w:szCs w:val="28"/>
          <w:lang w:val="uk-UA"/>
        </w:rPr>
        <w:t>»» вирішує селищна рада на пленарному засіданні за поданням комісії у разі виникнення відповідних підстав.</w:t>
      </w:r>
    </w:p>
    <w:p w:rsidR="00080171" w:rsidRDefault="00080171" w:rsidP="00080171">
      <w:pPr>
        <w:pStyle w:val="rvps80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  <w:lang w:val="uk-UA"/>
        </w:rPr>
      </w:pPr>
    </w:p>
    <w:p w:rsidR="00080171" w:rsidRDefault="00080171" w:rsidP="0008017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  <w:lang w:val="uk-UA"/>
        </w:rPr>
      </w:pPr>
      <w:r>
        <w:rPr>
          <w:rStyle w:val="rvts8"/>
          <w:b/>
          <w:bCs/>
          <w:color w:val="000000"/>
          <w:sz w:val="28"/>
          <w:szCs w:val="28"/>
          <w:lang w:val="uk-UA"/>
        </w:rPr>
        <w:t>4. Комісія з попереднього розгляду кандидатур на присвоєння звання «</w:t>
      </w:r>
      <w:r>
        <w:rPr>
          <w:b/>
          <w:bCs/>
          <w:color w:val="212529"/>
          <w:sz w:val="28"/>
          <w:szCs w:val="28"/>
          <w:shd w:val="clear" w:color="auto" w:fill="FFFFFF"/>
          <w:lang w:val="uk-UA"/>
        </w:rPr>
        <w:t>Почесний громадянин Козелецької територіальної громади</w:t>
      </w:r>
      <w:r>
        <w:rPr>
          <w:rStyle w:val="rvts8"/>
          <w:b/>
          <w:bCs/>
          <w:color w:val="000000"/>
          <w:sz w:val="28"/>
          <w:szCs w:val="28"/>
          <w:lang w:val="uk-UA"/>
        </w:rPr>
        <w:t>»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4.1. Склад комісії формується з посадових осіб Козелецької селищної ради, депутатів, представників галузі </w:t>
      </w:r>
      <w:r>
        <w:rPr>
          <w:rStyle w:val="rvts18"/>
          <w:color w:val="000000"/>
          <w:sz w:val="28"/>
          <w:szCs w:val="28"/>
          <w:shd w:val="clear" w:color="auto" w:fill="FFFFFF"/>
          <w:lang w:val="uk-UA"/>
        </w:rPr>
        <w:t>економіки, науки, освіти, культури, мистецтва, охорони здоров’я, спорту, </w:t>
      </w:r>
      <w:r>
        <w:rPr>
          <w:rStyle w:val="rvts9"/>
          <w:color w:val="000000"/>
          <w:sz w:val="28"/>
          <w:szCs w:val="28"/>
          <w:lang w:val="uk-UA"/>
        </w:rPr>
        <w:t> громадських діячів.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4.2. Персональний склад комісії та її голова затверджується рішенням селищної ради на пленарному засіданні.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4.3. Голова комісії скликає та проводить засідання.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4.4. Засідання комісії вважається чинним, якщо на засіданні присутні більше половини загального складу комісії. Засідання комісії оформляється відповідним протоколом, який підписується головуючим на засіданні та секретарем комісії.</w:t>
      </w:r>
    </w:p>
    <w:p w:rsidR="00080171" w:rsidRDefault="00080171" w:rsidP="00080171">
      <w:pPr>
        <w:pStyle w:val="rvps1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4.5.Рішення комісії вважається прийнятим, якщо за нього проголосувала більшість від складу комісії.</w:t>
      </w:r>
    </w:p>
    <w:p w:rsidR="00080171" w:rsidRDefault="00080171" w:rsidP="00080171">
      <w:pPr>
        <w:pStyle w:val="rvps81"/>
        <w:shd w:val="clear" w:color="auto" w:fill="FFFFFF"/>
        <w:spacing w:before="0" w:beforeAutospacing="0" w:after="0" w:afterAutospacing="0"/>
        <w:ind w:left="1440"/>
        <w:jc w:val="both"/>
        <w:rPr>
          <w:color w:val="000000"/>
          <w:sz w:val="18"/>
          <w:szCs w:val="18"/>
          <w:lang w:val="uk-UA"/>
        </w:rPr>
      </w:pPr>
    </w:p>
    <w:p w:rsidR="00080171" w:rsidRDefault="00080171" w:rsidP="00080171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5. Заключні положення</w:t>
      </w:r>
    </w:p>
    <w:p w:rsidR="00080171" w:rsidRDefault="00080171" w:rsidP="00080171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5.1. Облік громадян, яким присвоєно звання «Почесний громадянин Козелецької територіальної громади», здійснює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ідділ юридичного забезпечення та кадрової роботи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80171" w:rsidRDefault="00080171" w:rsidP="00080171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5.2. Збереження виготовлених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нагрудних відзнак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посвідчень забезпечує </w:t>
      </w:r>
      <w:r>
        <w:rPr>
          <w:rStyle w:val="rvts9"/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ідділ юридичного забезпечення та кадрової роботи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80171" w:rsidRDefault="00080171" w:rsidP="00080171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разі втрати посвідчення чи нагрудної відзнаки «Почесний громадянин Козелецької територіальної громади» дублікат не видається.</w:t>
      </w:r>
    </w:p>
    <w:p w:rsidR="00080171" w:rsidRDefault="00080171" w:rsidP="00080171">
      <w:pPr>
        <w:pStyle w:val="rvps1"/>
        <w:shd w:val="clear" w:color="auto" w:fill="FFFFFF"/>
        <w:spacing w:before="0" w:beforeAutospacing="0" w:after="0" w:afterAutospacing="0"/>
        <w:jc w:val="center"/>
        <w:rPr>
          <w:lang w:val="uk-UA"/>
        </w:rPr>
      </w:pPr>
    </w:p>
    <w:p w:rsidR="00080171" w:rsidRDefault="00080171" w:rsidP="0008017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селищної ради                                                       С.Л.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Великохатній</w:t>
      </w:r>
      <w:proofErr w:type="spellEnd"/>
    </w:p>
    <w:p w:rsidR="00080171" w:rsidRDefault="00080171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203DD" w:rsidRDefault="00D203DD" w:rsidP="00080171">
      <w:pPr>
        <w:pStyle w:val="rvps1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80171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2 </w:t>
      </w:r>
    </w:p>
    <w:p w:rsidR="00080171" w:rsidRPr="00640D38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</w:t>
      </w:r>
      <w:r w:rsidRPr="00640D38">
        <w:rPr>
          <w:rFonts w:ascii="Times New Roman" w:hAnsi="Times New Roman"/>
          <w:sz w:val="28"/>
          <w:szCs w:val="28"/>
        </w:rPr>
        <w:t xml:space="preserve"> рішення  </w:t>
      </w:r>
      <w:r>
        <w:rPr>
          <w:rFonts w:ascii="Times New Roman" w:hAnsi="Times New Roman"/>
          <w:sz w:val="28"/>
          <w:szCs w:val="28"/>
        </w:rPr>
        <w:t xml:space="preserve">чотирнадцятої </w:t>
      </w:r>
      <w:r w:rsidRPr="00640D38">
        <w:rPr>
          <w:rFonts w:ascii="Times New Roman" w:hAnsi="Times New Roman"/>
          <w:sz w:val="28"/>
          <w:szCs w:val="28"/>
        </w:rPr>
        <w:t xml:space="preserve"> сесії</w:t>
      </w:r>
    </w:p>
    <w:p w:rsidR="00080171" w:rsidRPr="00640D38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080171" w:rsidRPr="00640D38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>восьмого скликання</w:t>
      </w:r>
    </w:p>
    <w:p w:rsidR="00080171" w:rsidRPr="00640D38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29</w:t>
      </w:r>
      <w:r w:rsidRPr="00640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вересня</w:t>
      </w:r>
      <w:r w:rsidRPr="00640D3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640D38">
        <w:rPr>
          <w:rFonts w:ascii="Times New Roman" w:hAnsi="Times New Roman"/>
          <w:sz w:val="28"/>
          <w:szCs w:val="28"/>
        </w:rPr>
        <w:t xml:space="preserve"> року</w:t>
      </w:r>
    </w:p>
    <w:p w:rsidR="00080171" w:rsidRPr="00640D38" w:rsidRDefault="00080171" w:rsidP="00080171">
      <w:pPr>
        <w:pStyle w:val="a8"/>
        <w:ind w:left="5387"/>
        <w:jc w:val="right"/>
        <w:rPr>
          <w:rFonts w:ascii="Times New Roman" w:hAnsi="Times New Roman"/>
          <w:sz w:val="28"/>
          <w:szCs w:val="28"/>
        </w:rPr>
      </w:pPr>
      <w:r w:rsidRPr="00640D38">
        <w:rPr>
          <w:rFonts w:ascii="Times New Roman" w:hAnsi="Times New Roman"/>
          <w:sz w:val="28"/>
          <w:szCs w:val="28"/>
        </w:rPr>
        <w:t xml:space="preserve">№ </w:t>
      </w:r>
      <w:r w:rsidR="006270DD">
        <w:rPr>
          <w:rFonts w:ascii="Times New Roman" w:hAnsi="Times New Roman"/>
          <w:sz w:val="28"/>
          <w:szCs w:val="28"/>
        </w:rPr>
        <w:t>12</w:t>
      </w:r>
      <w:r w:rsidRPr="00640D3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14</w:t>
      </w:r>
      <w:r w:rsidRPr="00640D38">
        <w:rPr>
          <w:rFonts w:ascii="Times New Roman" w:hAnsi="Times New Roman"/>
          <w:sz w:val="28"/>
          <w:szCs w:val="28"/>
        </w:rPr>
        <w:t>/</w:t>
      </w:r>
      <w:r w:rsidRPr="00640D38">
        <w:rPr>
          <w:rFonts w:ascii="Times New Roman" w:hAnsi="Times New Roman"/>
          <w:sz w:val="28"/>
          <w:szCs w:val="28"/>
          <w:lang w:val="en-US"/>
        </w:rPr>
        <w:t>VIII</w:t>
      </w:r>
    </w:p>
    <w:p w:rsidR="00080171" w:rsidRDefault="00080171" w:rsidP="000801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34AA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Склад комісії з попереднього розгляду кандидатур на присвоєння звання «Почесний громадянин </w:t>
      </w:r>
      <w:r w:rsidRPr="00A734AA">
        <w:rPr>
          <w:rFonts w:ascii="Times New Roman" w:hAnsi="Times New Roman"/>
          <w:b/>
          <w:sz w:val="28"/>
          <w:szCs w:val="28"/>
          <w:lang w:val="uk-UA"/>
        </w:rPr>
        <w:t>Козелецької територіальної громади»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65"/>
        <w:gridCol w:w="4940"/>
      </w:tblGrid>
      <w:tr w:rsidR="00080171" w:rsidRPr="00A734AA" w:rsidTr="00714F3F">
        <w:trPr>
          <w:tblCellSpacing w:w="0" w:type="dxa"/>
        </w:trPr>
        <w:tc>
          <w:tcPr>
            <w:tcW w:w="4465" w:type="dxa"/>
          </w:tcPr>
          <w:p w:rsidR="00080171" w:rsidRPr="0044607E" w:rsidRDefault="00080171" w:rsidP="00714F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607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4460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Бригинець Валентин Петрович</w:t>
            </w:r>
          </w:p>
        </w:tc>
        <w:tc>
          <w:tcPr>
            <w:tcW w:w="4940" w:type="dxa"/>
          </w:tcPr>
          <w:p w:rsidR="00080171" w:rsidRPr="0044607E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Козелецький</w:t>
            </w:r>
            <w:proofErr w:type="spellEnd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селищний голова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голова комісії;</w:t>
            </w:r>
          </w:p>
        </w:tc>
      </w:tr>
      <w:tr w:rsidR="00080171" w:rsidRPr="00A734AA" w:rsidTr="00714F3F">
        <w:trPr>
          <w:tblCellSpacing w:w="0" w:type="dxa"/>
        </w:trPr>
        <w:tc>
          <w:tcPr>
            <w:tcW w:w="4465" w:type="dxa"/>
          </w:tcPr>
          <w:p w:rsidR="00080171" w:rsidRPr="0044607E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Великохатній</w:t>
            </w:r>
            <w:proofErr w:type="spellEnd"/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Сергій Леонідович</w:t>
            </w:r>
          </w:p>
        </w:tc>
        <w:tc>
          <w:tcPr>
            <w:tcW w:w="4940" w:type="dxa"/>
          </w:tcPr>
          <w:p w:rsidR="00080171" w:rsidRPr="0044607E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460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секретар селищної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заступник голови комісії;</w:t>
            </w:r>
          </w:p>
        </w:tc>
      </w:tr>
      <w:tr w:rsidR="00080171" w:rsidRPr="00A734AA" w:rsidTr="00714F3F">
        <w:trPr>
          <w:tblCellSpacing w:w="0" w:type="dxa"/>
        </w:trPr>
        <w:tc>
          <w:tcPr>
            <w:tcW w:w="4465" w:type="dxa"/>
            <w:hideMark/>
          </w:tcPr>
          <w:p w:rsidR="00080171" w:rsidRPr="00A734AA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3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Черняк Людмила Григорівна</w:t>
            </w:r>
          </w:p>
        </w:tc>
        <w:tc>
          <w:tcPr>
            <w:tcW w:w="4940" w:type="dxa"/>
            <w:hideMark/>
          </w:tcPr>
          <w:p w:rsidR="00080171" w:rsidRPr="005337E9" w:rsidRDefault="00080171" w:rsidP="00714F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02C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73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7969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заступник начальника відділу </w:t>
            </w:r>
            <w:r w:rsidRPr="007969F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юридичного забезпечення та кадрової роботи</w:t>
            </w:r>
            <w:r w:rsidRPr="007969FA">
              <w:rPr>
                <w:rStyle w:val="rvts9"/>
                <w:color w:val="000000"/>
                <w:sz w:val="28"/>
                <w:szCs w:val="28"/>
                <w:lang w:val="uk-UA"/>
              </w:rPr>
              <w:t xml:space="preserve"> </w:t>
            </w:r>
            <w:r w:rsidRPr="007969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селищної ради, секретар</w:t>
            </w:r>
            <w:r w:rsidRPr="00533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комі</w:t>
            </w:r>
            <w:proofErr w:type="gramStart"/>
            <w:r w:rsidRPr="00533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proofErr w:type="gramEnd"/>
            <w:r w:rsidRPr="005337E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ії;</w:t>
            </w:r>
          </w:p>
        </w:tc>
      </w:tr>
    </w:tbl>
    <w:p w:rsidR="00080171" w:rsidRPr="00A734AA" w:rsidRDefault="00080171" w:rsidP="000801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080171" w:rsidRPr="00A734AA" w:rsidRDefault="00080171" w:rsidP="000801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734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Члени </w:t>
      </w:r>
      <w:r w:rsidRPr="00BC72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комі</w:t>
      </w:r>
      <w:proofErr w:type="gramStart"/>
      <w:r w:rsidRPr="00BC72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</w:t>
      </w:r>
      <w:proofErr w:type="gramEnd"/>
      <w:r w:rsidRPr="00BC72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ії:</w:t>
      </w:r>
    </w:p>
    <w:tbl>
      <w:tblPr>
        <w:tblW w:w="0" w:type="auto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465"/>
        <w:gridCol w:w="4925"/>
      </w:tblGrid>
      <w:tr w:rsidR="00080171" w:rsidRPr="00AB7D27" w:rsidTr="00714F3F">
        <w:trPr>
          <w:tblCellSpacing w:w="0" w:type="dxa"/>
        </w:trPr>
        <w:tc>
          <w:tcPr>
            <w:tcW w:w="4465" w:type="dxa"/>
            <w:shd w:val="clear" w:color="auto" w:fill="FFFFFF"/>
            <w:hideMark/>
          </w:tcPr>
          <w:p w:rsidR="00080171" w:rsidRPr="00180DEB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Гарбуз Микола Павлович</w:t>
            </w:r>
          </w:p>
          <w:p w:rsidR="00080171" w:rsidRPr="00180DEB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</w:p>
        </w:tc>
        <w:tc>
          <w:tcPr>
            <w:tcW w:w="4925" w:type="dxa"/>
            <w:shd w:val="clear" w:color="auto" w:fill="FFFFFF"/>
            <w:hideMark/>
          </w:tcPr>
          <w:p w:rsidR="00080171" w:rsidRPr="00180DEB" w:rsidRDefault="00080171" w:rsidP="00080171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заступник</w:t>
            </w:r>
            <w:r w:rsidRPr="00180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селищного голови з </w:t>
            </w:r>
            <w:r w:rsidRPr="00180D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фінансово-економічних та соціальних питань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080171" w:rsidRPr="00AB7D27" w:rsidTr="00714F3F">
        <w:trPr>
          <w:trHeight w:val="421"/>
          <w:tblCellSpacing w:w="0" w:type="dxa"/>
        </w:trPr>
        <w:tc>
          <w:tcPr>
            <w:tcW w:w="4465" w:type="dxa"/>
            <w:shd w:val="clear" w:color="auto" w:fill="FFFFFF"/>
            <w:hideMark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B7D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Золотаревська Олена </w:t>
            </w:r>
          </w:p>
          <w:p w:rsidR="00080171" w:rsidRPr="00AB7D27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Олександрівна</w:t>
            </w:r>
          </w:p>
        </w:tc>
        <w:tc>
          <w:tcPr>
            <w:tcW w:w="4925" w:type="dxa"/>
            <w:shd w:val="clear" w:color="auto" w:fill="FFFFFF"/>
            <w:hideMark/>
          </w:tcPr>
          <w:p w:rsidR="00080171" w:rsidRPr="008732C8" w:rsidRDefault="00080171" w:rsidP="00080171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71" w:firstLine="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732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селищного голови з питань діяльності виконавчих органів ради;</w:t>
            </w:r>
          </w:p>
        </w:tc>
      </w:tr>
      <w:tr w:rsidR="00080171" w:rsidRPr="00AB7D27" w:rsidTr="00714F3F">
        <w:trPr>
          <w:trHeight w:val="435"/>
          <w:tblCellSpacing w:w="0" w:type="dxa"/>
        </w:trPr>
        <w:tc>
          <w:tcPr>
            <w:tcW w:w="4465" w:type="dxa"/>
            <w:shd w:val="clear" w:color="auto" w:fill="FFFFFF"/>
            <w:hideMark/>
          </w:tcPr>
          <w:p w:rsidR="00080171" w:rsidRPr="00F54345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Кондратьєва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Інна Миколаївна</w:t>
            </w:r>
          </w:p>
        </w:tc>
        <w:tc>
          <w:tcPr>
            <w:tcW w:w="4925" w:type="dxa"/>
            <w:shd w:val="clear" w:color="auto" w:fill="FFFFFF"/>
            <w:hideMark/>
          </w:tcPr>
          <w:p w:rsidR="00080171" w:rsidRPr="00B10BBA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директор КНП КРР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Козелецький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районний центр первинної медико-санітарної допомоги», депутат Чернігівської обласної ради;</w:t>
            </w:r>
          </w:p>
        </w:tc>
      </w:tr>
      <w:tr w:rsidR="00080171" w:rsidRPr="00AB7D27" w:rsidTr="00714F3F">
        <w:trPr>
          <w:trHeight w:val="281"/>
          <w:tblCellSpacing w:w="0" w:type="dxa"/>
        </w:trPr>
        <w:tc>
          <w:tcPr>
            <w:tcW w:w="4465" w:type="dxa"/>
            <w:shd w:val="clear" w:color="auto" w:fill="FFFFFF"/>
          </w:tcPr>
          <w:p w:rsidR="00080171" w:rsidRPr="00F54345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7. Мороз Катерина Анатоліївна</w:t>
            </w:r>
          </w:p>
        </w:tc>
        <w:tc>
          <w:tcPr>
            <w:tcW w:w="4925" w:type="dxa"/>
            <w:shd w:val="clear" w:color="auto" w:fill="FFFFFF"/>
          </w:tcPr>
          <w:p w:rsidR="00080171" w:rsidRPr="00B10BBA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 </w:t>
            </w:r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Агро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егіон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Козелець</w:t>
            </w:r>
            <w:proofErr w:type="spellEnd"/>
            <w:r w:rsidRPr="00E5652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80171" w:rsidRPr="00AB7D27" w:rsidTr="00714F3F">
        <w:trPr>
          <w:trHeight w:val="387"/>
          <w:tblCellSpacing w:w="0" w:type="dxa"/>
        </w:trPr>
        <w:tc>
          <w:tcPr>
            <w:tcW w:w="4465" w:type="dxa"/>
            <w:shd w:val="clear" w:color="auto" w:fill="FFFFFF"/>
          </w:tcPr>
          <w:p w:rsidR="00080171" w:rsidRPr="00F54345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8. Єфремова Тетяна Олександрівна</w:t>
            </w:r>
          </w:p>
        </w:tc>
        <w:tc>
          <w:tcPr>
            <w:tcW w:w="4925" w:type="dxa"/>
            <w:shd w:val="clear" w:color="auto" w:fill="FFFFFF"/>
          </w:tcPr>
          <w:p w:rsidR="00080171" w:rsidRPr="00B10BBA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DA2AD5">
              <w:rPr>
                <w:rFonts w:ascii="Times New Roman" w:eastAsia="Times New Roman" w:hAnsi="Times New Roman" w:cs="Times New Roman"/>
                <w:sz w:val="28"/>
                <w:szCs w:val="28"/>
              </w:rPr>
              <w:t>фізична</w:t>
            </w:r>
            <w:proofErr w:type="spellEnd"/>
            <w:r w:rsidRPr="00DA2A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2AD5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особа-підприємець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Pr="00F54345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9. Бригинець Лариса Іванівна</w:t>
            </w:r>
          </w:p>
        </w:tc>
        <w:tc>
          <w:tcPr>
            <w:tcW w:w="4925" w:type="dxa"/>
            <w:shd w:val="clear" w:color="auto" w:fill="FFFFFF"/>
          </w:tcPr>
          <w:p w:rsidR="00080171" w:rsidRPr="0017562B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директор </w:t>
            </w:r>
            <w:r w:rsidRPr="0017562B">
              <w:rPr>
                <w:rStyle w:val="rvts9"/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Козелецького музею історії ткацтва Чернігівщини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Шарак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Олексій Васильович</w:t>
            </w:r>
          </w:p>
        </w:tc>
        <w:tc>
          <w:tcPr>
            <w:tcW w:w="4925" w:type="dxa"/>
            <w:shd w:val="clear" w:color="auto" w:fill="FFFFFF"/>
          </w:tcPr>
          <w:p w:rsidR="00080171" w:rsidRPr="00CA4D72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тренер Козелецької ДЮСШ</w:t>
            </w:r>
          </w:p>
        </w:tc>
      </w:tr>
      <w:tr w:rsidR="00080171" w:rsidRPr="006270DD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Андряник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Тетяна Анатоліївна</w:t>
            </w:r>
          </w:p>
        </w:tc>
        <w:tc>
          <w:tcPr>
            <w:tcW w:w="4925" w:type="dxa"/>
            <w:shd w:val="clear" w:color="auto" w:fill="FFFFFF"/>
          </w:tcPr>
          <w:p w:rsidR="00080171" w:rsidRPr="008732C8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вчитель української мови та літератури Козелецької гімназії №1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Ярослав Петрович</w:t>
            </w:r>
          </w:p>
        </w:tc>
        <w:tc>
          <w:tcPr>
            <w:tcW w:w="4925" w:type="dxa"/>
            <w:shd w:val="clear" w:color="auto" w:fill="FFFFFF"/>
          </w:tcPr>
          <w:p w:rsidR="00080171" w:rsidRPr="00647C94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202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34E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настоятель Вознесенської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церкви;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Pr="007924F5" w:rsidRDefault="00080171" w:rsidP="0071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13. Терещенко Михайло Миколайович</w:t>
            </w:r>
          </w:p>
        </w:tc>
        <w:tc>
          <w:tcPr>
            <w:tcW w:w="4925" w:type="dxa"/>
            <w:shd w:val="clear" w:color="auto" w:fill="FFFFFF"/>
          </w:tcPr>
          <w:p w:rsidR="00080171" w:rsidRPr="00F202CC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настоятель собору Різдва Богородиці;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Pr="007924F5" w:rsidRDefault="00080171" w:rsidP="0071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 w:rsidRPr="00831E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14. </w:t>
            </w:r>
            <w:proofErr w:type="spellStart"/>
            <w:r w:rsidRPr="00831E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Матюшко</w:t>
            </w:r>
            <w:proofErr w:type="spellEnd"/>
            <w:r w:rsidRPr="00831EF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Олександр Михайлович</w:t>
            </w:r>
          </w:p>
        </w:tc>
        <w:tc>
          <w:tcPr>
            <w:tcW w:w="492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учасник АТО;</w:t>
            </w:r>
          </w:p>
        </w:tc>
      </w:tr>
      <w:tr w:rsidR="00080171" w:rsidRPr="006270DD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Pr="007924F5" w:rsidRDefault="00080171" w:rsidP="0071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val="uk-UA" w:eastAsia="ru-RU"/>
              </w:rPr>
            </w:pPr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15. </w:t>
            </w:r>
            <w:proofErr w:type="spellStart"/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Синицький</w:t>
            </w:r>
            <w:proofErr w:type="spellEnd"/>
            <w:r w:rsidRPr="00831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Олександр Миколайович</w:t>
            </w:r>
          </w:p>
        </w:tc>
        <w:tc>
          <w:tcPr>
            <w:tcW w:w="492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директор </w:t>
            </w:r>
            <w:r w:rsidRPr="00831E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Козелецької районної спілки ветеранів Афганістану (воїнів-інтернаціоналістів)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Хитун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Григорій Васильович</w:t>
            </w:r>
          </w:p>
        </w:tc>
        <w:tc>
          <w:tcPr>
            <w:tcW w:w="492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керівник і головний диригент духового оркестру Козелецького будинку культури, заслужений працівник культури України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Трофимченко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Алла Андріївна</w:t>
            </w:r>
          </w:p>
        </w:tc>
        <w:tc>
          <w:tcPr>
            <w:tcW w:w="4925" w:type="dxa"/>
            <w:shd w:val="clear" w:color="auto" w:fill="FFFFFF"/>
          </w:tcPr>
          <w:p w:rsidR="00080171" w:rsidRPr="000C2E9A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депутат Козелецької селищної ради (за згодою);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18. Кошова Світлана Володимирівна</w:t>
            </w:r>
          </w:p>
        </w:tc>
        <w:tc>
          <w:tcPr>
            <w:tcW w:w="4925" w:type="dxa"/>
            <w:shd w:val="clear" w:color="auto" w:fill="FFFFFF"/>
          </w:tcPr>
          <w:p w:rsidR="00080171" w:rsidRPr="000C2E9A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депутат Козелецької селищної ради (за згодою);</w:t>
            </w:r>
          </w:p>
        </w:tc>
      </w:tr>
      <w:tr w:rsidR="00080171" w:rsidRPr="00AB7D27" w:rsidTr="00714F3F">
        <w:trPr>
          <w:trHeight w:val="429"/>
          <w:tblCellSpacing w:w="0" w:type="dxa"/>
        </w:trPr>
        <w:tc>
          <w:tcPr>
            <w:tcW w:w="4465" w:type="dxa"/>
            <w:shd w:val="clear" w:color="auto" w:fill="FFFFFF"/>
          </w:tcPr>
          <w:p w:rsidR="00080171" w:rsidRDefault="00080171" w:rsidP="0071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Гуц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Анатолій Миколайович</w:t>
            </w:r>
          </w:p>
        </w:tc>
        <w:tc>
          <w:tcPr>
            <w:tcW w:w="4925" w:type="dxa"/>
            <w:shd w:val="clear" w:color="auto" w:fill="FFFFFF"/>
          </w:tcPr>
          <w:p w:rsidR="00080171" w:rsidRPr="000C2E9A" w:rsidRDefault="00080171" w:rsidP="00714F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депутат Козелецької селищної ради (за згодою);</w:t>
            </w:r>
          </w:p>
        </w:tc>
      </w:tr>
    </w:tbl>
    <w:p w:rsidR="00080171" w:rsidRDefault="00080171" w:rsidP="00080171">
      <w:pPr>
        <w:jc w:val="center"/>
        <w:rPr>
          <w:b/>
          <w:lang w:val="uk-UA"/>
        </w:rPr>
      </w:pPr>
    </w:p>
    <w:p w:rsidR="00080171" w:rsidRPr="009120BF" w:rsidRDefault="00080171" w:rsidP="0008017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120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Секретар селищної ради                                                       С.Л.</w:t>
      </w:r>
      <w:proofErr w:type="spellStart"/>
      <w:r w:rsidRPr="009120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Великохатній</w:t>
      </w:r>
      <w:proofErr w:type="spellEnd"/>
    </w:p>
    <w:p w:rsidR="00080171" w:rsidRDefault="00080171" w:rsidP="00080171">
      <w:pPr>
        <w:jc w:val="center"/>
        <w:rPr>
          <w:b/>
          <w:lang w:val="uk-UA"/>
        </w:rPr>
      </w:pPr>
    </w:p>
    <w:p w:rsidR="00D916DC" w:rsidRPr="00080171" w:rsidRDefault="00D916DC">
      <w:pPr>
        <w:rPr>
          <w:lang w:val="uk-UA"/>
        </w:rPr>
      </w:pPr>
    </w:p>
    <w:sectPr w:rsidR="00D916DC" w:rsidRPr="00080171" w:rsidSect="00D203DD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E4969"/>
    <w:multiLevelType w:val="hybridMultilevel"/>
    <w:tmpl w:val="34D08312"/>
    <w:lvl w:ilvl="0" w:tplc="BC7C94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8C5BA6"/>
    <w:multiLevelType w:val="hybridMultilevel"/>
    <w:tmpl w:val="AD2ABE30"/>
    <w:lvl w:ilvl="0" w:tplc="E576645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D22297"/>
    <w:multiLevelType w:val="hybridMultilevel"/>
    <w:tmpl w:val="4404E0C6"/>
    <w:lvl w:ilvl="0" w:tplc="CFB60392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AB7F1F"/>
    <w:multiLevelType w:val="multilevel"/>
    <w:tmpl w:val="CB9C9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1DA8"/>
    <w:rsid w:val="00080171"/>
    <w:rsid w:val="000C63D3"/>
    <w:rsid w:val="001115D6"/>
    <w:rsid w:val="005940AA"/>
    <w:rsid w:val="00607EEC"/>
    <w:rsid w:val="006270DD"/>
    <w:rsid w:val="00687995"/>
    <w:rsid w:val="00857E89"/>
    <w:rsid w:val="008768F3"/>
    <w:rsid w:val="00981DA8"/>
    <w:rsid w:val="00A43240"/>
    <w:rsid w:val="00C9426B"/>
    <w:rsid w:val="00D203DD"/>
    <w:rsid w:val="00D61ADE"/>
    <w:rsid w:val="00D916DC"/>
    <w:rsid w:val="00DC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5D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11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115D6"/>
    <w:rPr>
      <w:b/>
      <w:bCs/>
    </w:rPr>
  </w:style>
  <w:style w:type="paragraph" w:styleId="a7">
    <w:name w:val="No Spacing"/>
    <w:uiPriority w:val="1"/>
    <w:qFormat/>
    <w:rsid w:val="00C9426B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80171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rvps1">
    <w:name w:val="rvps1"/>
    <w:basedOn w:val="a"/>
    <w:rsid w:val="00080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080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080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0">
    <w:name w:val="rvps80"/>
    <w:basedOn w:val="a"/>
    <w:rsid w:val="00080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1">
    <w:name w:val="rvps81"/>
    <w:basedOn w:val="a"/>
    <w:rsid w:val="00080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080171"/>
  </w:style>
  <w:style w:type="character" w:customStyle="1" w:styleId="rvts9">
    <w:name w:val="rvts9"/>
    <w:basedOn w:val="a0"/>
    <w:rsid w:val="00080171"/>
  </w:style>
  <w:style w:type="character" w:customStyle="1" w:styleId="rvts18">
    <w:name w:val="rvts18"/>
    <w:basedOn w:val="a0"/>
    <w:rsid w:val="000801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5D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11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115D6"/>
    <w:rPr>
      <w:b/>
      <w:bCs/>
    </w:rPr>
  </w:style>
  <w:style w:type="paragraph" w:styleId="a7">
    <w:name w:val="No Spacing"/>
    <w:uiPriority w:val="1"/>
    <w:qFormat/>
    <w:rsid w:val="00C942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6970</Words>
  <Characters>3974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Татьяна</cp:lastModifiedBy>
  <cp:revision>14</cp:revision>
  <cp:lastPrinted>2021-09-16T09:44:00Z</cp:lastPrinted>
  <dcterms:created xsi:type="dcterms:W3CDTF">2021-08-30T11:48:00Z</dcterms:created>
  <dcterms:modified xsi:type="dcterms:W3CDTF">2021-09-16T09:44:00Z</dcterms:modified>
</cp:coreProperties>
</file>