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C4698" w:rsidRDefault="00247C9B" w:rsidP="00C61D67">
      <w:pPr>
        <w:jc w:val="center"/>
        <w:rPr>
          <w:b/>
          <w:bCs/>
          <w:spacing w:val="30"/>
          <w:sz w:val="28"/>
          <w:szCs w:val="28"/>
          <w:lang w:val="uk-UA"/>
        </w:rPr>
      </w:pPr>
      <w:bookmarkStart w:id="0" w:name="_GoBack"/>
      <w:bookmarkEnd w:id="0"/>
      <w:r w:rsidRPr="000C4698">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КОЗЕЛЕЦЬКА СЕЛИЩНА  РАДА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ЧЕРНІГІВСЬКОЇ ОБЛАСТІ</w:t>
      </w:r>
    </w:p>
    <w:p w:rsidR="00247C9B" w:rsidRPr="000C4698" w:rsidRDefault="00247C9B" w:rsidP="000F4463">
      <w:pPr>
        <w:pStyle w:val="2"/>
        <w:ind w:left="1440" w:hanging="1440"/>
        <w:jc w:val="center"/>
        <w:rPr>
          <w:bCs w:val="0"/>
          <w:caps/>
          <w:spacing w:val="100"/>
          <w:sz w:val="28"/>
          <w:szCs w:val="28"/>
          <w:lang w:val="uk-UA"/>
        </w:rPr>
      </w:pPr>
      <w:r w:rsidRPr="000C4698">
        <w:rPr>
          <w:bCs w:val="0"/>
          <w:caps/>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147110">
        <w:rPr>
          <w:b w:val="0"/>
          <w:sz w:val="28"/>
          <w:lang w:val="uk-UA"/>
        </w:rPr>
        <w:t>п’ятнадцята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E431F" w:rsidP="00812D0C">
      <w:pPr>
        <w:pStyle w:val="2"/>
        <w:tabs>
          <w:tab w:val="center" w:pos="4639"/>
        </w:tabs>
        <w:spacing w:before="0" w:beforeAutospacing="0" w:after="0" w:afterAutospacing="0"/>
        <w:rPr>
          <w:b w:val="0"/>
          <w:sz w:val="28"/>
          <w:szCs w:val="28"/>
          <w:lang w:val="uk-UA"/>
        </w:rPr>
      </w:pPr>
      <w:r>
        <w:rPr>
          <w:b w:val="0"/>
          <w:sz w:val="28"/>
          <w:szCs w:val="28"/>
          <w:lang w:val="uk-UA"/>
        </w:rPr>
        <w:t>2</w:t>
      </w:r>
      <w:r w:rsidR="0062333B">
        <w:rPr>
          <w:b w:val="0"/>
          <w:sz w:val="28"/>
          <w:szCs w:val="28"/>
          <w:lang w:val="uk-UA"/>
        </w:rPr>
        <w:t>8</w:t>
      </w:r>
      <w:r>
        <w:rPr>
          <w:b w:val="0"/>
          <w:sz w:val="28"/>
          <w:szCs w:val="28"/>
          <w:lang w:val="uk-UA"/>
        </w:rPr>
        <w:t xml:space="preserve"> </w:t>
      </w:r>
      <w:r w:rsidR="0062333B">
        <w:rPr>
          <w:b w:val="0"/>
          <w:sz w:val="28"/>
          <w:szCs w:val="28"/>
          <w:lang w:val="uk-UA"/>
        </w:rPr>
        <w:t>жовтня</w:t>
      </w:r>
      <w:r w:rsidR="00F95F84" w:rsidRPr="000C4698">
        <w:rPr>
          <w:b w:val="0"/>
          <w:sz w:val="28"/>
          <w:szCs w:val="28"/>
          <w:lang w:val="uk-UA"/>
        </w:rPr>
        <w:t xml:space="preserve"> </w:t>
      </w:r>
      <w:r w:rsidR="002A0C96" w:rsidRPr="000C4698">
        <w:rPr>
          <w:b w:val="0"/>
          <w:sz w:val="28"/>
          <w:szCs w:val="28"/>
          <w:lang w:val="uk-UA"/>
        </w:rPr>
        <w:t>202</w:t>
      </w:r>
      <w:r w:rsidR="001E7FE1" w:rsidRPr="000C4698">
        <w:rPr>
          <w:b w:val="0"/>
          <w:sz w:val="28"/>
          <w:szCs w:val="28"/>
          <w:lang w:val="uk-UA"/>
        </w:rPr>
        <w:t>1</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6C7138" w:rsidP="00016DF9">
      <w:pPr>
        <w:pStyle w:val="2"/>
        <w:spacing w:before="0" w:beforeAutospacing="0" w:after="0" w:afterAutospacing="0"/>
        <w:rPr>
          <w:b w:val="0"/>
          <w:sz w:val="28"/>
          <w:szCs w:val="28"/>
          <w:lang w:val="uk-UA"/>
        </w:rPr>
      </w:pPr>
      <w:r>
        <w:rPr>
          <w:b w:val="0"/>
          <w:sz w:val="28"/>
          <w:szCs w:val="28"/>
          <w:lang w:val="uk-UA"/>
        </w:rPr>
        <w:t>№ 20</w:t>
      </w:r>
      <w:r w:rsidR="00D96DC1">
        <w:rPr>
          <w:b w:val="0"/>
          <w:sz w:val="28"/>
          <w:szCs w:val="28"/>
          <w:lang w:val="uk-UA"/>
        </w:rPr>
        <w:t>-</w:t>
      </w:r>
      <w:r w:rsidR="00812D0C">
        <w:rPr>
          <w:b w:val="0"/>
          <w:sz w:val="28"/>
          <w:szCs w:val="28"/>
          <w:lang w:val="uk-UA"/>
        </w:rPr>
        <w:t>1</w:t>
      </w:r>
      <w:r w:rsidR="0062333B">
        <w:rPr>
          <w:b w:val="0"/>
          <w:sz w:val="28"/>
          <w:szCs w:val="28"/>
          <w:lang w:val="uk-UA"/>
        </w:rPr>
        <w:t>5</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щодо 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62333B">
        <w:rPr>
          <w:bCs/>
          <w:sz w:val="28"/>
          <w:szCs w:val="28"/>
          <w:lang w:val="uk-UA"/>
        </w:rPr>
        <w:t xml:space="preserve">32,45 </w:t>
      </w:r>
      <w:r w:rsidR="0045737C">
        <w:rPr>
          <w:bCs/>
          <w:sz w:val="28"/>
          <w:szCs w:val="28"/>
          <w:lang w:val="uk-UA"/>
        </w:rPr>
        <w:t xml:space="preserve"> кв. м., загальною площею</w:t>
      </w:r>
      <w:r w:rsidR="0062333B">
        <w:rPr>
          <w:bCs/>
          <w:sz w:val="28"/>
          <w:szCs w:val="28"/>
          <w:lang w:val="uk-UA"/>
        </w:rPr>
        <w:t xml:space="preserve"> 49,6 </w:t>
      </w:r>
      <w:r>
        <w:rPr>
          <w:bCs/>
          <w:sz w:val="28"/>
          <w:szCs w:val="28"/>
          <w:lang w:val="uk-UA"/>
        </w:rPr>
        <w:t>кв.м., які зазначен</w:t>
      </w:r>
      <w:r w:rsidR="0062333B">
        <w:rPr>
          <w:bCs/>
          <w:sz w:val="28"/>
          <w:szCs w:val="28"/>
          <w:lang w:val="uk-UA"/>
        </w:rPr>
        <w:t>і в технічному паспорті цифрами</w:t>
      </w:r>
      <w:r w:rsidR="00C17ED7">
        <w:rPr>
          <w:bCs/>
          <w:sz w:val="28"/>
          <w:szCs w:val="28"/>
          <w:lang w:val="uk-UA"/>
        </w:rPr>
        <w:t xml:space="preserve"> </w:t>
      </w:r>
      <w:r w:rsidR="0062333B">
        <w:rPr>
          <w:bCs/>
          <w:sz w:val="28"/>
          <w:szCs w:val="28"/>
          <w:lang w:val="uk-UA"/>
        </w:rPr>
        <w:t xml:space="preserve">3, </w:t>
      </w:r>
      <w:r>
        <w:rPr>
          <w:bCs/>
          <w:sz w:val="28"/>
          <w:szCs w:val="28"/>
          <w:lang w:val="uk-UA"/>
        </w:rPr>
        <w:t>5</w:t>
      </w:r>
      <w:r w:rsidR="0062333B">
        <w:rPr>
          <w:bCs/>
          <w:sz w:val="28"/>
          <w:szCs w:val="28"/>
          <w:lang w:val="uk-UA"/>
        </w:rPr>
        <w:t>/2 та</w:t>
      </w:r>
      <w:r w:rsidR="00C17ED7">
        <w:rPr>
          <w:bCs/>
          <w:sz w:val="28"/>
          <w:szCs w:val="28"/>
          <w:lang w:val="uk-UA"/>
        </w:rPr>
        <w:t xml:space="preserve"> </w:t>
      </w:r>
      <w:r>
        <w:rPr>
          <w:bCs/>
          <w:sz w:val="28"/>
          <w:szCs w:val="28"/>
          <w:lang w:val="uk-UA"/>
        </w:rPr>
        <w:t>6/2</w:t>
      </w:r>
      <w:r w:rsidR="00C17ED7">
        <w:rPr>
          <w:bCs/>
          <w:sz w:val="28"/>
          <w:szCs w:val="28"/>
          <w:lang w:val="uk-UA"/>
        </w:rPr>
        <w:t xml:space="preserve"> </w:t>
      </w:r>
      <w:r>
        <w:rPr>
          <w:bCs/>
          <w:sz w:val="28"/>
          <w:szCs w:val="28"/>
          <w:lang w:val="uk-UA"/>
        </w:rPr>
        <w:t>що знаходяться на першому поверсі двохповерхової нежитлової будівлі за адресою: смт. Козелець, вул. Соборності, 86 б</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рішення, </w:t>
      </w:r>
      <w:r w:rsidR="00322674">
        <w:rPr>
          <w:sz w:val="28"/>
          <w:szCs w:val="28"/>
          <w:lang w:val="uk-UA"/>
        </w:rPr>
        <w:t>«</w:t>
      </w:r>
      <w:r w:rsidR="0062333B">
        <w:rPr>
          <w:sz w:val="28"/>
          <w:szCs w:val="28"/>
          <w:lang w:val="uk-UA"/>
        </w:rPr>
        <w:t>Трудовий архів</w:t>
      </w:r>
      <w:r w:rsidR="00322674">
        <w:rPr>
          <w:sz w:val="28"/>
          <w:szCs w:val="28"/>
          <w:lang w:val="uk-UA"/>
        </w:rPr>
        <w:t>»</w:t>
      </w:r>
      <w:r w:rsidR="0062333B">
        <w:rPr>
          <w:sz w:val="28"/>
          <w:szCs w:val="28"/>
          <w:lang w:val="uk-UA"/>
        </w:rPr>
        <w:t xml:space="preserve"> Козелецької селищної ради</w:t>
      </w:r>
      <w:r w:rsidR="00A76C49">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lastRenderedPageBreak/>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заб</w:t>
      </w:r>
      <w:r w:rsidR="00322674">
        <w:rPr>
          <w:sz w:val="28"/>
          <w:szCs w:val="28"/>
          <w:lang w:val="uk-UA" w:eastAsia="uk-UA"/>
        </w:rPr>
        <w:t>езпечити оприлюднення інформації</w:t>
      </w:r>
      <w:r w:rsidR="00012DB9">
        <w:rPr>
          <w:sz w:val="28"/>
          <w:szCs w:val="28"/>
          <w:lang w:val="uk-UA" w:eastAsia="uk-UA"/>
        </w:rPr>
        <w:t xml:space="preserve">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AD59AB">
        <w:rPr>
          <w:sz w:val="28"/>
          <w:szCs w:val="28"/>
          <w:lang w:val="uk-UA"/>
        </w:rPr>
        <w:t>п’ятнадцятої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Pr>
          <w:sz w:val="28"/>
          <w:szCs w:val="28"/>
          <w:lang w:val="uk-UA"/>
        </w:rPr>
        <w:t>2</w:t>
      </w:r>
      <w:r w:rsidR="00AD59AB">
        <w:rPr>
          <w:sz w:val="28"/>
          <w:szCs w:val="28"/>
          <w:lang w:val="uk-UA"/>
        </w:rPr>
        <w:t>8</w:t>
      </w:r>
      <w:r w:rsidRPr="000C4698">
        <w:rPr>
          <w:sz w:val="28"/>
          <w:szCs w:val="28"/>
          <w:lang w:val="uk-UA"/>
        </w:rPr>
        <w:t xml:space="preserve"> </w:t>
      </w:r>
      <w:r w:rsidR="00AD59AB">
        <w:rPr>
          <w:sz w:val="28"/>
          <w:szCs w:val="28"/>
          <w:lang w:val="uk-UA"/>
        </w:rPr>
        <w:t>жовтня</w:t>
      </w:r>
      <w:r w:rsidRPr="000C4698">
        <w:rPr>
          <w:sz w:val="28"/>
          <w:szCs w:val="28"/>
          <w:lang w:val="uk-UA"/>
        </w:rPr>
        <w:t xml:space="preserve"> 2021 року</w:t>
      </w:r>
    </w:p>
    <w:p w:rsidR="00012DB9" w:rsidRPr="000C4698" w:rsidRDefault="00D96DC1" w:rsidP="00012DB9">
      <w:pPr>
        <w:pStyle w:val="a3"/>
        <w:spacing w:before="0" w:beforeAutospacing="0" w:after="120" w:afterAutospacing="0"/>
        <w:jc w:val="right"/>
        <w:rPr>
          <w:b/>
          <w:sz w:val="26"/>
          <w:szCs w:val="26"/>
          <w:lang w:val="uk-UA"/>
        </w:rPr>
      </w:pPr>
      <w:r>
        <w:rPr>
          <w:sz w:val="28"/>
          <w:szCs w:val="28"/>
          <w:lang w:val="uk-UA"/>
        </w:rPr>
        <w:t>№ 19</w:t>
      </w:r>
      <w:r w:rsidR="00012DB9" w:rsidRPr="000C4698">
        <w:rPr>
          <w:sz w:val="28"/>
          <w:szCs w:val="28"/>
          <w:lang w:val="uk-UA"/>
        </w:rPr>
        <w:t>-</w:t>
      </w:r>
      <w:r w:rsidR="00012DB9">
        <w:rPr>
          <w:sz w:val="28"/>
          <w:szCs w:val="28"/>
          <w:lang w:val="uk-UA"/>
        </w:rPr>
        <w:t>1</w:t>
      </w:r>
      <w:r w:rsidR="00AD59AB">
        <w:rPr>
          <w:sz w:val="28"/>
          <w:szCs w:val="28"/>
          <w:lang w:val="uk-UA"/>
        </w:rPr>
        <w:t>5</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B67A77">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86 б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322674">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9"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Pr>
                <w:color w:val="000000" w:themeColor="text1"/>
                <w:sz w:val="26"/>
                <w:szCs w:val="26"/>
                <w:lang w:val="uk-UA" w:eastAsia="en-US"/>
              </w:rPr>
              <w:t xml:space="preserve"> </w:t>
            </w:r>
            <w:r w:rsidR="00322674">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Ринкова вартість згідно експертної незалежної оцінки -  2635430,56 грн. станом на 06.05.2021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62333B" w:rsidP="00C17ED7">
            <w:pPr>
              <w:spacing w:line="293" w:lineRule="atLeast"/>
              <w:rPr>
                <w:color w:val="000000" w:themeColor="text1"/>
                <w:sz w:val="26"/>
                <w:szCs w:val="26"/>
                <w:lang w:val="uk-UA" w:eastAsia="en-US"/>
              </w:rPr>
            </w:pPr>
            <w:r>
              <w:rPr>
                <w:bCs/>
                <w:sz w:val="26"/>
                <w:szCs w:val="26"/>
                <w:lang w:val="uk-UA"/>
              </w:rPr>
              <w:t>49,7</w:t>
            </w:r>
            <w:r w:rsidR="00C17ED7">
              <w:rPr>
                <w:bCs/>
                <w:sz w:val="26"/>
                <w:szCs w:val="26"/>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434860" w:rsidP="0062333B">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 </w:t>
            </w:r>
            <w:r w:rsidR="0062333B">
              <w:rPr>
                <w:bCs/>
                <w:sz w:val="26"/>
                <w:szCs w:val="26"/>
                <w:lang w:val="uk-UA"/>
              </w:rPr>
              <w:t>32,45</w:t>
            </w:r>
            <w:r w:rsidR="00C17ED7">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трьох з половиною</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коридору, </w:t>
            </w:r>
            <w:r w:rsidRPr="000C4698">
              <w:rPr>
                <w:color w:val="000000" w:themeColor="text1"/>
                <w:sz w:val="26"/>
                <w:szCs w:val="26"/>
                <w:lang w:val="uk-UA" w:eastAsia="en-US"/>
              </w:rPr>
              <w:t xml:space="preserve">загальною площею </w:t>
            </w:r>
            <w:r w:rsidR="0062333B">
              <w:rPr>
                <w:bCs/>
                <w:sz w:val="26"/>
                <w:szCs w:val="26"/>
                <w:lang w:val="uk-UA"/>
              </w:rPr>
              <w:t>49,7</w:t>
            </w:r>
            <w:r w:rsidRPr="000C4698">
              <w:rPr>
                <w:color w:val="000000" w:themeColor="text1"/>
                <w:sz w:val="26"/>
                <w:szCs w:val="26"/>
                <w:lang w:val="uk-UA" w:eastAsia="en-US"/>
              </w:rPr>
              <w:t xml:space="preserve"> кв.м., </w:t>
            </w:r>
            <w:r w:rsidR="00322674">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62333B">
              <w:rPr>
                <w:color w:val="000000" w:themeColor="text1"/>
                <w:sz w:val="26"/>
                <w:szCs w:val="26"/>
                <w:lang w:val="uk-UA" w:eastAsia="en-US"/>
              </w:rPr>
              <w:t>32,45</w:t>
            </w:r>
            <w:r w:rsidRPr="000C4698">
              <w:rPr>
                <w:color w:val="000000" w:themeColor="text1"/>
                <w:sz w:val="26"/>
                <w:szCs w:val="26"/>
                <w:lang w:val="uk-UA" w:eastAsia="en-US"/>
              </w:rPr>
              <w:t xml:space="preserve">  кв.м.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6618B1">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поверху двоповерхово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громади) на об’єкт оренди відповідно </w:t>
            </w:r>
            <w:r w:rsidRPr="000C4698">
              <w:rPr>
                <w:color w:val="000000" w:themeColor="text1"/>
                <w:sz w:val="26"/>
                <w:szCs w:val="26"/>
                <w:lang w:val="uk-UA" w:eastAsia="en-US"/>
              </w:rPr>
              <w:lastRenderedPageBreak/>
              <w:t>до </w:t>
            </w:r>
            <w:hyperlink r:id="rId11"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322674">
            <w:pPr>
              <w:spacing w:line="293" w:lineRule="atLeast"/>
              <w:rPr>
                <w:color w:val="000000" w:themeColor="text1"/>
                <w:sz w:val="26"/>
                <w:szCs w:val="26"/>
                <w:lang w:val="uk-UA" w:eastAsia="en-US"/>
              </w:rPr>
            </w:pPr>
            <w:r w:rsidRPr="000C4698">
              <w:rPr>
                <w:color w:val="000000" w:themeColor="text1"/>
                <w:sz w:val="26"/>
                <w:szCs w:val="26"/>
                <w:lang w:val="uk-UA" w:eastAsia="en-US"/>
              </w:rPr>
              <w:t>Витрати на комунальні послуги компенсуються на основі окремого договору пропорційно займан</w:t>
            </w:r>
            <w:r w:rsidR="00322674">
              <w:rPr>
                <w:color w:val="000000" w:themeColor="text1"/>
                <w:sz w:val="26"/>
                <w:szCs w:val="26"/>
                <w:lang w:val="uk-UA" w:eastAsia="en-US"/>
              </w:rPr>
              <w:t>ій</w:t>
            </w:r>
            <w:r w:rsidRPr="000C4698">
              <w:rPr>
                <w:color w:val="000000" w:themeColor="text1"/>
                <w:sz w:val="26"/>
                <w:szCs w:val="26"/>
                <w:lang w:val="uk-UA" w:eastAsia="en-US"/>
              </w:rPr>
              <w:t xml:space="preserve"> площ</w:t>
            </w:r>
            <w:r w:rsidR="00322674">
              <w:rPr>
                <w:color w:val="000000" w:themeColor="text1"/>
                <w:sz w:val="26"/>
                <w:szCs w:val="26"/>
                <w:lang w:val="uk-UA" w:eastAsia="en-US"/>
              </w:rPr>
              <w:t>і</w:t>
            </w:r>
            <w:r w:rsidRPr="000C4698">
              <w:rPr>
                <w:color w:val="000000" w:themeColor="text1"/>
                <w:sz w:val="26"/>
                <w:szCs w:val="26"/>
                <w:lang w:val="uk-UA" w:eastAsia="en-US"/>
              </w:rPr>
              <w:t xml:space="preserve">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Pr>
                <w:color w:val="000000" w:themeColor="text1"/>
                <w:sz w:val="26"/>
                <w:szCs w:val="26"/>
                <w:lang w:val="uk-UA"/>
              </w:rPr>
              <w:t>1</w:t>
            </w:r>
            <w:r w:rsidRPr="000C4698">
              <w:rPr>
                <w:color w:val="000000" w:themeColor="text1"/>
                <w:sz w:val="26"/>
                <w:szCs w:val="26"/>
                <w:lang w:val="uk-UA"/>
              </w:rPr>
              <w:t xml:space="preserve"> грн.</w:t>
            </w:r>
            <w:r>
              <w:rPr>
                <w:color w:val="000000" w:themeColor="text1"/>
                <w:sz w:val="26"/>
                <w:szCs w:val="26"/>
                <w:lang w:val="uk-UA"/>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CF7C9A" w:rsidP="00B67A77">
            <w:pPr>
              <w:jc w:val="both"/>
              <w:rPr>
                <w:color w:val="000000" w:themeColor="text1"/>
                <w:sz w:val="26"/>
                <w:szCs w:val="26"/>
                <w:lang w:val="uk-UA" w:eastAsia="en-US"/>
              </w:rPr>
            </w:pPr>
            <w:r>
              <w:rPr>
                <w:color w:val="000000" w:themeColor="text1"/>
                <w:sz w:val="26"/>
                <w:szCs w:val="26"/>
                <w:lang w:val="uk-UA"/>
              </w:rPr>
              <w:t>Кошти за о</w:t>
            </w:r>
            <w:r w:rsidR="00012DB9" w:rsidRPr="000C4698">
              <w:rPr>
                <w:color w:val="000000" w:themeColor="text1"/>
                <w:sz w:val="26"/>
                <w:szCs w:val="26"/>
                <w:lang w:val="uk-UA"/>
              </w:rPr>
              <w:t>б’єкт оренди перераховуються</w:t>
            </w:r>
            <w:r w:rsidR="00322674">
              <w:rPr>
                <w:color w:val="000000" w:themeColor="text1"/>
                <w:sz w:val="26"/>
                <w:szCs w:val="26"/>
                <w:lang w:val="uk-UA"/>
              </w:rPr>
              <w:t xml:space="preserve"> </w:t>
            </w:r>
            <w:r w:rsidR="00012DB9" w:rsidRPr="000C4698">
              <w:rPr>
                <w:color w:val="000000" w:themeColor="text1"/>
                <w:sz w:val="26"/>
                <w:szCs w:val="26"/>
                <w:lang w:val="uk-UA"/>
              </w:rPr>
              <w:t xml:space="preserve">на казначейський (бюджетний) рахунок </w:t>
            </w:r>
            <w:r w:rsidR="00012DB9" w:rsidRPr="000C4698">
              <w:rPr>
                <w:color w:val="000000" w:themeColor="text1"/>
                <w:sz w:val="26"/>
                <w:szCs w:val="26"/>
                <w:lang w:val="uk-UA" w:eastAsia="en-US"/>
              </w:rPr>
              <w:t xml:space="preserve">Отримувач :ГУК у </w:t>
            </w:r>
            <w:r w:rsidR="00012DB9">
              <w:rPr>
                <w:color w:val="000000" w:themeColor="text1"/>
                <w:sz w:val="26"/>
                <w:szCs w:val="26"/>
                <w:lang w:val="uk-UA" w:eastAsia="en-US"/>
              </w:rPr>
              <w:t>Чернігівській</w:t>
            </w:r>
            <w:r w:rsidR="00012DB9" w:rsidRPr="000C4698">
              <w:rPr>
                <w:color w:val="000000" w:themeColor="text1"/>
                <w:sz w:val="26"/>
                <w:szCs w:val="26"/>
                <w:lang w:val="uk-UA" w:eastAsia="en-US"/>
              </w:rPr>
              <w:t xml:space="preserve"> обл./</w:t>
            </w:r>
            <w:r w:rsidR="00012DB9">
              <w:rPr>
                <w:color w:val="000000" w:themeColor="text1"/>
                <w:sz w:val="26"/>
                <w:szCs w:val="26"/>
                <w:lang w:val="uk-UA" w:eastAsia="en-US"/>
              </w:rPr>
              <w:t>тг с-щ Козел</w:t>
            </w:r>
            <w:r w:rsidR="00012DB9" w:rsidRPr="000C4698">
              <w:rPr>
                <w:color w:val="000000" w:themeColor="text1"/>
                <w:sz w:val="26"/>
                <w:szCs w:val="26"/>
                <w:lang w:val="uk-UA" w:eastAsia="en-US"/>
              </w:rPr>
              <w:t>/</w:t>
            </w:r>
            <w:r w:rsidR="00012DB9">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w:t>
            </w:r>
            <w:r w:rsidRPr="000C4698">
              <w:rPr>
                <w:color w:val="000000" w:themeColor="text1"/>
                <w:sz w:val="26"/>
                <w:szCs w:val="26"/>
                <w:lang w:val="uk-UA" w:eastAsia="en-US"/>
              </w:rPr>
              <w:lastRenderedPageBreak/>
              <w:t>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2"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7E4452" w:rsidRDefault="007E4452" w:rsidP="007E4452">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селищної ради</w:t>
      </w:r>
      <w:r>
        <w:rPr>
          <w:sz w:val="28"/>
          <w:szCs w:val="28"/>
          <w:lang w:val="uk-UA"/>
        </w:rPr>
        <w:t xml:space="preserve">                                                          С.Л. Великохатній </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3F09AC" w:rsidRPr="000C4698" w:rsidRDefault="003F09AC" w:rsidP="003F09AC">
      <w:pPr>
        <w:rPr>
          <w:sz w:val="28"/>
          <w:lang w:val="uk-UA"/>
        </w:rPr>
      </w:pPr>
      <w:r w:rsidRPr="000C4698">
        <w:rPr>
          <w:sz w:val="28"/>
          <w:lang w:val="uk-UA"/>
        </w:rPr>
        <w:lastRenderedPageBreak/>
        <w:t>Підготувала:</w:t>
      </w:r>
    </w:p>
    <w:p w:rsidR="003F09AC" w:rsidRPr="000C4698" w:rsidRDefault="003F09AC" w:rsidP="003F09AC">
      <w:pPr>
        <w:rPr>
          <w:sz w:val="28"/>
          <w:lang w:val="uk-UA"/>
        </w:rPr>
      </w:pPr>
    </w:p>
    <w:p w:rsidR="003F09AC" w:rsidRPr="000C4698" w:rsidRDefault="003F09AC" w:rsidP="003F09AC">
      <w:pPr>
        <w:pStyle w:val="Default"/>
        <w:rPr>
          <w:sz w:val="28"/>
          <w:szCs w:val="28"/>
        </w:rPr>
      </w:pPr>
      <w:r w:rsidRPr="000C4698">
        <w:rPr>
          <w:sz w:val="28"/>
          <w:szCs w:val="28"/>
        </w:rPr>
        <w:t xml:space="preserve">Головний спеціаліст з питань комунальної </w:t>
      </w:r>
      <w:r w:rsidRPr="000C4698">
        <w:rPr>
          <w:sz w:val="28"/>
          <w:szCs w:val="28"/>
        </w:rPr>
        <w:br/>
        <w:t xml:space="preserve">власності відділу земельних відносин та </w:t>
      </w:r>
      <w:r w:rsidRPr="000C4698">
        <w:rPr>
          <w:sz w:val="28"/>
          <w:szCs w:val="28"/>
        </w:rPr>
        <w:br/>
        <w:t xml:space="preserve">комунальної власності селищної ради                                                 О.П. Бреус </w:t>
      </w:r>
    </w:p>
    <w:p w:rsidR="003F09AC" w:rsidRPr="000C4698" w:rsidRDefault="003F09AC" w:rsidP="003F09AC">
      <w:pPr>
        <w:rPr>
          <w:sz w:val="28"/>
          <w:lang w:val="uk-UA"/>
        </w:rPr>
      </w:pPr>
    </w:p>
    <w:p w:rsidR="003F09AC" w:rsidRPr="000C4698" w:rsidRDefault="003F09AC" w:rsidP="003F09AC">
      <w:pPr>
        <w:rPr>
          <w:sz w:val="28"/>
          <w:lang w:val="uk-UA"/>
        </w:rPr>
      </w:pPr>
    </w:p>
    <w:p w:rsidR="003F09AC" w:rsidRPr="000C4698" w:rsidRDefault="003F09AC" w:rsidP="003F09AC">
      <w:pPr>
        <w:rPr>
          <w:sz w:val="28"/>
          <w:lang w:val="uk-UA"/>
        </w:rPr>
      </w:pPr>
      <w:r w:rsidRPr="000C4698">
        <w:rPr>
          <w:sz w:val="28"/>
          <w:lang w:val="uk-UA"/>
        </w:rPr>
        <w:t>Погоджено:</w:t>
      </w:r>
    </w:p>
    <w:p w:rsidR="003F09AC" w:rsidRPr="000C4698" w:rsidRDefault="003F09AC" w:rsidP="003F09AC">
      <w:pPr>
        <w:tabs>
          <w:tab w:val="left" w:pos="6405"/>
        </w:tabs>
        <w:rPr>
          <w:sz w:val="28"/>
          <w:szCs w:val="20"/>
          <w:lang w:val="uk-UA"/>
        </w:rPr>
      </w:pPr>
    </w:p>
    <w:p w:rsidR="003F09AC" w:rsidRPr="000C4698" w:rsidRDefault="003F09AC" w:rsidP="003F09AC">
      <w:pPr>
        <w:tabs>
          <w:tab w:val="left" w:pos="6405"/>
        </w:tabs>
        <w:rPr>
          <w:sz w:val="28"/>
          <w:lang w:val="uk-UA"/>
        </w:rPr>
      </w:pPr>
      <w:r w:rsidRPr="000C4698">
        <w:rPr>
          <w:sz w:val="28"/>
          <w:lang w:val="uk-UA"/>
        </w:rPr>
        <w:t>Секретар селищної ради</w:t>
      </w:r>
      <w:r w:rsidRPr="000C4698">
        <w:rPr>
          <w:sz w:val="28"/>
          <w:lang w:val="uk-UA"/>
        </w:rPr>
        <w:tab/>
        <w:t xml:space="preserve">         С.Л. Великохатній </w:t>
      </w:r>
    </w:p>
    <w:p w:rsidR="003F09AC" w:rsidRPr="000C4698" w:rsidRDefault="003F09AC" w:rsidP="003F09AC">
      <w:pPr>
        <w:rPr>
          <w:sz w:val="28"/>
          <w:lang w:val="uk-UA"/>
        </w:rPr>
      </w:pPr>
    </w:p>
    <w:p w:rsidR="003F09AC" w:rsidRPr="000C4698" w:rsidRDefault="003F09AC" w:rsidP="003F09AC">
      <w:pPr>
        <w:rPr>
          <w:sz w:val="28"/>
          <w:lang w:val="uk-UA"/>
        </w:rPr>
      </w:pPr>
      <w:r w:rsidRPr="000C4698">
        <w:rPr>
          <w:sz w:val="28"/>
          <w:lang w:val="uk-UA"/>
        </w:rPr>
        <w:t>Заступник селищного голови з питань</w:t>
      </w:r>
    </w:p>
    <w:p w:rsidR="003F09AC" w:rsidRPr="000C4698" w:rsidRDefault="003F09AC" w:rsidP="003F09AC">
      <w:pPr>
        <w:rPr>
          <w:sz w:val="28"/>
          <w:lang w:val="uk-UA"/>
        </w:rPr>
      </w:pPr>
      <w:r w:rsidRPr="000C4698">
        <w:rPr>
          <w:sz w:val="28"/>
          <w:lang w:val="uk-UA"/>
        </w:rPr>
        <w:t xml:space="preserve">будівництва, ЖКГ та комунальної власності                                   В.В. Моцьор  </w:t>
      </w:r>
    </w:p>
    <w:p w:rsidR="003F09AC" w:rsidRPr="000C4698" w:rsidRDefault="003F09AC" w:rsidP="003F09AC">
      <w:pPr>
        <w:rPr>
          <w:sz w:val="28"/>
          <w:szCs w:val="28"/>
          <w:lang w:val="uk-UA"/>
        </w:rPr>
      </w:pPr>
    </w:p>
    <w:p w:rsidR="00CF7C9A" w:rsidRDefault="00CF7C9A" w:rsidP="00CF7C9A">
      <w:pPr>
        <w:rPr>
          <w:sz w:val="28"/>
          <w:szCs w:val="28"/>
          <w:lang w:val="uk-UA"/>
        </w:rPr>
      </w:pPr>
      <w:r>
        <w:rPr>
          <w:sz w:val="28"/>
          <w:szCs w:val="28"/>
          <w:lang w:val="uk-UA"/>
        </w:rPr>
        <w:t xml:space="preserve">Начальника відділу юридичного забезпечення </w:t>
      </w:r>
    </w:p>
    <w:p w:rsidR="003F09AC" w:rsidRPr="000C4698" w:rsidRDefault="00CF7C9A" w:rsidP="00CF7C9A">
      <w:pPr>
        <w:rPr>
          <w:sz w:val="28"/>
          <w:szCs w:val="28"/>
          <w:lang w:val="uk-UA"/>
        </w:rPr>
      </w:pPr>
      <w:r>
        <w:rPr>
          <w:sz w:val="28"/>
          <w:szCs w:val="28"/>
          <w:lang w:val="uk-UA"/>
        </w:rPr>
        <w:t xml:space="preserve">та кадрової роботи </w:t>
      </w:r>
      <w:r>
        <w:rPr>
          <w:bCs/>
          <w:sz w:val="28"/>
          <w:lang w:val="uk-UA"/>
        </w:rPr>
        <w:t xml:space="preserve">Козелецької </w:t>
      </w:r>
      <w:r>
        <w:rPr>
          <w:sz w:val="28"/>
          <w:szCs w:val="28"/>
          <w:lang w:val="uk-UA"/>
        </w:rPr>
        <w:t>селищної ради</w:t>
      </w:r>
      <w:r w:rsidR="003F09AC" w:rsidRPr="000C4698">
        <w:rPr>
          <w:sz w:val="28"/>
          <w:szCs w:val="28"/>
          <w:lang w:val="uk-UA"/>
        </w:rPr>
        <w:t xml:space="preserve">                        </w:t>
      </w:r>
      <w:r>
        <w:rPr>
          <w:sz w:val="28"/>
          <w:szCs w:val="28"/>
          <w:lang w:val="uk-UA"/>
        </w:rPr>
        <w:t xml:space="preserve">      </w:t>
      </w:r>
      <w:r w:rsidR="003F09AC" w:rsidRPr="000C4698">
        <w:rPr>
          <w:sz w:val="28"/>
          <w:szCs w:val="28"/>
          <w:lang w:val="uk-UA"/>
        </w:rPr>
        <w:t>Т.О.Лєпєєва</w:t>
      </w:r>
    </w:p>
    <w:p w:rsidR="003F09AC" w:rsidRPr="000C4698" w:rsidRDefault="003F09AC" w:rsidP="003F09AC">
      <w:pPr>
        <w:jc w:val="both"/>
        <w:rPr>
          <w:sz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9B6" w:rsidRDefault="008829B6">
      <w:r>
        <w:separator/>
      </w:r>
    </w:p>
  </w:endnote>
  <w:endnote w:type="continuationSeparator" w:id="0">
    <w:p w:rsidR="008829B6" w:rsidRDefault="008829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9B6" w:rsidRDefault="008829B6">
      <w:r>
        <w:separator/>
      </w:r>
    </w:p>
  </w:footnote>
  <w:footnote w:type="continuationSeparator" w:id="0">
    <w:p w:rsidR="008829B6" w:rsidRDefault="008829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3AB"/>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0584"/>
    <w:rsid w:val="000F2B4C"/>
    <w:rsid w:val="000F4463"/>
    <w:rsid w:val="001005CB"/>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47110"/>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674"/>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4B3"/>
    <w:rsid w:val="003C2CCD"/>
    <w:rsid w:val="003C5961"/>
    <w:rsid w:val="003D1284"/>
    <w:rsid w:val="003D2663"/>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493B"/>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2333B"/>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C7138"/>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829B6"/>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5288"/>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D1FB3"/>
    <w:rsid w:val="00AD4265"/>
    <w:rsid w:val="00AD59AB"/>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1D67"/>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C9A"/>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96DC1"/>
    <w:rsid w:val="00DA38CE"/>
    <w:rsid w:val="00DA6531"/>
    <w:rsid w:val="00DA6DC2"/>
    <w:rsid w:val="00DB4929"/>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77D39"/>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952-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info@kozsr.gov.ua" TargetMode="External"/><Relationship Id="rId4" Type="http://schemas.openxmlformats.org/officeDocument/2006/relationships/settings" Target="settings.xml"/><Relationship Id="rId9" Type="http://schemas.openxmlformats.org/officeDocument/2006/relationships/hyperlink" Target="mailto:info@kozs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06526-EF8C-443E-9375-9CA75E099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6160</Words>
  <Characters>3512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11</cp:revision>
  <cp:lastPrinted>2021-09-16T12:58:00Z</cp:lastPrinted>
  <dcterms:created xsi:type="dcterms:W3CDTF">2021-10-08T12:47:00Z</dcterms:created>
  <dcterms:modified xsi:type="dcterms:W3CDTF">2021-10-19T11:59:00Z</dcterms:modified>
</cp:coreProperties>
</file>