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09" w:rsidRPr="00D97561" w:rsidRDefault="004D4A09" w:rsidP="004D4A09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D97561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09" w:rsidRPr="004D4A09" w:rsidRDefault="004D4A09" w:rsidP="004D4A09">
      <w:pPr>
        <w:pStyle w:val="1"/>
        <w:spacing w:before="120" w:after="240"/>
        <w:jc w:val="center"/>
        <w:rPr>
          <w:caps/>
          <w:sz w:val="24"/>
          <w:szCs w:val="24"/>
        </w:rPr>
      </w:pPr>
      <w:r w:rsidRPr="004D4A09">
        <w:rPr>
          <w:caps/>
          <w:sz w:val="24"/>
          <w:szCs w:val="24"/>
        </w:rPr>
        <w:t>Україна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 xml:space="preserve">КОЗЕЛЕЦЬКА СЕЛИЩНА  РАДА 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>ЧЕРНІГІВСЬКОЇ ОБЛАСТІ</w:t>
      </w:r>
    </w:p>
    <w:p w:rsidR="004D4A09" w:rsidRPr="004D4A09" w:rsidRDefault="004D4A09" w:rsidP="004D4A09">
      <w:pPr>
        <w:pStyle w:val="2"/>
        <w:spacing w:after="240"/>
        <w:ind w:left="1440" w:hanging="1440"/>
        <w:jc w:val="center"/>
        <w:rPr>
          <w:bCs w:val="0"/>
          <w:i w:val="0"/>
          <w:caps/>
          <w:spacing w:val="100"/>
        </w:rPr>
      </w:pPr>
      <w:r w:rsidRPr="004D4A09">
        <w:rPr>
          <w:bCs w:val="0"/>
          <w:i w:val="0"/>
          <w:caps/>
          <w:spacing w:val="100"/>
        </w:rPr>
        <w:t>РІШЕННЯ</w:t>
      </w:r>
    </w:p>
    <w:p w:rsidR="004D4A09" w:rsidRPr="004D4A09" w:rsidRDefault="004D4A09" w:rsidP="004D4A09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  <w:szCs w:val="36"/>
        </w:rPr>
      </w:pPr>
      <w:r w:rsidRPr="004D4A09">
        <w:rPr>
          <w:b w:val="0"/>
          <w:i w:val="0"/>
          <w:color w:val="000000" w:themeColor="text1"/>
        </w:rPr>
        <w:t>(</w:t>
      </w:r>
      <w:r w:rsidR="0009760F">
        <w:rPr>
          <w:b w:val="0"/>
          <w:i w:val="0"/>
          <w:color w:val="000000" w:themeColor="text1"/>
        </w:rPr>
        <w:t>п’ятнад</w:t>
      </w:r>
      <w:r w:rsidR="009B2FBC">
        <w:rPr>
          <w:b w:val="0"/>
          <w:i w:val="0"/>
          <w:color w:val="000000" w:themeColor="text1"/>
        </w:rPr>
        <w:t>цята</w:t>
      </w:r>
      <w:r w:rsidRPr="004D4A09">
        <w:rPr>
          <w:b w:val="0"/>
          <w:i w:val="0"/>
          <w:color w:val="000000" w:themeColor="text1"/>
        </w:rPr>
        <w:t xml:space="preserve"> сесія восьмого скликання)</w:t>
      </w:r>
    </w:p>
    <w:p w:rsidR="004D4A09" w:rsidRPr="004D4A09" w:rsidRDefault="004D4A09" w:rsidP="004D4A09">
      <w:pPr>
        <w:pStyle w:val="2"/>
        <w:rPr>
          <w:b w:val="0"/>
          <w:i w:val="0"/>
          <w:color w:val="000000" w:themeColor="text1"/>
        </w:rPr>
      </w:pPr>
    </w:p>
    <w:p w:rsidR="004D4A09" w:rsidRPr="004D4A09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r w:rsidRPr="004D4A09">
        <w:rPr>
          <w:b w:val="0"/>
          <w:i w:val="0"/>
          <w:color w:val="000000" w:themeColor="text1"/>
        </w:rPr>
        <w:t>2</w:t>
      </w:r>
      <w:r w:rsidR="0009760F">
        <w:rPr>
          <w:b w:val="0"/>
          <w:i w:val="0"/>
          <w:color w:val="000000" w:themeColor="text1"/>
        </w:rPr>
        <w:t>8</w:t>
      </w:r>
      <w:r w:rsidRPr="004D4A09">
        <w:rPr>
          <w:b w:val="0"/>
          <w:i w:val="0"/>
          <w:color w:val="000000" w:themeColor="text1"/>
        </w:rPr>
        <w:t xml:space="preserve"> </w:t>
      </w:r>
      <w:r w:rsidR="0009760F">
        <w:rPr>
          <w:b w:val="0"/>
          <w:i w:val="0"/>
          <w:color w:val="000000" w:themeColor="text1"/>
        </w:rPr>
        <w:t>жовтня</w:t>
      </w:r>
      <w:r w:rsidRPr="004D4A09">
        <w:rPr>
          <w:b w:val="0"/>
          <w:i w:val="0"/>
          <w:color w:val="000000" w:themeColor="text1"/>
        </w:rPr>
        <w:t xml:space="preserve"> 202</w:t>
      </w:r>
      <w:r w:rsidR="009B2FBC">
        <w:rPr>
          <w:b w:val="0"/>
          <w:i w:val="0"/>
          <w:color w:val="000000" w:themeColor="text1"/>
        </w:rPr>
        <w:t>1</w:t>
      </w:r>
      <w:r w:rsidRPr="004D4A09">
        <w:rPr>
          <w:b w:val="0"/>
          <w:i w:val="0"/>
          <w:color w:val="000000" w:themeColor="text1"/>
        </w:rPr>
        <w:t xml:space="preserve"> року</w:t>
      </w:r>
    </w:p>
    <w:p w:rsidR="004D4A09" w:rsidRPr="004D4A09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proofErr w:type="spellStart"/>
      <w:r w:rsidRPr="004D4A09">
        <w:rPr>
          <w:b w:val="0"/>
          <w:i w:val="0"/>
          <w:color w:val="000000" w:themeColor="text1"/>
        </w:rPr>
        <w:t>смт.Козелець</w:t>
      </w:r>
      <w:proofErr w:type="spellEnd"/>
    </w:p>
    <w:p w:rsidR="004D4A09" w:rsidRPr="004D4A09" w:rsidRDefault="004D4A09" w:rsidP="004D4A09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086CAD" w:rsidRPr="004D4A09" w:rsidRDefault="004D4A09" w:rsidP="004D4A09">
      <w:pPr>
        <w:pStyle w:val="2"/>
        <w:jc w:val="left"/>
        <w:rPr>
          <w:b w:val="0"/>
        </w:rPr>
      </w:pPr>
      <w:r w:rsidRPr="004D4A09">
        <w:rPr>
          <w:b w:val="0"/>
          <w:i w:val="0"/>
          <w:color w:val="000000" w:themeColor="text1"/>
        </w:rPr>
        <w:t>№</w:t>
      </w:r>
      <w:r w:rsidR="009B2FBC">
        <w:rPr>
          <w:b w:val="0"/>
          <w:i w:val="0"/>
          <w:color w:val="000000" w:themeColor="text1"/>
        </w:rPr>
        <w:t xml:space="preserve"> </w:t>
      </w:r>
      <w:r w:rsidR="00634B61">
        <w:rPr>
          <w:b w:val="0"/>
          <w:i w:val="0"/>
          <w:color w:val="000000" w:themeColor="text1"/>
        </w:rPr>
        <w:t>04</w:t>
      </w:r>
      <w:r w:rsidRPr="004D4A09">
        <w:rPr>
          <w:b w:val="0"/>
          <w:i w:val="0"/>
          <w:color w:val="000000" w:themeColor="text1"/>
        </w:rPr>
        <w:t>-</w:t>
      </w:r>
      <w:r w:rsidR="00C06557">
        <w:rPr>
          <w:b w:val="0"/>
          <w:i w:val="0"/>
          <w:color w:val="000000" w:themeColor="text1"/>
        </w:rPr>
        <w:t>15</w:t>
      </w:r>
      <w:r w:rsidRPr="004D4A09">
        <w:rPr>
          <w:b w:val="0"/>
          <w:i w:val="0"/>
          <w:color w:val="000000" w:themeColor="text1"/>
        </w:rPr>
        <w:t>/</w:t>
      </w:r>
      <w:r w:rsidRPr="004D4A09">
        <w:rPr>
          <w:b w:val="0"/>
          <w:i w:val="0"/>
          <w:color w:val="000000" w:themeColor="text1"/>
          <w:lang w:val="en-US"/>
        </w:rPr>
        <w:t>VIII</w:t>
      </w:r>
    </w:p>
    <w:p w:rsidR="004D4A09" w:rsidRDefault="004D4A09" w:rsidP="00390CCB">
      <w:pPr>
        <w:pStyle w:val="a4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634B61" w:rsidRPr="00634B61" w:rsidRDefault="00634B61" w:rsidP="00634B61">
      <w:pPr>
        <w:pStyle w:val="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 внесення змін до  рішення шостої сесії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селищної ради восьмого скликання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>від 25.02.2021 року №16-6/</w:t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V</w:t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ІІІ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>«Про затвердження Програми забезпечення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осіб з інвалідністю, дітей з інвалідністю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>технічними та іншими засобами на 2021-2023 роки».</w:t>
      </w:r>
    </w:p>
    <w:p w:rsidR="00634B61" w:rsidRPr="00390CCB" w:rsidRDefault="00634B61" w:rsidP="00390CCB">
      <w:pPr>
        <w:shd w:val="clear" w:color="auto" w:fill="FFFFFF"/>
        <w:contextualSpacing/>
        <w:rPr>
          <w:sz w:val="28"/>
          <w:szCs w:val="28"/>
        </w:rPr>
      </w:pPr>
    </w:p>
    <w:p w:rsidR="00086CAD" w:rsidRPr="00C06557" w:rsidRDefault="00686487" w:rsidP="0009760F">
      <w:pPr>
        <w:ind w:left="-15" w:right="51" w:firstLine="499"/>
        <w:jc w:val="both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>Відповідно  до законів</w:t>
      </w:r>
      <w:r w:rsidR="0009760F" w:rsidRPr="0009760F">
        <w:rPr>
          <w:sz w:val="28"/>
          <w:szCs w:val="28"/>
        </w:rPr>
        <w:t xml:space="preserve"> України  «Про основи соціальної захищеності осіб з інвалідністю в Україні», «Про реабілітацію осіб з інвалідністю в Україні», «Про охорону дитинства»,</w:t>
      </w:r>
      <w:r w:rsidR="0009760F" w:rsidRPr="0009760F">
        <w:rPr>
          <w:b/>
          <w:color w:val="333333"/>
          <w:sz w:val="28"/>
          <w:szCs w:val="28"/>
        </w:rPr>
        <w:t xml:space="preserve"> </w:t>
      </w:r>
      <w:r w:rsidR="0009760F" w:rsidRPr="0009760F">
        <w:rPr>
          <w:sz w:val="28"/>
          <w:szCs w:val="28"/>
        </w:rPr>
        <w:t>постановами Кабінету Міністрів України від 08.12.2006р. №1686 «Про затвердження Державної типової програми реабілітації осіб з інвалідністю», від 03.12.2009р. № 1301 «Про затвердження Порядку заб</w:t>
      </w:r>
      <w:r>
        <w:rPr>
          <w:sz w:val="28"/>
          <w:szCs w:val="28"/>
        </w:rPr>
        <w:t xml:space="preserve">езпечення осіб з інвалідністю, </w:t>
      </w:r>
      <w:r w:rsidR="0009760F" w:rsidRPr="0009760F">
        <w:rPr>
          <w:sz w:val="28"/>
          <w:szCs w:val="28"/>
        </w:rPr>
        <w:t>дітей з інвалідністю</w:t>
      </w:r>
      <w:r>
        <w:rPr>
          <w:sz w:val="28"/>
          <w:szCs w:val="28"/>
        </w:rPr>
        <w:t>, інших окремих категорій населення медичними виробами та іншими засобами</w:t>
      </w:r>
      <w:r w:rsidR="0009760F" w:rsidRPr="0009760F">
        <w:rPr>
          <w:sz w:val="28"/>
          <w:szCs w:val="28"/>
        </w:rPr>
        <w:t xml:space="preserve">», від 05.04.2012р. №321 «Про затвердження Порядку забезпечення технічними та іншими засобами реабілітації осіб з інвалідністю,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реабілітації, переліків таких засобів» </w:t>
      </w:r>
      <w:r w:rsidR="00086CAD" w:rsidRPr="00567873">
        <w:rPr>
          <w:sz w:val="28"/>
          <w:szCs w:val="28"/>
        </w:rPr>
        <w:t xml:space="preserve">з метою </w:t>
      </w:r>
      <w:r w:rsidR="0009760F">
        <w:rPr>
          <w:sz w:val="28"/>
          <w:szCs w:val="28"/>
        </w:rPr>
        <w:t xml:space="preserve">забезпечення осіб з інвалідністю, дітей з інвалідністю з вираженим порушенням функцій органів та систем технічними та іншими засобами, відповідно до </w:t>
      </w:r>
      <w:r w:rsidR="0009760F" w:rsidRPr="00C06557">
        <w:rPr>
          <w:color w:val="000000" w:themeColor="text1"/>
          <w:sz w:val="28"/>
          <w:szCs w:val="28"/>
        </w:rPr>
        <w:t>індивідуальних програм реабілітації</w:t>
      </w:r>
      <w:r w:rsidR="00086CAD" w:rsidRPr="00C06557">
        <w:rPr>
          <w:color w:val="000000" w:themeColor="text1"/>
          <w:sz w:val="28"/>
          <w:szCs w:val="28"/>
        </w:rPr>
        <w:t xml:space="preserve">, керуючись п. 22 ч. 1 ст. 26 Закону України «Про місцеве самоврядування в Україні», </w:t>
      </w:r>
      <w:r w:rsidR="00086CAD" w:rsidRPr="00C06557">
        <w:rPr>
          <w:bCs/>
          <w:color w:val="000000" w:themeColor="text1"/>
          <w:sz w:val="28"/>
          <w:szCs w:val="28"/>
        </w:rPr>
        <w:t>селищна рада вирішила:</w:t>
      </w:r>
    </w:p>
    <w:p w:rsidR="00C16C3D" w:rsidRPr="00C06557" w:rsidRDefault="00C16C3D" w:rsidP="00FA0262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ind w:left="0" w:firstLine="0"/>
        <w:contextualSpacing/>
        <w:jc w:val="both"/>
        <w:rPr>
          <w:b w:val="0"/>
          <w:color w:val="000000" w:themeColor="text1"/>
          <w:sz w:val="28"/>
          <w:szCs w:val="28"/>
        </w:rPr>
      </w:pPr>
      <w:r w:rsidRPr="00C06557">
        <w:rPr>
          <w:b w:val="0"/>
          <w:color w:val="000000" w:themeColor="text1"/>
          <w:sz w:val="28"/>
          <w:szCs w:val="28"/>
          <w:lang w:eastAsia="uk-UA"/>
        </w:rPr>
        <w:t>Внести зміни до</w:t>
      </w:r>
      <w:r w:rsidR="00086CAD" w:rsidRPr="00C06557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="00390CCB" w:rsidRPr="00C06557">
        <w:rPr>
          <w:b w:val="0"/>
          <w:color w:val="000000" w:themeColor="text1"/>
          <w:sz w:val="28"/>
          <w:szCs w:val="28"/>
        </w:rPr>
        <w:t>Програм</w:t>
      </w:r>
      <w:r w:rsidRPr="00C06557">
        <w:rPr>
          <w:b w:val="0"/>
          <w:color w:val="000000" w:themeColor="text1"/>
          <w:sz w:val="28"/>
          <w:szCs w:val="28"/>
        </w:rPr>
        <w:t>и</w:t>
      </w:r>
      <w:bookmarkStart w:id="0" w:name="_GoBack"/>
      <w:bookmarkEnd w:id="0"/>
      <w:r w:rsidRPr="00C06557">
        <w:rPr>
          <w:b w:val="0"/>
          <w:color w:val="000000" w:themeColor="text1"/>
          <w:sz w:val="28"/>
          <w:szCs w:val="28"/>
          <w:lang w:eastAsia="uk-UA"/>
        </w:rPr>
        <w:t xml:space="preserve">, а саме: </w:t>
      </w:r>
    </w:p>
    <w:p w:rsidR="00C16C3D" w:rsidRPr="00C06557" w:rsidRDefault="00C16C3D" w:rsidP="00C16C3D">
      <w:pPr>
        <w:pStyle w:val="a4"/>
        <w:widowControl/>
        <w:shd w:val="clear" w:color="auto" w:fill="FFFFFF"/>
        <w:autoSpaceDE/>
        <w:autoSpaceDN/>
        <w:spacing w:line="276" w:lineRule="auto"/>
        <w:ind w:left="0"/>
        <w:contextualSpacing/>
        <w:jc w:val="both"/>
        <w:rPr>
          <w:b w:val="0"/>
          <w:color w:val="000000" w:themeColor="text1"/>
          <w:sz w:val="28"/>
          <w:szCs w:val="28"/>
          <w:lang w:eastAsia="uk-UA"/>
        </w:rPr>
      </w:pPr>
      <w:r w:rsidRPr="00C06557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="00FA0262" w:rsidRPr="00C06557">
        <w:rPr>
          <w:b w:val="0"/>
          <w:color w:val="000000" w:themeColor="text1"/>
          <w:sz w:val="28"/>
          <w:szCs w:val="28"/>
          <w:lang w:eastAsia="uk-UA"/>
        </w:rPr>
        <w:t xml:space="preserve">  </w:t>
      </w:r>
      <w:r w:rsidRPr="00C06557">
        <w:rPr>
          <w:b w:val="0"/>
          <w:color w:val="000000" w:themeColor="text1"/>
          <w:sz w:val="28"/>
          <w:szCs w:val="28"/>
          <w:lang w:eastAsia="uk-UA"/>
        </w:rPr>
        <w:t>- п.</w:t>
      </w:r>
      <w:r w:rsidR="00C06557" w:rsidRPr="00C06557">
        <w:rPr>
          <w:b w:val="0"/>
          <w:color w:val="000000" w:themeColor="text1"/>
          <w:sz w:val="28"/>
          <w:szCs w:val="28"/>
          <w:lang w:eastAsia="uk-UA"/>
        </w:rPr>
        <w:t>9 та 9.1</w:t>
      </w:r>
      <w:r w:rsidRPr="00C06557">
        <w:rPr>
          <w:b w:val="0"/>
          <w:color w:val="000000" w:themeColor="text1"/>
          <w:sz w:val="28"/>
          <w:szCs w:val="28"/>
          <w:lang w:eastAsia="uk-UA"/>
        </w:rPr>
        <w:t xml:space="preserve"> Паспорту викласти у новій редакції</w:t>
      </w:r>
      <w:r w:rsidR="006F06D6" w:rsidRPr="00C06557">
        <w:rPr>
          <w:b w:val="0"/>
          <w:color w:val="000000" w:themeColor="text1"/>
          <w:sz w:val="28"/>
          <w:szCs w:val="28"/>
          <w:lang w:eastAsia="uk-UA"/>
        </w:rPr>
        <w:t>, а саме</w:t>
      </w:r>
      <w:r w:rsidRPr="00C06557">
        <w:rPr>
          <w:b w:val="0"/>
          <w:color w:val="000000" w:themeColor="text1"/>
          <w:sz w:val="28"/>
          <w:szCs w:val="28"/>
          <w:lang w:eastAsia="uk-UA"/>
        </w:rPr>
        <w:t>:</w:t>
      </w:r>
    </w:p>
    <w:tbl>
      <w:tblPr>
        <w:tblStyle w:val="a8"/>
        <w:tblW w:w="0" w:type="auto"/>
        <w:tblLook w:val="04A0"/>
      </w:tblPr>
      <w:tblGrid>
        <w:gridCol w:w="843"/>
        <w:gridCol w:w="6353"/>
        <w:gridCol w:w="2739"/>
      </w:tblGrid>
      <w:tr w:rsidR="00C06557" w:rsidRPr="00C06557" w:rsidTr="00C06557">
        <w:tc>
          <w:tcPr>
            <w:tcW w:w="843" w:type="dxa"/>
          </w:tcPr>
          <w:p w:rsidR="00C16C3D" w:rsidRPr="00C06557" w:rsidRDefault="00C06557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353" w:type="dxa"/>
          </w:tcPr>
          <w:p w:rsidR="00C16C3D" w:rsidRPr="00C06557" w:rsidRDefault="00C16C3D" w:rsidP="00C06557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Загальний обсяг фінансових ресур</w:t>
            </w:r>
            <w:r w:rsidR="00C06557" w:rsidRPr="00C06557">
              <w:rPr>
                <w:b w:val="0"/>
                <w:color w:val="000000" w:themeColor="text1"/>
                <w:sz w:val="28"/>
                <w:szCs w:val="28"/>
              </w:rPr>
              <w:t>сів, необхідних для реалізації П</w:t>
            </w:r>
            <w:r w:rsidRPr="00C06557">
              <w:rPr>
                <w:b w:val="0"/>
                <w:color w:val="000000" w:themeColor="text1"/>
                <w:sz w:val="28"/>
                <w:szCs w:val="28"/>
              </w:rPr>
              <w:t xml:space="preserve">рограми </w:t>
            </w:r>
            <w:r w:rsidR="00C06557" w:rsidRPr="00C06557">
              <w:rPr>
                <w:b w:val="0"/>
                <w:color w:val="000000" w:themeColor="text1"/>
                <w:sz w:val="28"/>
                <w:szCs w:val="28"/>
              </w:rPr>
              <w:t>на три роки</w:t>
            </w:r>
          </w:p>
        </w:tc>
        <w:tc>
          <w:tcPr>
            <w:tcW w:w="2739" w:type="dxa"/>
          </w:tcPr>
          <w:p w:rsidR="00C16C3D" w:rsidRPr="00C06557" w:rsidRDefault="00C06557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381,32</w:t>
            </w:r>
            <w:r w:rsidR="006F06D6" w:rsidRPr="00C06557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F06D6" w:rsidRPr="00C06557">
              <w:rPr>
                <w:b w:val="0"/>
                <w:color w:val="000000" w:themeColor="text1"/>
                <w:sz w:val="28"/>
                <w:szCs w:val="28"/>
              </w:rPr>
              <w:t>тис.грн</w:t>
            </w:r>
            <w:proofErr w:type="spellEnd"/>
          </w:p>
          <w:p w:rsidR="006F06D6" w:rsidRPr="00C06557" w:rsidRDefault="006F06D6" w:rsidP="00D15746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C06557" w:rsidRPr="00C06557" w:rsidTr="00C06557">
        <w:tc>
          <w:tcPr>
            <w:tcW w:w="843" w:type="dxa"/>
          </w:tcPr>
          <w:p w:rsidR="00C06557" w:rsidRPr="00C06557" w:rsidRDefault="00C06557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lastRenderedPageBreak/>
              <w:t>9.1</w:t>
            </w:r>
          </w:p>
        </w:tc>
        <w:tc>
          <w:tcPr>
            <w:tcW w:w="6353" w:type="dxa"/>
          </w:tcPr>
          <w:p w:rsidR="00C06557" w:rsidRPr="00C06557" w:rsidRDefault="00C06557" w:rsidP="006F06D6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Кошти місцевого бюджету</w:t>
            </w:r>
          </w:p>
        </w:tc>
        <w:tc>
          <w:tcPr>
            <w:tcW w:w="2739" w:type="dxa"/>
          </w:tcPr>
          <w:p w:rsidR="00C06557" w:rsidRPr="00C06557" w:rsidRDefault="00C06557" w:rsidP="001B5A8F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C06557">
              <w:rPr>
                <w:b w:val="0"/>
                <w:color w:val="000000" w:themeColor="text1"/>
                <w:sz w:val="24"/>
                <w:szCs w:val="24"/>
              </w:rPr>
              <w:t xml:space="preserve">2021 -124,32 </w:t>
            </w:r>
            <w:proofErr w:type="spellStart"/>
            <w:r w:rsidRPr="00C06557">
              <w:rPr>
                <w:b w:val="0"/>
                <w:color w:val="000000" w:themeColor="text1"/>
                <w:sz w:val="24"/>
                <w:szCs w:val="24"/>
              </w:rPr>
              <w:t>тис.грн</w:t>
            </w:r>
            <w:proofErr w:type="spellEnd"/>
            <w:r w:rsidRPr="00C06557">
              <w:rPr>
                <w:b w:val="0"/>
                <w:color w:val="000000" w:themeColor="text1"/>
                <w:sz w:val="24"/>
                <w:szCs w:val="24"/>
              </w:rPr>
              <w:t>.;</w:t>
            </w:r>
          </w:p>
          <w:p w:rsidR="00C06557" w:rsidRPr="00C06557" w:rsidRDefault="00C06557" w:rsidP="001B5A8F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C06557">
              <w:rPr>
                <w:b w:val="0"/>
                <w:color w:val="000000" w:themeColor="text1"/>
                <w:sz w:val="24"/>
                <w:szCs w:val="24"/>
              </w:rPr>
              <w:t>2022- 127,0</w:t>
            </w:r>
            <w:r w:rsidR="001B5A8F">
              <w:rPr>
                <w:b w:val="0"/>
                <w:color w:val="000000" w:themeColor="text1"/>
                <w:sz w:val="24"/>
                <w:szCs w:val="24"/>
              </w:rPr>
              <w:t>0</w:t>
            </w:r>
            <w:r w:rsidRPr="00C06557">
              <w:rPr>
                <w:b w:val="0"/>
                <w:color w:val="000000" w:themeColor="text1"/>
                <w:sz w:val="24"/>
                <w:szCs w:val="24"/>
              </w:rPr>
              <w:t>тис.грн.;</w:t>
            </w:r>
          </w:p>
          <w:p w:rsidR="00C06557" w:rsidRPr="00C06557" w:rsidRDefault="001B5A8F" w:rsidP="001B5A8F">
            <w:pPr>
              <w:pStyle w:val="a4"/>
              <w:widowControl/>
              <w:autoSpaceDE/>
              <w:autoSpaceDN/>
              <w:spacing w:line="276" w:lineRule="auto"/>
              <w:ind w:left="-108"/>
              <w:contextualSpacing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 xml:space="preserve">  2023</w:t>
            </w:r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>-</w:t>
            </w:r>
            <w:r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>130,0</w:t>
            </w:r>
            <w:r>
              <w:rPr>
                <w:b w:val="0"/>
                <w:color w:val="000000" w:themeColor="text1"/>
                <w:sz w:val="24"/>
                <w:szCs w:val="24"/>
              </w:rPr>
              <w:t>0</w:t>
            </w:r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>тис.грн</w:t>
            </w:r>
            <w:proofErr w:type="spellEnd"/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D1469" w:rsidRPr="00634B61" w:rsidRDefault="00FA0262" w:rsidP="00634B61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709" w:hanging="709"/>
        <w:contextualSpacing/>
        <w:jc w:val="both"/>
        <w:rPr>
          <w:b w:val="0"/>
          <w:sz w:val="28"/>
          <w:szCs w:val="28"/>
        </w:rPr>
      </w:pPr>
      <w:r w:rsidRPr="00AD1469">
        <w:rPr>
          <w:b w:val="0"/>
          <w:color w:val="000000" w:themeColor="text1"/>
          <w:sz w:val="28"/>
          <w:szCs w:val="28"/>
        </w:rPr>
        <w:t>Додаток до Програми ви</w:t>
      </w:r>
      <w:r w:rsidR="00634B61">
        <w:rPr>
          <w:b w:val="0"/>
          <w:color w:val="000000" w:themeColor="text1"/>
          <w:sz w:val="28"/>
          <w:szCs w:val="28"/>
        </w:rPr>
        <w:t xml:space="preserve">класти у новій редакції, </w:t>
      </w:r>
      <w:r w:rsidR="00634B61">
        <w:rPr>
          <w:b w:val="0"/>
          <w:sz w:val="28"/>
          <w:szCs w:val="28"/>
        </w:rPr>
        <w:t>додається.</w:t>
      </w:r>
    </w:p>
    <w:p w:rsidR="00634B61" w:rsidRPr="00567873" w:rsidRDefault="00634B61" w:rsidP="00634B61">
      <w:pPr>
        <w:pStyle w:val="a5"/>
        <w:widowControl/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567873">
        <w:rPr>
          <w:sz w:val="28"/>
          <w:szCs w:val="28"/>
        </w:rPr>
        <w:t xml:space="preserve">Фінансовому управлінню селищної ради </w:t>
      </w:r>
      <w:r w:rsidRPr="00567873">
        <w:rPr>
          <w:bCs/>
          <w:sz w:val="28"/>
          <w:szCs w:val="28"/>
        </w:rPr>
        <w:t xml:space="preserve">передбачити кошти на </w:t>
      </w:r>
      <w:r w:rsidRPr="00567873">
        <w:rPr>
          <w:bCs/>
          <w:color w:val="000000" w:themeColor="text1"/>
          <w:sz w:val="28"/>
          <w:szCs w:val="28"/>
        </w:rPr>
        <w:t>фінансування заходів Програми, я</w:t>
      </w:r>
      <w:r>
        <w:rPr>
          <w:bCs/>
          <w:color w:val="000000" w:themeColor="text1"/>
          <w:sz w:val="28"/>
          <w:szCs w:val="28"/>
        </w:rPr>
        <w:t xml:space="preserve">кі планується реалізувати в 2021-2023 </w:t>
      </w:r>
      <w:r w:rsidRPr="00567873">
        <w:rPr>
          <w:bCs/>
          <w:color w:val="000000" w:themeColor="text1"/>
          <w:sz w:val="28"/>
          <w:szCs w:val="28"/>
        </w:rPr>
        <w:t>ро</w:t>
      </w:r>
      <w:r>
        <w:rPr>
          <w:bCs/>
          <w:color w:val="000000" w:themeColor="text1"/>
          <w:sz w:val="28"/>
          <w:szCs w:val="28"/>
        </w:rPr>
        <w:t>ках</w:t>
      </w:r>
      <w:r w:rsidRPr="00567873">
        <w:rPr>
          <w:bCs/>
          <w:color w:val="000000" w:themeColor="text1"/>
          <w:sz w:val="28"/>
          <w:szCs w:val="28"/>
        </w:rPr>
        <w:t>.</w:t>
      </w:r>
    </w:p>
    <w:p w:rsidR="00634B61" w:rsidRDefault="00634B61" w:rsidP="00634B61">
      <w:pPr>
        <w:pStyle w:val="a3"/>
        <w:spacing w:line="276" w:lineRule="auto"/>
        <w:jc w:val="both"/>
      </w:pPr>
      <w:r>
        <w:rPr>
          <w:color w:val="000000" w:themeColor="text1"/>
        </w:rPr>
        <w:t>4.</w:t>
      </w:r>
      <w:r>
        <w:rPr>
          <w:color w:val="000000" w:themeColor="text1"/>
        </w:rPr>
        <w:tab/>
      </w:r>
      <w:r w:rsidRPr="00FD5196">
        <w:rPr>
          <w:color w:val="000000" w:themeColor="text1"/>
        </w:rPr>
        <w:t xml:space="preserve">Контроль за виконанням рішення покласти на постійну комісію </w:t>
      </w:r>
      <w:r>
        <w:t xml:space="preserve">з питань  бюджету,соціально-економічного розвитку та інвестиційної діяльності та </w:t>
      </w:r>
      <w:r w:rsidRPr="00247FEC">
        <w:t xml:space="preserve"> </w:t>
      </w:r>
      <w:r>
        <w:t xml:space="preserve">з </w:t>
      </w:r>
      <w:r w:rsidRPr="00247FEC">
        <w:t xml:space="preserve">питань </w:t>
      </w:r>
      <w:r w:rsidRPr="00247FEC">
        <w:rPr>
          <w:color w:val="000000"/>
          <w:spacing w:val="-1"/>
        </w:rPr>
        <w:t xml:space="preserve">освіти, охорони здоров'я, культури, соціального захисту населення, </w:t>
      </w:r>
      <w:r w:rsidRPr="00247FEC">
        <w:t>законності та правопорядку</w:t>
      </w:r>
      <w:r>
        <w:t>.</w:t>
      </w:r>
    </w:p>
    <w:p w:rsidR="00634B61" w:rsidRDefault="00634B61" w:rsidP="00634B61">
      <w:pPr>
        <w:jc w:val="center"/>
        <w:rPr>
          <w:sz w:val="28"/>
          <w:szCs w:val="28"/>
        </w:rPr>
      </w:pPr>
    </w:p>
    <w:p w:rsidR="00634B61" w:rsidRDefault="00634B61" w:rsidP="00634B61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</w:t>
      </w:r>
      <w:r>
        <w:rPr>
          <w:sz w:val="28"/>
          <w:szCs w:val="28"/>
        </w:rPr>
        <w:t xml:space="preserve">                                                                           В.П.Бригинець</w:t>
      </w:r>
      <w:r w:rsidRPr="00567873">
        <w:rPr>
          <w:sz w:val="28"/>
          <w:szCs w:val="28"/>
        </w:rPr>
        <w:t xml:space="preserve">                                    </w:t>
      </w:r>
    </w:p>
    <w:p w:rsidR="00634B61" w:rsidRDefault="00634B61" w:rsidP="00634B61">
      <w:pPr>
        <w:rPr>
          <w:sz w:val="28"/>
          <w:szCs w:val="28"/>
        </w:rPr>
      </w:pPr>
    </w:p>
    <w:p w:rsidR="00634B61" w:rsidRPr="00634B61" w:rsidRDefault="00634B61" w:rsidP="00634B61">
      <w:pPr>
        <w:pStyle w:val="a4"/>
        <w:widowControl/>
        <w:shd w:val="clear" w:color="auto" w:fill="FFFFFF"/>
        <w:autoSpaceDE/>
        <w:autoSpaceDN/>
        <w:spacing w:line="276" w:lineRule="auto"/>
        <w:ind w:left="0"/>
        <w:contextualSpacing/>
        <w:jc w:val="both"/>
        <w:rPr>
          <w:b w:val="0"/>
          <w:color w:val="000000" w:themeColor="text1"/>
          <w:sz w:val="28"/>
          <w:szCs w:val="28"/>
        </w:rPr>
        <w:sectPr w:rsidR="00634B61" w:rsidRPr="00634B61" w:rsidSect="006D750B">
          <w:type w:val="continuous"/>
          <w:pgSz w:w="11909" w:h="16834"/>
          <w:pgMar w:top="1276" w:right="720" w:bottom="815" w:left="1440" w:header="720" w:footer="720" w:gutter="0"/>
          <w:cols w:space="720"/>
          <w:docGrid w:linePitch="299"/>
        </w:sectPr>
      </w:pPr>
    </w:p>
    <w:p w:rsidR="00C06557" w:rsidRDefault="00C06557" w:rsidP="00C06557">
      <w:pPr>
        <w:shd w:val="clear" w:color="auto" w:fill="FFFFFF"/>
        <w:spacing w:line="313" w:lineRule="exact"/>
        <w:ind w:left="13608"/>
        <w:jc w:val="right"/>
      </w:pPr>
      <w:r>
        <w:rPr>
          <w:spacing w:val="-9"/>
          <w:sz w:val="28"/>
          <w:szCs w:val="28"/>
        </w:rPr>
        <w:lastRenderedPageBreak/>
        <w:t>Додаток до Програми</w:t>
      </w:r>
    </w:p>
    <w:p w:rsidR="00C06557" w:rsidRDefault="00C06557" w:rsidP="00C06557">
      <w:pPr>
        <w:shd w:val="clear" w:color="auto" w:fill="FFFFFF"/>
        <w:spacing w:before="266" w:line="346" w:lineRule="exact"/>
        <w:ind w:left="432"/>
        <w:jc w:val="center"/>
        <w:rPr>
          <w:sz w:val="28"/>
          <w:szCs w:val="28"/>
        </w:rPr>
      </w:pPr>
      <w:r>
        <w:rPr>
          <w:sz w:val="28"/>
          <w:szCs w:val="28"/>
        </w:rPr>
        <w:t>ЗАХОДИ</w:t>
      </w:r>
    </w:p>
    <w:p w:rsidR="00C06557" w:rsidRDefault="00C06557" w:rsidP="00C06557">
      <w:pPr>
        <w:shd w:val="clear" w:color="auto" w:fill="FFFFFF"/>
        <w:spacing w:before="266" w:line="346" w:lineRule="exact"/>
        <w:ind w:left="432"/>
        <w:rPr>
          <w:sz w:val="20"/>
          <w:szCs w:val="20"/>
        </w:rPr>
      </w:pPr>
      <w:r>
        <w:rPr>
          <w:spacing w:val="-5"/>
          <w:sz w:val="28"/>
          <w:szCs w:val="28"/>
        </w:rPr>
        <w:t>Програми Козелецької селищної ради забезпечення осіб з інвалідністю, дітей з інвалідністю технічними та іншими засобами</w:t>
      </w:r>
    </w:p>
    <w:p w:rsidR="00C06557" w:rsidRDefault="00C06557" w:rsidP="00C06557">
      <w:pPr>
        <w:shd w:val="clear" w:color="auto" w:fill="FFFFFF"/>
        <w:spacing w:line="346" w:lineRule="exact"/>
        <w:ind w:left="191"/>
        <w:jc w:val="center"/>
        <w:rPr>
          <w:lang w:val="ru-RU"/>
        </w:rPr>
      </w:pPr>
      <w:r>
        <w:rPr>
          <w:spacing w:val="-5"/>
          <w:sz w:val="28"/>
          <w:szCs w:val="28"/>
          <w:u w:val="single"/>
        </w:rPr>
        <w:t>на 2021 -2023 роки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38"/>
        <w:gridCol w:w="1782"/>
        <w:gridCol w:w="1559"/>
        <w:gridCol w:w="868"/>
        <w:gridCol w:w="860"/>
        <w:gridCol w:w="857"/>
        <w:gridCol w:w="904"/>
        <w:gridCol w:w="896"/>
        <w:gridCol w:w="943"/>
        <w:gridCol w:w="1062"/>
        <w:gridCol w:w="756"/>
        <w:gridCol w:w="979"/>
        <w:gridCol w:w="995"/>
        <w:gridCol w:w="539"/>
        <w:gridCol w:w="312"/>
        <w:gridCol w:w="992"/>
      </w:tblGrid>
      <w:tr w:rsidR="00AD1469" w:rsidTr="001B5A8F">
        <w:trPr>
          <w:trHeight w:hRule="exact" w:val="372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61"/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0"/>
            </w:pPr>
            <w:proofErr w:type="spellStart"/>
            <w:r>
              <w:rPr>
                <w:b/>
                <w:bCs/>
              </w:rPr>
              <w:t>Відповідаль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01"/>
            </w:pPr>
            <w:r>
              <w:rPr>
                <w:b/>
                <w:bCs/>
              </w:rPr>
              <w:t>Сума витрат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200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66"/>
            </w:pPr>
            <w:r>
              <w:rPr>
                <w:b/>
                <w:bCs/>
              </w:rPr>
              <w:t>Сума витрат</w:t>
            </w:r>
          </w:p>
        </w:tc>
        <w:tc>
          <w:tcPr>
            <w:tcW w:w="756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b/>
                <w:bCs/>
              </w:rPr>
              <w:t>Сума витрат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</w:tr>
      <w:tr w:rsidR="00AD1469" w:rsidTr="001B5A8F">
        <w:trPr>
          <w:trHeight w:hRule="exact" w:val="396"/>
        </w:trPr>
        <w:tc>
          <w:tcPr>
            <w:tcW w:w="43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8"/>
            </w:pPr>
            <w:r>
              <w:rPr>
                <w:b/>
                <w:bCs/>
              </w:rPr>
              <w:t>п/п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03"/>
            </w:pPr>
            <w:r>
              <w:rPr>
                <w:b/>
                <w:bCs/>
              </w:rPr>
              <w:t>заходів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1"/>
            </w:pPr>
            <w:r>
              <w:rPr>
                <w:b/>
                <w:bCs/>
              </w:rPr>
              <w:t>ш виконавці</w:t>
            </w:r>
          </w:p>
        </w:tc>
        <w:tc>
          <w:tcPr>
            <w:tcW w:w="258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C06557" w:rsidRDefault="00AD1469">
            <w:pPr>
              <w:shd w:val="clear" w:color="auto" w:fill="FFFFFF"/>
              <w:adjustRightInd w:val="0"/>
              <w:ind w:left="515"/>
            </w:pPr>
            <w:r>
              <w:rPr>
                <w:b/>
                <w:bCs/>
              </w:rPr>
              <w:t>(на 2021 рік)</w:t>
            </w:r>
            <w:r w:rsidR="001B5A8F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 w:rsidR="00C06557">
              <w:rPr>
                <w:b/>
                <w:bCs/>
              </w:rPr>
              <w:t xml:space="preserve"> </w:t>
            </w:r>
          </w:p>
        </w:tc>
        <w:tc>
          <w:tcPr>
            <w:tcW w:w="9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1B5A8F" w:rsidRDefault="00C06557">
            <w:pPr>
              <w:shd w:val="clear" w:color="auto" w:fill="FFFFFF"/>
              <w:adjustRightInd w:val="0"/>
            </w:pPr>
            <w:r w:rsidRPr="001B5A8F">
              <w:rPr>
                <w:bCs/>
                <w:sz w:val="26"/>
                <w:szCs w:val="26"/>
              </w:rPr>
              <w:t>грн.</w:t>
            </w:r>
          </w:p>
        </w:tc>
        <w:tc>
          <w:tcPr>
            <w:tcW w:w="2901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C06557" w:rsidRDefault="00AD1469">
            <w:pPr>
              <w:shd w:val="clear" w:color="auto" w:fill="FFFFFF"/>
              <w:adjustRightInd w:val="0"/>
              <w:ind w:left="572"/>
            </w:pPr>
            <w:r>
              <w:rPr>
                <w:b/>
                <w:bCs/>
              </w:rPr>
              <w:t xml:space="preserve">(на 2022 рік), </w:t>
            </w:r>
            <w:proofErr w:type="spellStart"/>
            <w:r w:rsidR="00C06557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C06557" w:rsidRDefault="00C06557" w:rsidP="001B5A8F">
            <w:pPr>
              <w:shd w:val="clear" w:color="auto" w:fill="FFFFFF"/>
              <w:adjustRightInd w:val="0"/>
            </w:pPr>
            <w:r>
              <w:rPr>
                <w:b/>
                <w:bCs/>
              </w:rPr>
              <w:t>(на 2023 рік)</w:t>
            </w:r>
            <w:r w:rsidR="001B5A8F">
              <w:rPr>
                <w:b/>
                <w:bCs/>
              </w:rPr>
              <w:t>,</w:t>
            </w:r>
          </w:p>
        </w:tc>
        <w:tc>
          <w:tcPr>
            <w:tcW w:w="1843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AD1469">
            <w:pPr>
              <w:shd w:val="clear" w:color="auto" w:fill="FFFFFF"/>
              <w:adjustRightInd w:val="0"/>
            </w:pPr>
            <w:r>
              <w:rPr>
                <w:b/>
                <w:bCs/>
              </w:rPr>
              <w:t xml:space="preserve"> </w:t>
            </w:r>
            <w:r w:rsidR="00C06557">
              <w:rPr>
                <w:b/>
                <w:bCs/>
              </w:rPr>
              <w:t>грн.</w:t>
            </w:r>
          </w:p>
        </w:tc>
      </w:tr>
      <w:tr w:rsidR="00AD1469" w:rsidTr="001B5A8F">
        <w:trPr>
          <w:trHeight w:hRule="exact" w:val="241"/>
        </w:trPr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17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/>
          <w:p w:rsidR="00C06557" w:rsidRDefault="00C06557"/>
          <w:p w:rsidR="00C06557" w:rsidRDefault="00C06557"/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В т.ч.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Всього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В т.ч.</w:t>
            </w:r>
          </w:p>
        </w:tc>
      </w:tr>
      <w:tr w:rsidR="001B5A8F" w:rsidTr="001B5A8F">
        <w:trPr>
          <w:trHeight w:hRule="exact" w:val="216"/>
        </w:trPr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В т.ч.</w:t>
            </w: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7"/>
            </w:pPr>
            <w:r>
              <w:rPr>
                <w:sz w:val="18"/>
                <w:szCs w:val="18"/>
              </w:rPr>
              <w:t>В т.ч.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для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на 2023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В т.ч.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Для</w:t>
            </w:r>
          </w:p>
        </w:tc>
      </w:tr>
      <w:tr w:rsidR="001B5A8F" w:rsidTr="001B5A8F">
        <w:trPr>
          <w:trHeight w:hRule="exact" w:val="1577"/>
        </w:trPr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220" w:lineRule="exact"/>
              <w:ind w:right="61" w:firstLine="7"/>
            </w:pPr>
            <w:r>
              <w:rPr>
                <w:sz w:val="18"/>
                <w:szCs w:val="18"/>
              </w:rPr>
              <w:t xml:space="preserve">Всього </w:t>
            </w:r>
            <w:r>
              <w:rPr>
                <w:spacing w:val="-2"/>
                <w:sz w:val="18"/>
                <w:szCs w:val="18"/>
              </w:rPr>
              <w:t xml:space="preserve">на 2021 </w:t>
            </w:r>
            <w:r>
              <w:rPr>
                <w:sz w:val="18"/>
                <w:szCs w:val="18"/>
              </w:rPr>
              <w:t>рік</w:t>
            </w: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т.ч.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на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придба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підгузкі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r>
              <w:rPr>
                <w:sz w:val="18"/>
                <w:szCs w:val="18"/>
              </w:rPr>
              <w:t>дітей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придба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підгузкі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для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доросл</w:t>
            </w:r>
            <w:proofErr w:type="spellEnd"/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их</w:t>
            </w:r>
            <w:proofErr w:type="spellEnd"/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r>
              <w:rPr>
                <w:sz w:val="18"/>
                <w:szCs w:val="18"/>
              </w:rPr>
              <w:t>придбай</w:t>
            </w:r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proofErr w:type="spellStart"/>
            <w:r>
              <w:rPr>
                <w:sz w:val="18"/>
                <w:szCs w:val="18"/>
              </w:rPr>
              <w:t>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proofErr w:type="spellStart"/>
            <w:r>
              <w:rPr>
                <w:sz w:val="18"/>
                <w:szCs w:val="18"/>
              </w:rPr>
              <w:t>калопри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proofErr w:type="spellStart"/>
            <w:r>
              <w:rPr>
                <w:sz w:val="18"/>
                <w:szCs w:val="18"/>
              </w:rPr>
              <w:t>ймачів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  <w:ind w:left="4"/>
            </w:pPr>
            <w:r>
              <w:rPr>
                <w:sz w:val="18"/>
                <w:szCs w:val="18"/>
              </w:rPr>
              <w:t>доросли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241" w:lineRule="exact"/>
              <w:ind w:hanging="4"/>
            </w:pPr>
            <w:r>
              <w:rPr>
                <w:spacing w:val="-5"/>
              </w:rPr>
              <w:t xml:space="preserve">Всього </w:t>
            </w:r>
            <w:r>
              <w:rPr>
                <w:spacing w:val="-6"/>
              </w:rPr>
              <w:t xml:space="preserve">на 2022 </w:t>
            </w:r>
            <w:r>
              <w:t>рік</w:t>
            </w: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т.ч. на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придбай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підгузкі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r>
              <w:rPr>
                <w:sz w:val="18"/>
                <w:szCs w:val="18"/>
              </w:rPr>
              <w:t>дітей</w:t>
            </w: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16" w:lineRule="exact"/>
              <w:ind w:right="61" w:firstLine="4"/>
            </w:pPr>
            <w:r>
              <w:rPr>
                <w:sz w:val="18"/>
                <w:szCs w:val="18"/>
              </w:rPr>
              <w:t xml:space="preserve">В т.ч. для </w:t>
            </w:r>
            <w:proofErr w:type="spellStart"/>
            <w:r>
              <w:rPr>
                <w:sz w:val="18"/>
                <w:szCs w:val="18"/>
              </w:rPr>
              <w:t>придбанн</w:t>
            </w:r>
            <w:proofErr w:type="spellEnd"/>
            <w:r>
              <w:rPr>
                <w:sz w:val="18"/>
                <w:szCs w:val="18"/>
              </w:rPr>
              <w:t xml:space="preserve"> я підгузків</w:t>
            </w:r>
          </w:p>
          <w:p w:rsidR="00C06557" w:rsidRDefault="00C06557">
            <w:pPr>
              <w:shd w:val="clear" w:color="auto" w:fill="FFFFFF"/>
            </w:pPr>
            <w:r>
              <w:rPr>
                <w:sz w:val="14"/>
                <w:szCs w:val="14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дорослих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ання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калоп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рийма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чів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дорос</w:t>
            </w:r>
            <w:proofErr w:type="spellEnd"/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рік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на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ання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ків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r>
              <w:rPr>
                <w:sz w:val="18"/>
                <w:szCs w:val="18"/>
              </w:rPr>
              <w:t>дітей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ання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ків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4"/>
                <w:szCs w:val="14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  <w:ind w:right="40" w:firstLine="7"/>
            </w:pPr>
            <w:proofErr w:type="spellStart"/>
            <w:r>
              <w:rPr>
                <w:sz w:val="18"/>
                <w:szCs w:val="18"/>
              </w:rPr>
              <w:t>дорос</w:t>
            </w:r>
            <w:proofErr w:type="spellEnd"/>
            <w:r>
              <w:rPr>
                <w:sz w:val="18"/>
                <w:szCs w:val="18"/>
              </w:rPr>
              <w:t xml:space="preserve"> лих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ання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калоп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рийма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чів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дорос</w:t>
            </w:r>
            <w:proofErr w:type="spellEnd"/>
          </w:p>
        </w:tc>
      </w:tr>
      <w:tr w:rsidR="001B5A8F" w:rsidTr="001B5A8F">
        <w:trPr>
          <w:trHeight w:hRule="exact" w:val="364"/>
        </w:trPr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(8 осіб)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(5</w:t>
            </w: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7"/>
            </w:pPr>
            <w:r>
              <w:rPr>
                <w:sz w:val="14"/>
                <w:szCs w:val="14"/>
                <w:lang w:val="en-US"/>
              </w:rPr>
              <w:t>X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(8 осіб)</w:t>
            </w: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(5 осіб)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лих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(8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194" w:lineRule="exact"/>
              <w:ind w:right="7" w:firstLine="7"/>
            </w:pPr>
            <w:r>
              <w:rPr>
                <w:sz w:val="18"/>
                <w:szCs w:val="18"/>
              </w:rPr>
              <w:t>(5 осіб)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лих</w:t>
            </w:r>
          </w:p>
        </w:tc>
      </w:tr>
      <w:tr w:rsidR="001B5A8F" w:rsidTr="001B5A8F">
        <w:trPr>
          <w:trHeight w:hRule="exact" w:val="605"/>
        </w:trPr>
        <w:tc>
          <w:tcPr>
            <w:tcW w:w="4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осіб)</w:t>
            </w: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1"/>
            </w:pPr>
            <w:r>
              <w:rPr>
                <w:sz w:val="18"/>
                <w:szCs w:val="18"/>
              </w:rPr>
              <w:t>(3 осіб)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198" w:lineRule="exact"/>
              <w:ind w:right="140" w:firstLine="4"/>
            </w:pPr>
            <w:r>
              <w:rPr>
                <w:sz w:val="18"/>
                <w:szCs w:val="18"/>
              </w:rPr>
              <w:t>(3 осіб)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</w:pPr>
            <w:r>
              <w:rPr>
                <w:sz w:val="18"/>
                <w:szCs w:val="18"/>
              </w:rPr>
              <w:t>осіб)</w:t>
            </w:r>
          </w:p>
          <w:p w:rsidR="00C06557" w:rsidRDefault="00C06557"/>
        </w:tc>
        <w:tc>
          <w:tcPr>
            <w:tcW w:w="851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202" w:lineRule="exact"/>
              <w:ind w:left="4" w:right="187" w:firstLine="4"/>
            </w:pPr>
            <w:r>
              <w:rPr>
                <w:sz w:val="18"/>
                <w:szCs w:val="18"/>
              </w:rPr>
              <w:t>(3 осіб)</w:t>
            </w:r>
          </w:p>
        </w:tc>
      </w:tr>
      <w:tr w:rsidR="001B5A8F" w:rsidTr="001B5A8F">
        <w:trPr>
          <w:trHeight w:hRule="exact" w:val="186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0"/>
            </w:pPr>
            <w:r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63" w:lineRule="exact"/>
              <w:ind w:right="47" w:firstLine="4"/>
            </w:pPr>
            <w:r>
              <w:t>Придбання технічних та інших засобів для</w:t>
            </w:r>
          </w:p>
          <w:p w:rsidR="00C06557" w:rsidRDefault="00C06557">
            <w:pPr>
              <w:shd w:val="clear" w:color="auto" w:fill="FFFFFF"/>
              <w:adjustRightInd w:val="0"/>
              <w:spacing w:line="263" w:lineRule="exact"/>
              <w:ind w:right="47" w:firstLine="4"/>
            </w:pPr>
            <w:r>
              <w:t>використання в побутових умовах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63" w:lineRule="exact"/>
            </w:pPr>
            <w:r>
              <w:t>КНП КРР</w:t>
            </w:r>
          </w:p>
          <w:p w:rsidR="00C06557" w:rsidRDefault="00C06557">
            <w:pPr>
              <w:shd w:val="clear" w:color="auto" w:fill="FFFFFF"/>
              <w:adjustRightInd w:val="0"/>
              <w:spacing w:line="263" w:lineRule="exact"/>
              <w:ind w:right="94"/>
            </w:pPr>
            <w:r>
              <w:t>«Козелецька ЦРЛ»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22"/>
            </w:pPr>
            <w:r>
              <w:rPr>
                <w:sz w:val="18"/>
                <w:szCs w:val="18"/>
              </w:rPr>
              <w:t>124320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54800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37520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7"/>
            </w:pPr>
            <w:r>
              <w:rPr>
                <w:sz w:val="18"/>
                <w:szCs w:val="18"/>
              </w:rPr>
              <w:t>32000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1B5A8F" w:rsidRDefault="00C06557">
            <w:pPr>
              <w:shd w:val="clear" w:color="auto" w:fill="FFFFFF"/>
              <w:adjustRightInd w:val="0"/>
              <w:ind w:left="18"/>
              <w:rPr>
                <w:sz w:val="20"/>
                <w:szCs w:val="20"/>
              </w:rPr>
            </w:pPr>
            <w:r w:rsidRPr="001B5A8F">
              <w:rPr>
                <w:spacing w:val="-12"/>
                <w:sz w:val="20"/>
                <w:szCs w:val="20"/>
              </w:rPr>
              <w:t>127000</w:t>
            </w:r>
            <w:r w:rsidR="001B5A8F" w:rsidRPr="001B5A8F">
              <w:rPr>
                <w:spacing w:val="-12"/>
                <w:sz w:val="20"/>
                <w:szCs w:val="20"/>
              </w:rPr>
              <w:t>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56000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38000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33000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22"/>
            </w:pPr>
            <w:r>
              <w:rPr>
                <w:sz w:val="18"/>
                <w:szCs w:val="18"/>
              </w:rPr>
              <w:t>130000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57000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38000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35000</w:t>
            </w:r>
            <w:r w:rsidR="001B5A8F">
              <w:rPr>
                <w:sz w:val="18"/>
                <w:szCs w:val="18"/>
              </w:rPr>
              <w:t>,00</w:t>
            </w:r>
          </w:p>
        </w:tc>
      </w:tr>
      <w:tr w:rsidR="001B5A8F" w:rsidTr="001B5A8F">
        <w:trPr>
          <w:trHeight w:hRule="exact" w:val="66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>
            <w:pPr>
              <w:shd w:val="clear" w:color="auto" w:fill="FFFFFF"/>
              <w:adjustRightInd w:val="0"/>
              <w:ind w:left="4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>
            <w:pPr>
              <w:shd w:val="clear" w:color="auto" w:fill="FFFFFF"/>
              <w:spacing w:line="263" w:lineRule="exact"/>
              <w:ind w:right="47" w:firstLine="4"/>
            </w:pPr>
            <w:r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>
            <w:pPr>
              <w:shd w:val="clear" w:color="auto" w:fill="FFFFFF"/>
              <w:spacing w:line="263" w:lineRule="exact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22"/>
            </w:pPr>
            <w:r>
              <w:rPr>
                <w:sz w:val="18"/>
                <w:szCs w:val="18"/>
              </w:rPr>
              <w:t>124320,00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54800,00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37520,00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7"/>
            </w:pPr>
            <w:r>
              <w:rPr>
                <w:sz w:val="18"/>
                <w:szCs w:val="18"/>
              </w:rPr>
              <w:t>32000,00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Pr="001B5A8F" w:rsidRDefault="001B5A8F" w:rsidP="00A073D9">
            <w:pPr>
              <w:shd w:val="clear" w:color="auto" w:fill="FFFFFF"/>
              <w:adjustRightInd w:val="0"/>
              <w:ind w:left="18"/>
              <w:rPr>
                <w:sz w:val="20"/>
                <w:szCs w:val="20"/>
              </w:rPr>
            </w:pPr>
            <w:r w:rsidRPr="001B5A8F">
              <w:rPr>
                <w:spacing w:val="-12"/>
                <w:sz w:val="20"/>
                <w:szCs w:val="20"/>
              </w:rPr>
              <w:t>127000,00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56000,00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38000,00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33000,00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22"/>
            </w:pPr>
            <w:r>
              <w:rPr>
                <w:sz w:val="18"/>
                <w:szCs w:val="18"/>
              </w:rPr>
              <w:t>130000,00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57000,00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35000,00</w:t>
            </w:r>
          </w:p>
        </w:tc>
      </w:tr>
    </w:tbl>
    <w:p w:rsidR="001B5A8F" w:rsidRDefault="001B5A8F" w:rsidP="00C06557">
      <w:pPr>
        <w:shd w:val="clear" w:color="auto" w:fill="FFFFFF"/>
        <w:rPr>
          <w:spacing w:val="-9"/>
          <w:sz w:val="28"/>
          <w:szCs w:val="28"/>
        </w:rPr>
      </w:pPr>
    </w:p>
    <w:p w:rsidR="00634B61" w:rsidRDefault="00634B61" w:rsidP="00634B61">
      <w:pPr>
        <w:pStyle w:val="1"/>
        <w:tabs>
          <w:tab w:val="left" w:pos="7638"/>
        </w:tabs>
        <w:ind w:left="720"/>
        <w:rPr>
          <w:b w:val="0"/>
        </w:rPr>
      </w:pPr>
    </w:p>
    <w:p w:rsidR="00AD1469" w:rsidRPr="00634B61" w:rsidRDefault="00634B61" w:rsidP="00634B61">
      <w:pPr>
        <w:pStyle w:val="1"/>
        <w:tabs>
          <w:tab w:val="left" w:pos="7638"/>
        </w:tabs>
        <w:ind w:left="720"/>
        <w:rPr>
          <w:b w:val="0"/>
          <w:color w:val="000000" w:themeColor="text1"/>
        </w:rPr>
        <w:sectPr w:rsidR="00AD1469" w:rsidRPr="00634B61" w:rsidSect="001B5A8F">
          <w:pgSz w:w="16840" w:h="11910" w:orient="landscape"/>
          <w:pgMar w:top="711" w:right="280" w:bottom="851" w:left="1040" w:header="720" w:footer="720" w:gutter="0"/>
          <w:cols w:space="720"/>
        </w:sectPr>
      </w:pPr>
      <w:r>
        <w:rPr>
          <w:b w:val="0"/>
        </w:rPr>
        <w:t>Секретар селищної ради                                                          С.Л.</w:t>
      </w:r>
      <w:proofErr w:type="spellStart"/>
      <w:r>
        <w:rPr>
          <w:b w:val="0"/>
        </w:rPr>
        <w:t>Великохатній</w:t>
      </w:r>
      <w:proofErr w:type="spellEnd"/>
      <w:r w:rsidR="00FA0262">
        <w:rPr>
          <w:b w:val="0"/>
        </w:rPr>
        <w:t xml:space="preserve">         </w:t>
      </w:r>
    </w:p>
    <w:p w:rsidR="004D4A09" w:rsidRPr="004D4A09" w:rsidRDefault="004D4A09" w:rsidP="00634B61">
      <w:pPr>
        <w:pStyle w:val="a5"/>
        <w:widowControl/>
        <w:shd w:val="clear" w:color="auto" w:fill="FFFFFF"/>
        <w:autoSpaceDE/>
        <w:autoSpaceDN/>
        <w:spacing w:line="276" w:lineRule="auto"/>
        <w:ind w:left="0" w:firstLine="0"/>
        <w:contextualSpacing/>
        <w:rPr>
          <w:sz w:val="28"/>
          <w:szCs w:val="28"/>
        </w:rPr>
      </w:pPr>
    </w:p>
    <w:sectPr w:rsidR="004D4A09" w:rsidRPr="004D4A09" w:rsidSect="00AD1469">
      <w:pgSz w:w="11910" w:h="16840"/>
      <w:pgMar w:top="1038" w:right="709" w:bottom="278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28B14E72"/>
    <w:multiLevelType w:val="hybridMultilevel"/>
    <w:tmpl w:val="422AAAE6"/>
    <w:lvl w:ilvl="0" w:tplc="7C845116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4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5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6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7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53A05ED7"/>
    <w:multiLevelType w:val="hybridMultilevel"/>
    <w:tmpl w:val="CAB61BF8"/>
    <w:lvl w:ilvl="0" w:tplc="93129BDC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10">
    <w:nsid w:val="70040B49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2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2"/>
  </w:num>
  <w:num w:numId="6">
    <w:abstractNumId w:val="9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2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86CAD"/>
    <w:rsid w:val="00092871"/>
    <w:rsid w:val="0009760F"/>
    <w:rsid w:val="00174747"/>
    <w:rsid w:val="00180C4F"/>
    <w:rsid w:val="001B5A8F"/>
    <w:rsid w:val="002148CA"/>
    <w:rsid w:val="00243819"/>
    <w:rsid w:val="00351B3B"/>
    <w:rsid w:val="00390CCB"/>
    <w:rsid w:val="00465D6F"/>
    <w:rsid w:val="0047774E"/>
    <w:rsid w:val="004D4A09"/>
    <w:rsid w:val="00526B56"/>
    <w:rsid w:val="0052755E"/>
    <w:rsid w:val="0061452D"/>
    <w:rsid w:val="00634B61"/>
    <w:rsid w:val="00686487"/>
    <w:rsid w:val="006D0D3C"/>
    <w:rsid w:val="006D750B"/>
    <w:rsid w:val="006F06D6"/>
    <w:rsid w:val="00727BD3"/>
    <w:rsid w:val="00740E26"/>
    <w:rsid w:val="0076525D"/>
    <w:rsid w:val="00847555"/>
    <w:rsid w:val="00854D66"/>
    <w:rsid w:val="008F0687"/>
    <w:rsid w:val="008F58F6"/>
    <w:rsid w:val="00920BE9"/>
    <w:rsid w:val="00945D5E"/>
    <w:rsid w:val="009B2FBC"/>
    <w:rsid w:val="009D0492"/>
    <w:rsid w:val="00A21F97"/>
    <w:rsid w:val="00A70444"/>
    <w:rsid w:val="00AD1469"/>
    <w:rsid w:val="00AF3286"/>
    <w:rsid w:val="00B02840"/>
    <w:rsid w:val="00BB382F"/>
    <w:rsid w:val="00C04AEE"/>
    <w:rsid w:val="00C06557"/>
    <w:rsid w:val="00C16C3D"/>
    <w:rsid w:val="00C561FE"/>
    <w:rsid w:val="00CB7B44"/>
    <w:rsid w:val="00CC70A0"/>
    <w:rsid w:val="00D15746"/>
    <w:rsid w:val="00DB6452"/>
    <w:rsid w:val="00DC1B5A"/>
    <w:rsid w:val="00E423BB"/>
    <w:rsid w:val="00FA0262"/>
    <w:rsid w:val="00FD5196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B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8">
    <w:name w:val="Table Grid"/>
    <w:basedOn w:val="a1"/>
    <w:uiPriority w:val="59"/>
    <w:rsid w:val="00C1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634B61"/>
    <w:rPr>
      <w:rFonts w:asciiTheme="majorHAnsi" w:eastAsiaTheme="majorEastAsia" w:hAnsiTheme="majorHAnsi" w:cstheme="majorBidi"/>
      <w:b/>
      <w:bCs/>
      <w:color w:val="4F81BD" w:themeColor="accent1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8">
    <w:name w:val="Table Grid"/>
    <w:basedOn w:val="a1"/>
    <w:uiPriority w:val="59"/>
    <w:rsid w:val="00C1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2395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11</cp:revision>
  <cp:lastPrinted>2021-10-19T07:38:00Z</cp:lastPrinted>
  <dcterms:created xsi:type="dcterms:W3CDTF">2021-10-18T05:30:00Z</dcterms:created>
  <dcterms:modified xsi:type="dcterms:W3CDTF">2021-10-19T13:34:00Z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