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Гармаш С.І., Соловей В.І., Потоцькій Т.І.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</w:t>
      </w:r>
      <w:r w:rsidR="00B6402D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9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B6402D">
        <w:rPr>
          <w:sz w:val="28"/>
        </w:rPr>
        <w:t>8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E825DD">
        <w:rPr>
          <w:sz w:val="28"/>
        </w:rPr>
        <w:t>вул.</w:t>
      </w:r>
      <w:r w:rsidR="00D869E0" w:rsidRPr="00D869E0">
        <w:rPr>
          <w:sz w:val="28"/>
          <w:szCs w:val="28"/>
        </w:rPr>
        <w:t xml:space="preserve"> </w:t>
      </w:r>
      <w:r w:rsidR="00D869E0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066011">
        <w:rPr>
          <w:sz w:val="28"/>
        </w:rPr>
        <w:t>Соловей Віктору Івановичу</w:t>
      </w:r>
      <w:r w:rsidR="0009606B">
        <w:rPr>
          <w:sz w:val="28"/>
        </w:rPr>
        <w:t xml:space="preserve"> (с. </w:t>
      </w:r>
      <w:r w:rsidR="00066011">
        <w:rPr>
          <w:sz w:val="28"/>
        </w:rPr>
        <w:t>Новики</w:t>
      </w:r>
      <w:r w:rsidR="0009606B">
        <w:rPr>
          <w:sz w:val="28"/>
        </w:rPr>
        <w:t xml:space="preserve">, вул. </w:t>
      </w:r>
      <w:r w:rsidR="00D869E0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D869E0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5941">
        <w:rPr>
          <w:sz w:val="28"/>
        </w:rPr>
        <w:t>18</w:t>
      </w:r>
      <w:r w:rsidR="00B6402D">
        <w:rPr>
          <w:sz w:val="28"/>
        </w:rPr>
        <w:t>9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</w:t>
      </w:r>
      <w:r w:rsidR="00B6402D">
        <w:rPr>
          <w:sz w:val="28"/>
        </w:rPr>
        <w:t>8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ім.Чапаєва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75941">
        <w:rPr>
          <w:sz w:val="28"/>
        </w:rPr>
        <w:t>3,4</w:t>
      </w:r>
      <w:r w:rsidR="00B6402D">
        <w:rPr>
          <w:sz w:val="28"/>
        </w:rPr>
        <w:t>9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975941">
        <w:rPr>
          <w:sz w:val="28"/>
        </w:rPr>
        <w:t>3,</w:t>
      </w:r>
      <w:r w:rsidR="00B6402D">
        <w:rPr>
          <w:sz w:val="28"/>
        </w:rPr>
        <w:t>1</w:t>
      </w:r>
      <w:r w:rsidR="00975941">
        <w:rPr>
          <w:sz w:val="28"/>
        </w:rPr>
        <w:t>0</w:t>
      </w:r>
      <w:r>
        <w:rPr>
          <w:sz w:val="28"/>
        </w:rPr>
        <w:t>га,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975941">
        <w:rPr>
          <w:sz w:val="28"/>
        </w:rPr>
        <w:t>9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222" w:rsidRDefault="00D81222" w:rsidP="0008250A">
      <w:r>
        <w:separator/>
      </w:r>
    </w:p>
  </w:endnote>
  <w:endnote w:type="continuationSeparator" w:id="1">
    <w:p w:rsidR="00D81222" w:rsidRDefault="00D8122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222" w:rsidRDefault="00D81222" w:rsidP="0008250A">
      <w:r>
        <w:separator/>
      </w:r>
    </w:p>
  </w:footnote>
  <w:footnote w:type="continuationSeparator" w:id="1">
    <w:p w:rsidR="00D81222" w:rsidRDefault="00D8122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50AE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14F68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260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4061"/>
    <w:rsid w:val="00D46344"/>
    <w:rsid w:val="00D55CEE"/>
    <w:rsid w:val="00D5778B"/>
    <w:rsid w:val="00D62708"/>
    <w:rsid w:val="00D65CAC"/>
    <w:rsid w:val="00D75BE1"/>
    <w:rsid w:val="00D778C5"/>
    <w:rsid w:val="00D81222"/>
    <w:rsid w:val="00D85206"/>
    <w:rsid w:val="00D85479"/>
    <w:rsid w:val="00D869E0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4EB45-E0F4-4DB2-9B60-1CC80E078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5</cp:revision>
  <cp:lastPrinted>2021-09-17T09:06:00Z</cp:lastPrinted>
  <dcterms:created xsi:type="dcterms:W3CDTF">2021-10-11T07:32:00Z</dcterms:created>
  <dcterms:modified xsi:type="dcterms:W3CDTF">2021-10-19T13:08:00Z</dcterms:modified>
</cp:coreProperties>
</file>