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особистогоселянського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6A511D">
        <w:rPr>
          <w:sz w:val="28"/>
          <w:szCs w:val="28"/>
          <w:lang w:val="uk-UA"/>
        </w:rPr>
        <w:t>Яковенко С.П., гр. Кутішенко К.І.,</w:t>
      </w:r>
      <w:r w:rsidR="004057A8">
        <w:rPr>
          <w:sz w:val="28"/>
          <w:szCs w:val="28"/>
          <w:lang w:val="uk-UA"/>
        </w:rPr>
        <w:t xml:space="preserve"> гр.</w:t>
      </w:r>
      <w:bookmarkStart w:id="0" w:name="_GoBack"/>
      <w:bookmarkEnd w:id="0"/>
      <w:r w:rsidR="006A511D">
        <w:rPr>
          <w:sz w:val="28"/>
          <w:szCs w:val="28"/>
          <w:lang w:val="uk-UA"/>
        </w:rPr>
        <w:t>Лахну М.І.,</w:t>
      </w:r>
      <w:r w:rsidR="00873F41">
        <w:rPr>
          <w:sz w:val="28"/>
          <w:szCs w:val="28"/>
          <w:lang w:val="uk-UA"/>
        </w:rPr>
        <w:t>пай</w:t>
      </w:r>
      <w:r w:rsidR="00C12B6A">
        <w:rPr>
          <w:sz w:val="28"/>
          <w:szCs w:val="28"/>
          <w:lang w:val="uk-UA"/>
        </w:rPr>
        <w:t>№</w:t>
      </w:r>
      <w:r w:rsidR="006A511D">
        <w:rPr>
          <w:sz w:val="28"/>
          <w:szCs w:val="28"/>
          <w:lang w:val="uk-UA"/>
        </w:rPr>
        <w:t>516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6A511D">
        <w:rPr>
          <w:sz w:val="28"/>
          <w:szCs w:val="28"/>
        </w:rPr>
        <w:t>Яковенко Світлани Петрівни, Кутішенко Катерини Іванівни, Лахна Михайла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A511D">
        <w:rPr>
          <w:sz w:val="28"/>
        </w:rPr>
        <w:t>ім. Комінтерну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6A511D" w:rsidRPr="006A511D">
        <w:rPr>
          <w:sz w:val="28"/>
          <w:szCs w:val="28"/>
          <w:lang w:val="uk-UA"/>
        </w:rPr>
        <w:t>Яковенко Світлан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Петрівн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>, Кутішенко Катерин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Іванівн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>, Лахн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Михайл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Іванович</w:t>
      </w:r>
      <w:r w:rsidR="006A511D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2,7453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</w:rPr>
        <w:t xml:space="preserve">"ім. Комінтерну"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по 1/3 </w:t>
      </w:r>
      <w:r w:rsidR="003D1CAC">
        <w:rPr>
          <w:sz w:val="28"/>
          <w:lang w:val="uk-UA"/>
        </w:rPr>
        <w:lastRenderedPageBreak/>
        <w:t>частині</w:t>
      </w:r>
      <w:r w:rsidR="006A511D">
        <w:rPr>
          <w:sz w:val="28"/>
          <w:lang w:val="uk-UA"/>
        </w:rPr>
        <w:t xml:space="preserve">громадянам </w:t>
      </w:r>
      <w:r w:rsidR="006A511D" w:rsidRPr="006A511D">
        <w:rPr>
          <w:sz w:val="28"/>
          <w:szCs w:val="28"/>
          <w:lang w:val="uk-UA"/>
        </w:rPr>
        <w:t>Яковенко Світлан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Петрівн</w:t>
      </w:r>
      <w:r w:rsidR="006A511D">
        <w:rPr>
          <w:sz w:val="28"/>
          <w:szCs w:val="28"/>
          <w:lang w:val="uk-UA"/>
        </w:rPr>
        <w:t xml:space="preserve">і </w:t>
      </w:r>
      <w:r w:rsidR="002561DD">
        <w:rPr>
          <w:sz w:val="28"/>
          <w:lang w:val="uk-UA"/>
        </w:rPr>
        <w:t xml:space="preserve">(м. Київ, вул. </w:t>
      </w:r>
      <w:r w:rsidR="002561DD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6A511D" w:rsidRPr="006A511D">
        <w:rPr>
          <w:sz w:val="28"/>
          <w:szCs w:val="28"/>
          <w:lang w:val="uk-UA"/>
        </w:rPr>
        <w:t>, Кутішенко Катерин</w:t>
      </w:r>
      <w:r w:rsidR="006A511D">
        <w:rPr>
          <w:sz w:val="28"/>
          <w:szCs w:val="28"/>
          <w:lang w:val="uk-UA"/>
        </w:rPr>
        <w:t>і</w:t>
      </w:r>
      <w:r w:rsidR="006A511D" w:rsidRPr="006A511D">
        <w:rPr>
          <w:sz w:val="28"/>
          <w:szCs w:val="28"/>
          <w:lang w:val="uk-UA"/>
        </w:rPr>
        <w:t xml:space="preserve"> Іванівн</w:t>
      </w:r>
      <w:r w:rsidR="006A511D">
        <w:rPr>
          <w:sz w:val="28"/>
          <w:szCs w:val="28"/>
          <w:lang w:val="uk-UA"/>
        </w:rPr>
        <w:t xml:space="preserve">і </w:t>
      </w:r>
      <w:r w:rsidR="006A511D">
        <w:rPr>
          <w:sz w:val="28"/>
          <w:lang w:val="uk-UA"/>
        </w:rPr>
        <w:t xml:space="preserve">(м. Київ, вул. </w:t>
      </w:r>
      <w:r w:rsidR="002561DD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6A511D" w:rsidRPr="006A511D">
        <w:rPr>
          <w:sz w:val="28"/>
          <w:szCs w:val="28"/>
          <w:lang w:val="uk-UA"/>
        </w:rPr>
        <w:t>, Лахн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Михайл</w:t>
      </w:r>
      <w:r w:rsidR="006A511D">
        <w:rPr>
          <w:sz w:val="28"/>
          <w:szCs w:val="28"/>
          <w:lang w:val="uk-UA"/>
        </w:rPr>
        <w:t>у</w:t>
      </w:r>
      <w:r w:rsidR="006A511D" w:rsidRPr="006A511D">
        <w:rPr>
          <w:sz w:val="28"/>
          <w:szCs w:val="28"/>
          <w:lang w:val="uk-UA"/>
        </w:rPr>
        <w:t xml:space="preserve"> Іванович</w:t>
      </w:r>
      <w:r w:rsidR="006A511D">
        <w:rPr>
          <w:sz w:val="28"/>
          <w:szCs w:val="28"/>
          <w:lang w:val="uk-UA"/>
        </w:rPr>
        <w:t>у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>м.</w:t>
      </w:r>
      <w:r w:rsidR="006A511D">
        <w:rPr>
          <w:sz w:val="28"/>
          <w:lang w:val="uk-UA"/>
        </w:rPr>
        <w:t xml:space="preserve">Київ, бульвар </w:t>
      </w:r>
      <w:r w:rsidR="002561D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3D1CAC">
        <w:rPr>
          <w:sz w:val="28"/>
          <w:lang w:val="uk-UA"/>
        </w:rPr>
        <w:t xml:space="preserve">2,7453 </w:t>
      </w:r>
      <w:r w:rsidR="0006202E">
        <w:rPr>
          <w:sz w:val="28"/>
          <w:lang w:val="uk-UA"/>
        </w:rPr>
        <w:t>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3D1CAC">
        <w:rPr>
          <w:sz w:val="28"/>
          <w:lang w:val="uk-UA"/>
        </w:rPr>
        <w:t>2,2695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3D1CAC">
        <w:rPr>
          <w:sz w:val="28"/>
          <w:lang w:val="uk-UA"/>
        </w:rPr>
        <w:t>7422089300:74:136:0516сіножаті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4758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3D1CAC">
        <w:rPr>
          <w:sz w:val="28"/>
          <w:lang w:val="uk-UA"/>
        </w:rPr>
        <w:t>7422089300:74:125:0001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2561D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3D1CAC">
        <w:rPr>
          <w:sz w:val="28"/>
        </w:rPr>
        <w:t xml:space="preserve">"ім. Комінтерну"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3D1CAC" w:rsidRPr="006A511D">
        <w:rPr>
          <w:sz w:val="28"/>
          <w:szCs w:val="28"/>
          <w:lang w:val="uk-UA"/>
        </w:rPr>
        <w:t>Яковенко Світлан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 xml:space="preserve"> Петрівн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>, Кутішенко Катерин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 xml:space="preserve"> Іванівн</w:t>
      </w:r>
      <w:r w:rsidR="003D1CAC">
        <w:rPr>
          <w:sz w:val="28"/>
          <w:szCs w:val="28"/>
          <w:lang w:val="uk-UA"/>
        </w:rPr>
        <w:t>і</w:t>
      </w:r>
      <w:r w:rsidR="003D1CAC" w:rsidRPr="006A511D">
        <w:rPr>
          <w:sz w:val="28"/>
          <w:szCs w:val="28"/>
          <w:lang w:val="uk-UA"/>
        </w:rPr>
        <w:t>, Лахн</w:t>
      </w:r>
      <w:r w:rsidR="003D1CAC">
        <w:rPr>
          <w:sz w:val="28"/>
          <w:szCs w:val="28"/>
          <w:lang w:val="uk-UA"/>
        </w:rPr>
        <w:t>у</w:t>
      </w:r>
      <w:r w:rsidR="003D1CAC" w:rsidRPr="006A511D">
        <w:rPr>
          <w:sz w:val="28"/>
          <w:szCs w:val="28"/>
          <w:lang w:val="uk-UA"/>
        </w:rPr>
        <w:t xml:space="preserve"> Михайл</w:t>
      </w:r>
      <w:r w:rsidR="003D1CAC">
        <w:rPr>
          <w:sz w:val="28"/>
          <w:szCs w:val="28"/>
          <w:lang w:val="uk-UA"/>
        </w:rPr>
        <w:t>у</w:t>
      </w:r>
      <w:r w:rsidR="003D1CAC" w:rsidRPr="006A511D">
        <w:rPr>
          <w:sz w:val="28"/>
          <w:szCs w:val="28"/>
          <w:lang w:val="uk-UA"/>
        </w:rPr>
        <w:t xml:space="preserve"> Іванович</w:t>
      </w:r>
      <w:r w:rsidR="003D1CAC">
        <w:rPr>
          <w:sz w:val="28"/>
          <w:szCs w:val="28"/>
          <w:lang w:val="uk-UA"/>
        </w:rPr>
        <w:t>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</w:t>
      </w:r>
      <w:r w:rsidR="002561DD">
        <w:rPr>
          <w:sz w:val="28"/>
          <w:szCs w:val="28"/>
          <w:lang w:val="uk-UA"/>
        </w:rPr>
        <w:t xml:space="preserve">                                                        </w:t>
      </w:r>
      <w:r>
        <w:rPr>
          <w:sz w:val="28"/>
          <w:szCs w:val="28"/>
          <w:lang w:val="uk-UA"/>
        </w:rPr>
        <w:t xml:space="preserve">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5CF3" w:rsidRDefault="00095CF3" w:rsidP="0008250A">
      <w:r>
        <w:separator/>
      </w:r>
    </w:p>
  </w:endnote>
  <w:endnote w:type="continuationSeparator" w:id="1">
    <w:p w:rsidR="00095CF3" w:rsidRDefault="00095CF3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5CF3" w:rsidRDefault="00095CF3" w:rsidP="0008250A">
      <w:r>
        <w:separator/>
      </w:r>
    </w:p>
  </w:footnote>
  <w:footnote w:type="continuationSeparator" w:id="1">
    <w:p w:rsidR="00095CF3" w:rsidRDefault="00095CF3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511D" w:rsidRDefault="006A511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95CF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1DD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05B1A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4DBCBF-DC63-45B9-9B53-E4A1E5EE5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2021-10-12T12:02:00Z</dcterms:created>
  <dcterms:modified xsi:type="dcterms:W3CDTF">2021-10-19T14:00:00Z</dcterms:modified>
</cp:coreProperties>
</file>