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8E558B" w:rsidRDefault="00247C9B" w:rsidP="000F4463">
      <w:pPr>
        <w:jc w:val="center"/>
        <w:rPr>
          <w:b/>
          <w:bCs/>
          <w:spacing w:val="30"/>
          <w:sz w:val="28"/>
          <w:szCs w:val="28"/>
          <w:lang w:val="uk-UA"/>
        </w:rPr>
      </w:pPr>
      <w:r w:rsidRPr="008E558B">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247C9B" w:rsidRPr="008E558B" w:rsidRDefault="00247C9B" w:rsidP="000F4463">
      <w:pPr>
        <w:pStyle w:val="2"/>
        <w:spacing w:before="120"/>
        <w:jc w:val="center"/>
        <w:rPr>
          <w:spacing w:val="40"/>
          <w:sz w:val="28"/>
          <w:szCs w:val="28"/>
          <w:lang w:val="uk-UA"/>
        </w:rPr>
      </w:pPr>
      <w:r w:rsidRPr="008E558B">
        <w:rPr>
          <w:spacing w:val="40"/>
          <w:sz w:val="28"/>
          <w:szCs w:val="28"/>
          <w:lang w:val="uk-UA"/>
        </w:rPr>
        <w:t>КОЗЕЛЕЦЬКА СЕЛИЩНА  РАДА</w:t>
      </w:r>
    </w:p>
    <w:p w:rsidR="00247C9B" w:rsidRPr="008E558B" w:rsidRDefault="00B2128F" w:rsidP="00B2128F">
      <w:pPr>
        <w:pStyle w:val="2"/>
        <w:spacing w:before="120"/>
        <w:jc w:val="center"/>
        <w:rPr>
          <w:spacing w:val="40"/>
          <w:sz w:val="28"/>
          <w:szCs w:val="28"/>
          <w:lang w:val="uk-UA"/>
        </w:rPr>
      </w:pPr>
      <w:r>
        <w:rPr>
          <w:spacing w:val="40"/>
          <w:sz w:val="28"/>
          <w:szCs w:val="28"/>
          <w:lang w:val="uk-UA"/>
        </w:rPr>
        <w:t xml:space="preserve">ЧЕРНІГІВСЬКОГО РАЙОНУ </w:t>
      </w:r>
      <w:r w:rsidR="00247C9B" w:rsidRPr="008E558B">
        <w:rPr>
          <w:spacing w:val="40"/>
          <w:sz w:val="28"/>
          <w:szCs w:val="28"/>
          <w:lang w:val="uk-UA"/>
        </w:rPr>
        <w:t>ЧЕРНІГІВСЬКОЇ ОБЛАСТІ</w:t>
      </w:r>
    </w:p>
    <w:p w:rsidR="00247C9B" w:rsidRPr="008E558B" w:rsidRDefault="00247C9B" w:rsidP="000F4463">
      <w:pPr>
        <w:pStyle w:val="2"/>
        <w:ind w:left="1440" w:hanging="1440"/>
        <w:jc w:val="center"/>
        <w:rPr>
          <w:bCs w:val="0"/>
          <w:caps/>
          <w:spacing w:val="100"/>
          <w:sz w:val="28"/>
          <w:szCs w:val="28"/>
          <w:lang w:val="uk-UA"/>
        </w:rPr>
      </w:pPr>
      <w:r w:rsidRPr="008E558B">
        <w:rPr>
          <w:bCs w:val="0"/>
          <w:caps/>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5C2C2D">
        <w:rPr>
          <w:b w:val="0"/>
          <w:sz w:val="28"/>
          <w:lang w:val="uk-UA"/>
        </w:rPr>
        <w:t>сімнадцяте</w:t>
      </w:r>
      <w:r w:rsidR="002A0C96" w:rsidRPr="008E558B">
        <w:rPr>
          <w:b w:val="0"/>
          <w:sz w:val="28"/>
          <w:lang w:val="uk-UA"/>
        </w:rPr>
        <w:t xml:space="preserve"> сесія восьмого скликання</w:t>
      </w:r>
      <w:r w:rsidR="00247C9B" w:rsidRPr="008E558B">
        <w:rPr>
          <w:b w:val="0"/>
          <w:sz w:val="28"/>
          <w:lang w:val="uk-UA"/>
        </w:rPr>
        <w:t>)</w:t>
      </w:r>
    </w:p>
    <w:p w:rsidR="00016DF9" w:rsidRPr="008E558B" w:rsidRDefault="005C2C2D" w:rsidP="00016DF9">
      <w:pPr>
        <w:pStyle w:val="2"/>
        <w:spacing w:before="0" w:beforeAutospacing="0" w:after="0" w:afterAutospacing="0"/>
        <w:rPr>
          <w:b w:val="0"/>
          <w:sz w:val="28"/>
          <w:szCs w:val="28"/>
          <w:lang w:val="uk-UA"/>
        </w:rPr>
      </w:pPr>
      <w:r>
        <w:rPr>
          <w:b w:val="0"/>
          <w:sz w:val="28"/>
          <w:szCs w:val="28"/>
          <w:lang w:val="uk-UA"/>
        </w:rPr>
        <w:t>17 грудня</w:t>
      </w:r>
      <w:r w:rsidR="00F95F84" w:rsidRPr="008E558B">
        <w:rPr>
          <w:b w:val="0"/>
          <w:sz w:val="28"/>
          <w:szCs w:val="28"/>
          <w:lang w:val="uk-UA"/>
        </w:rPr>
        <w:t xml:space="preserve"> </w:t>
      </w:r>
      <w:r w:rsidR="002A0C96" w:rsidRPr="008E558B">
        <w:rPr>
          <w:b w:val="0"/>
          <w:sz w:val="28"/>
          <w:szCs w:val="28"/>
          <w:lang w:val="uk-UA"/>
        </w:rPr>
        <w:t>202</w:t>
      </w:r>
      <w:r w:rsidR="001E7FE1" w:rsidRPr="008E558B">
        <w:rPr>
          <w:b w:val="0"/>
          <w:sz w:val="28"/>
          <w:szCs w:val="28"/>
          <w:lang w:val="uk-UA"/>
        </w:rPr>
        <w:t>1</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r w:rsidRPr="008E558B">
        <w:rPr>
          <w:b w:val="0"/>
          <w:sz w:val="28"/>
          <w:szCs w:val="28"/>
          <w:lang w:val="uk-UA"/>
        </w:rPr>
        <w:t>смт.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B2128F" w:rsidP="00016DF9">
      <w:pPr>
        <w:pStyle w:val="2"/>
        <w:spacing w:before="0" w:beforeAutospacing="0" w:after="0" w:afterAutospacing="0"/>
        <w:rPr>
          <w:b w:val="0"/>
          <w:sz w:val="28"/>
          <w:szCs w:val="28"/>
          <w:lang w:val="uk-UA"/>
        </w:rPr>
      </w:pPr>
      <w:r>
        <w:rPr>
          <w:b w:val="0"/>
          <w:sz w:val="28"/>
          <w:szCs w:val="28"/>
          <w:lang w:val="uk-UA"/>
        </w:rPr>
        <w:t>№ 207-</w:t>
      </w:r>
      <w:r w:rsidR="00B11237" w:rsidRPr="008E558B">
        <w:rPr>
          <w:b w:val="0"/>
          <w:sz w:val="28"/>
          <w:szCs w:val="28"/>
          <w:lang w:val="uk-UA"/>
        </w:rPr>
        <w:t>1</w:t>
      </w:r>
      <w:r w:rsidR="005C2C2D">
        <w:rPr>
          <w:b w:val="0"/>
          <w:sz w:val="28"/>
          <w:szCs w:val="28"/>
          <w:lang w:val="uk-UA"/>
        </w:rPr>
        <w:t>7</w:t>
      </w:r>
      <w:r w:rsidR="00016DF9" w:rsidRPr="008E558B">
        <w:rPr>
          <w:b w:val="0"/>
          <w:sz w:val="28"/>
          <w:szCs w:val="28"/>
          <w:lang w:val="uk-UA"/>
        </w:rPr>
        <w:t>/VIII</w:t>
      </w:r>
    </w:p>
    <w:p w:rsidR="00016DF9" w:rsidRPr="008E558B" w:rsidRDefault="00016DF9" w:rsidP="00016DF9">
      <w:pPr>
        <w:rPr>
          <w:sz w:val="28"/>
          <w:szCs w:val="28"/>
          <w:lang w:val="uk-UA"/>
        </w:rPr>
      </w:pPr>
    </w:p>
    <w:p w:rsidR="00B11237" w:rsidRPr="008E558B"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власність </w:t>
      </w:r>
    </w:p>
    <w:p w:rsidR="005C2C2D" w:rsidRDefault="003E1283" w:rsidP="005C2C2D">
      <w:pPr>
        <w:jc w:val="both"/>
        <w:rPr>
          <w:bCs/>
          <w:sz w:val="28"/>
          <w:szCs w:val="28"/>
          <w:lang w:val="uk-UA"/>
        </w:rPr>
      </w:pPr>
      <w:r w:rsidRPr="008E558B">
        <w:rPr>
          <w:bCs/>
          <w:sz w:val="28"/>
          <w:szCs w:val="28"/>
          <w:lang w:val="uk-UA"/>
        </w:rPr>
        <w:t>Козелецької селищної ради</w:t>
      </w:r>
      <w:r w:rsidR="00C92F3E" w:rsidRPr="008E558B">
        <w:rPr>
          <w:bCs/>
          <w:sz w:val="28"/>
          <w:szCs w:val="28"/>
          <w:lang w:val="uk-UA"/>
        </w:rPr>
        <w:t xml:space="preserve"> </w:t>
      </w:r>
      <w:r w:rsidR="005C2C2D">
        <w:rPr>
          <w:bCs/>
          <w:sz w:val="28"/>
          <w:szCs w:val="28"/>
          <w:lang w:val="uk-UA"/>
        </w:rPr>
        <w:t>кисневих концентраторів</w:t>
      </w:r>
    </w:p>
    <w:p w:rsidR="00C92F3E" w:rsidRPr="008E558B" w:rsidRDefault="00C92F3E" w:rsidP="003E1283">
      <w:pPr>
        <w:jc w:val="both"/>
        <w:rPr>
          <w:bCs/>
          <w:sz w:val="28"/>
          <w:szCs w:val="28"/>
          <w:lang w:val="uk-UA"/>
        </w:rPr>
      </w:pPr>
      <w:r w:rsidRPr="008E558B">
        <w:rPr>
          <w:bCs/>
          <w:sz w:val="28"/>
          <w:szCs w:val="28"/>
          <w:lang w:val="uk-UA"/>
        </w:rPr>
        <w:t xml:space="preserve">та </w:t>
      </w:r>
      <w:r w:rsidR="005C2C2D">
        <w:rPr>
          <w:bCs/>
          <w:sz w:val="28"/>
          <w:szCs w:val="28"/>
          <w:lang w:val="uk-UA"/>
        </w:rPr>
        <w:t>їх</w:t>
      </w:r>
      <w:r w:rsidRPr="008E558B">
        <w:rPr>
          <w:bCs/>
          <w:sz w:val="28"/>
          <w:szCs w:val="28"/>
          <w:lang w:val="uk-UA"/>
        </w:rPr>
        <w:t xml:space="preserve"> передачу</w:t>
      </w:r>
      <w:r w:rsidR="005C2C2D">
        <w:rPr>
          <w:bCs/>
          <w:sz w:val="28"/>
          <w:szCs w:val="28"/>
          <w:lang w:val="uk-UA"/>
        </w:rPr>
        <w:t xml:space="preserve"> </w:t>
      </w:r>
      <w:r w:rsidRPr="008E558B">
        <w:rPr>
          <w:bCs/>
          <w:sz w:val="28"/>
          <w:szCs w:val="28"/>
          <w:lang w:val="uk-UA"/>
        </w:rPr>
        <w:t>в оперативне управління комунальному</w:t>
      </w:r>
    </w:p>
    <w:p w:rsidR="005C2C2D" w:rsidRDefault="00C92F3E" w:rsidP="003E1283">
      <w:pPr>
        <w:jc w:val="both"/>
        <w:rPr>
          <w:bCs/>
          <w:sz w:val="28"/>
          <w:szCs w:val="28"/>
          <w:lang w:val="uk-UA"/>
        </w:rPr>
      </w:pPr>
      <w:r w:rsidRPr="008E558B">
        <w:rPr>
          <w:bCs/>
          <w:sz w:val="28"/>
          <w:szCs w:val="28"/>
          <w:lang w:val="uk-UA"/>
        </w:rPr>
        <w:t>некомерційному підприємству «Козелецьк</w:t>
      </w:r>
      <w:r w:rsidR="005C2C2D">
        <w:rPr>
          <w:bCs/>
          <w:sz w:val="28"/>
          <w:szCs w:val="28"/>
          <w:lang w:val="uk-UA"/>
        </w:rPr>
        <w:t>ий центр</w:t>
      </w:r>
    </w:p>
    <w:p w:rsidR="00C92F3E" w:rsidRPr="008E558B" w:rsidRDefault="005C2C2D" w:rsidP="003E1283">
      <w:pPr>
        <w:jc w:val="both"/>
        <w:rPr>
          <w:bCs/>
          <w:sz w:val="28"/>
          <w:szCs w:val="28"/>
          <w:lang w:val="uk-UA"/>
        </w:rPr>
      </w:pPr>
      <w:r>
        <w:rPr>
          <w:bCs/>
          <w:sz w:val="28"/>
          <w:szCs w:val="28"/>
          <w:lang w:val="uk-UA"/>
        </w:rPr>
        <w:t>первинної медико-санітарної допомоги</w:t>
      </w:r>
      <w:r w:rsidR="00C92F3E" w:rsidRPr="008E558B">
        <w:rPr>
          <w:bCs/>
          <w:sz w:val="28"/>
          <w:szCs w:val="28"/>
          <w:lang w:val="uk-UA"/>
        </w:rPr>
        <w:t xml:space="preserve">» Козелецької </w:t>
      </w:r>
    </w:p>
    <w:p w:rsidR="00C92F3E" w:rsidRPr="008E558B" w:rsidRDefault="00C92F3E" w:rsidP="003E1283">
      <w:pPr>
        <w:jc w:val="both"/>
        <w:rPr>
          <w:bCs/>
          <w:sz w:val="28"/>
          <w:szCs w:val="28"/>
          <w:lang w:val="uk-UA"/>
        </w:rPr>
      </w:pPr>
      <w:r w:rsidRPr="008E558B">
        <w:rPr>
          <w:bCs/>
          <w:sz w:val="28"/>
          <w:szCs w:val="28"/>
          <w:lang w:val="uk-UA"/>
        </w:rPr>
        <w:t>селищної ради</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w:t>
      </w:r>
      <w:bookmarkStart w:id="0" w:name="_GoBack"/>
      <w:bookmarkEnd w:id="0"/>
      <w:r w:rsidRPr="008E558B">
        <w:rPr>
          <w:color w:val="000000"/>
          <w:spacing w:val="-1"/>
          <w:sz w:val="28"/>
          <w:szCs w:val="28"/>
          <w:lang w:val="uk-UA"/>
        </w:rPr>
        <w:t>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813160">
        <w:rPr>
          <w:color w:val="000000"/>
          <w:spacing w:val="-1"/>
          <w:sz w:val="28"/>
          <w:szCs w:val="28"/>
          <w:lang w:val="uk-UA"/>
        </w:rPr>
        <w:t xml:space="preserve">шостої </w:t>
      </w:r>
      <w:r w:rsidR="004C03AE" w:rsidRPr="008E558B">
        <w:rPr>
          <w:color w:val="000000"/>
          <w:spacing w:val="-1"/>
          <w:sz w:val="28"/>
          <w:szCs w:val="28"/>
          <w:lang w:val="uk-UA"/>
        </w:rPr>
        <w:t xml:space="preserve">сесії Чернігівської </w:t>
      </w:r>
      <w:r w:rsidR="00C92F3E" w:rsidRPr="008E558B">
        <w:rPr>
          <w:color w:val="000000"/>
          <w:spacing w:val="-1"/>
          <w:sz w:val="28"/>
          <w:szCs w:val="28"/>
          <w:lang w:val="uk-UA"/>
        </w:rPr>
        <w:t>обласної</w:t>
      </w:r>
      <w:r w:rsidR="004C03AE" w:rsidRPr="008E558B">
        <w:rPr>
          <w:color w:val="000000"/>
          <w:spacing w:val="-1"/>
          <w:sz w:val="28"/>
          <w:szCs w:val="28"/>
          <w:lang w:val="uk-UA"/>
        </w:rPr>
        <w:t xml:space="preserve"> ради восьмого скликання від </w:t>
      </w:r>
      <w:r w:rsidR="005C2C2D">
        <w:rPr>
          <w:color w:val="000000"/>
          <w:spacing w:val="-1"/>
          <w:sz w:val="28"/>
          <w:szCs w:val="28"/>
          <w:lang w:val="uk-UA"/>
        </w:rPr>
        <w:t>22</w:t>
      </w:r>
      <w:r w:rsidR="004C03AE" w:rsidRPr="008E558B">
        <w:rPr>
          <w:color w:val="000000"/>
          <w:spacing w:val="-1"/>
          <w:sz w:val="28"/>
          <w:szCs w:val="28"/>
          <w:lang w:val="uk-UA"/>
        </w:rPr>
        <w:t xml:space="preserve"> </w:t>
      </w:r>
      <w:r w:rsidR="005C2C2D">
        <w:rPr>
          <w:color w:val="000000"/>
          <w:spacing w:val="-1"/>
          <w:sz w:val="28"/>
          <w:szCs w:val="28"/>
          <w:lang w:val="uk-UA"/>
        </w:rPr>
        <w:t xml:space="preserve"> жовтня</w:t>
      </w:r>
      <w:r w:rsidR="004C03AE" w:rsidRPr="008E558B">
        <w:rPr>
          <w:color w:val="000000"/>
          <w:spacing w:val="-1"/>
          <w:sz w:val="28"/>
          <w:szCs w:val="28"/>
          <w:lang w:val="uk-UA"/>
        </w:rPr>
        <w:t xml:space="preserve"> 2021 року </w:t>
      </w:r>
      <w:r w:rsidR="005C2C2D">
        <w:rPr>
          <w:color w:val="000000"/>
          <w:spacing w:val="-1"/>
          <w:sz w:val="28"/>
          <w:szCs w:val="28"/>
          <w:lang w:val="uk-UA"/>
        </w:rPr>
        <w:t>№ 26-6/</w:t>
      </w:r>
      <w:r w:rsidR="005C2C2D" w:rsidRPr="005C2C2D">
        <w:rPr>
          <w:sz w:val="28"/>
          <w:szCs w:val="28"/>
          <w:lang w:val="uk-UA"/>
        </w:rPr>
        <w:t xml:space="preserve"> </w:t>
      </w:r>
      <w:r w:rsidR="005C2C2D" w:rsidRPr="008E558B">
        <w:rPr>
          <w:sz w:val="28"/>
          <w:szCs w:val="28"/>
          <w:lang w:val="uk-UA"/>
        </w:rPr>
        <w:t>VIII</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C92F3E" w:rsidRPr="008E558B">
        <w:rPr>
          <w:color w:val="000000"/>
          <w:spacing w:val="-1"/>
          <w:sz w:val="28"/>
          <w:szCs w:val="28"/>
          <w:lang w:val="uk-UA"/>
        </w:rPr>
        <w:t xml:space="preserve">безоплатну </w:t>
      </w:r>
      <w:r w:rsidR="004C03AE" w:rsidRPr="008E558B">
        <w:rPr>
          <w:color w:val="000000"/>
          <w:spacing w:val="-1"/>
          <w:sz w:val="28"/>
          <w:szCs w:val="28"/>
          <w:lang w:val="uk-UA"/>
        </w:rPr>
        <w:t xml:space="preserve">передачу </w:t>
      </w:r>
      <w:r w:rsidR="00C92F3E" w:rsidRPr="008E558B">
        <w:rPr>
          <w:color w:val="000000"/>
          <w:spacing w:val="-1"/>
          <w:sz w:val="28"/>
          <w:szCs w:val="28"/>
          <w:lang w:val="uk-UA"/>
        </w:rPr>
        <w:t xml:space="preserve">у власність територіальних громад Чернігівської області </w:t>
      </w:r>
      <w:r w:rsidR="005C2C2D">
        <w:rPr>
          <w:color w:val="000000"/>
          <w:spacing w:val="-1"/>
          <w:sz w:val="28"/>
          <w:szCs w:val="28"/>
          <w:lang w:val="uk-UA"/>
        </w:rPr>
        <w:t>кисневих концентраторів для центрів первинної медико-санітарної допомоги</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F95F84" w:rsidRPr="008E558B">
        <w:rPr>
          <w:sz w:val="28"/>
          <w:szCs w:val="28"/>
          <w:lang w:val="uk-UA"/>
        </w:rPr>
        <w:t>60</w:t>
      </w:r>
      <w:r w:rsidRPr="008E558B">
        <w:rPr>
          <w:sz w:val="28"/>
          <w:szCs w:val="28"/>
          <w:lang w:val="uk-UA"/>
        </w:rPr>
        <w:t xml:space="preserve"> Закону  України  «Про місцеве самоврядування в Україні», селищна рада вирішила:</w:t>
      </w:r>
    </w:p>
    <w:p w:rsidR="00813160" w:rsidRDefault="004C03AE" w:rsidP="005C2C2D">
      <w:pPr>
        <w:numPr>
          <w:ilvl w:val="0"/>
          <w:numId w:val="30"/>
        </w:numPr>
        <w:tabs>
          <w:tab w:val="left" w:pos="993"/>
        </w:tabs>
        <w:ind w:left="0" w:firstLine="709"/>
        <w:jc w:val="both"/>
        <w:rPr>
          <w:bCs/>
          <w:sz w:val="28"/>
          <w:szCs w:val="28"/>
          <w:lang w:val="uk-UA"/>
        </w:rPr>
      </w:pPr>
      <w:r w:rsidRPr="008E558B">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1E7FE1" w:rsidRPr="008E558B">
        <w:rPr>
          <w:bCs/>
          <w:sz w:val="28"/>
          <w:szCs w:val="28"/>
          <w:lang w:val="uk-UA"/>
        </w:rPr>
        <w:t xml:space="preserve"> </w:t>
      </w:r>
      <w:r w:rsidRPr="008E558B">
        <w:rPr>
          <w:bCs/>
          <w:sz w:val="28"/>
          <w:szCs w:val="28"/>
          <w:lang w:val="uk-UA"/>
        </w:rPr>
        <w:t>безоплатно</w:t>
      </w:r>
      <w:r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Pr="008E558B">
        <w:rPr>
          <w:bCs/>
          <w:sz w:val="28"/>
          <w:szCs w:val="28"/>
          <w:shd w:val="clear" w:color="auto" w:fill="FFFFFF"/>
          <w:lang w:val="uk-UA"/>
        </w:rPr>
        <w:t>з</w:t>
      </w:r>
      <w:r w:rsidR="000E5291" w:rsidRPr="008E558B">
        <w:rPr>
          <w:bCs/>
          <w:sz w:val="28"/>
          <w:szCs w:val="28"/>
          <w:shd w:val="clear" w:color="auto" w:fill="FFFFFF"/>
          <w:lang w:val="uk-UA"/>
        </w:rPr>
        <w:t xml:space="preserve"> спільної власності територіальних громад сіл, селищ, міст </w:t>
      </w:r>
      <w:r w:rsidRPr="008E558B">
        <w:rPr>
          <w:bCs/>
          <w:sz w:val="28"/>
          <w:szCs w:val="28"/>
          <w:shd w:val="clear" w:color="auto" w:fill="FFFFFF"/>
          <w:lang w:val="uk-UA"/>
        </w:rPr>
        <w:t>Чернігівсько</w:t>
      </w:r>
      <w:r w:rsidR="00DD00B0" w:rsidRPr="008E558B">
        <w:rPr>
          <w:bCs/>
          <w:sz w:val="28"/>
          <w:szCs w:val="28"/>
          <w:shd w:val="clear" w:color="auto" w:fill="FFFFFF"/>
          <w:lang w:val="uk-UA"/>
        </w:rPr>
        <w:t>ї</w:t>
      </w:r>
      <w:r w:rsidR="000E5291" w:rsidRPr="008E558B">
        <w:rPr>
          <w:bCs/>
          <w:sz w:val="28"/>
          <w:szCs w:val="28"/>
          <w:shd w:val="clear" w:color="auto" w:fill="FFFFFF"/>
          <w:lang w:val="uk-UA"/>
        </w:rPr>
        <w:t xml:space="preserve"> </w:t>
      </w:r>
      <w:r w:rsidR="00DD00B0" w:rsidRPr="008E558B">
        <w:rPr>
          <w:bCs/>
          <w:sz w:val="28"/>
          <w:szCs w:val="28"/>
          <w:shd w:val="clear" w:color="auto" w:fill="FFFFFF"/>
          <w:lang w:val="uk-UA"/>
        </w:rPr>
        <w:t>області</w:t>
      </w:r>
      <w:r w:rsidR="000E5291" w:rsidRPr="008E558B">
        <w:rPr>
          <w:bCs/>
          <w:sz w:val="28"/>
          <w:szCs w:val="28"/>
          <w:shd w:val="clear" w:color="auto" w:fill="FFFFFF"/>
          <w:lang w:val="uk-UA"/>
        </w:rPr>
        <w:t xml:space="preserve"> у комунальну власність Козелецької селищної </w:t>
      </w:r>
      <w:r w:rsidR="00DD00B0" w:rsidRPr="008E558B">
        <w:rPr>
          <w:bCs/>
          <w:sz w:val="28"/>
          <w:szCs w:val="28"/>
          <w:shd w:val="clear" w:color="auto" w:fill="FFFFFF"/>
          <w:lang w:val="uk-UA"/>
        </w:rPr>
        <w:t xml:space="preserve">ради </w:t>
      </w:r>
      <w:r w:rsidR="005C2C2D">
        <w:rPr>
          <w:bCs/>
          <w:sz w:val="28"/>
          <w:szCs w:val="28"/>
          <w:lang w:val="uk-UA"/>
        </w:rPr>
        <w:t>кисневі концентратори</w:t>
      </w:r>
      <w:r w:rsidR="00565A28">
        <w:rPr>
          <w:bCs/>
          <w:sz w:val="28"/>
          <w:szCs w:val="28"/>
          <w:shd w:val="clear" w:color="auto" w:fill="FFFFFF"/>
          <w:lang w:val="uk-UA"/>
        </w:rPr>
        <w:t>,</w:t>
      </w:r>
      <w:r w:rsidR="00DD00B0" w:rsidRPr="008E558B">
        <w:rPr>
          <w:bCs/>
          <w:sz w:val="28"/>
          <w:szCs w:val="28"/>
          <w:shd w:val="clear" w:color="auto" w:fill="FFFFFF"/>
          <w:lang w:val="uk-UA"/>
        </w:rPr>
        <w:t xml:space="preserve"> </w:t>
      </w:r>
      <w:r w:rsidRPr="008E558B">
        <w:rPr>
          <w:bCs/>
          <w:sz w:val="28"/>
          <w:szCs w:val="28"/>
          <w:lang w:val="uk-UA"/>
        </w:rPr>
        <w:t>з</w:t>
      </w:r>
      <w:r w:rsidR="00AB002B" w:rsidRPr="008E558B">
        <w:rPr>
          <w:bCs/>
          <w:sz w:val="28"/>
          <w:szCs w:val="28"/>
          <w:lang w:val="uk-UA"/>
        </w:rPr>
        <w:t>гідно додатку.</w:t>
      </w:r>
    </w:p>
    <w:p w:rsidR="005C2C2D" w:rsidRPr="00813160" w:rsidRDefault="007D2BFE" w:rsidP="005C2C2D">
      <w:pPr>
        <w:numPr>
          <w:ilvl w:val="0"/>
          <w:numId w:val="30"/>
        </w:numPr>
        <w:tabs>
          <w:tab w:val="left" w:pos="993"/>
        </w:tabs>
        <w:ind w:left="0" w:firstLine="709"/>
        <w:jc w:val="both"/>
        <w:rPr>
          <w:bCs/>
          <w:sz w:val="28"/>
          <w:szCs w:val="28"/>
          <w:lang w:val="uk-UA"/>
        </w:rPr>
      </w:pPr>
      <w:r w:rsidRPr="00813160">
        <w:rPr>
          <w:sz w:val="28"/>
          <w:szCs w:val="28"/>
          <w:lang w:val="uk-UA" w:eastAsia="uk-UA"/>
        </w:rPr>
        <w:t xml:space="preserve">Передати в оперативне управління </w:t>
      </w:r>
      <w:r w:rsidRPr="00813160">
        <w:rPr>
          <w:bCs/>
          <w:sz w:val="28"/>
          <w:szCs w:val="28"/>
          <w:lang w:val="uk-UA"/>
        </w:rPr>
        <w:t>комунальному некомерційному підприємству</w:t>
      </w:r>
      <w:r w:rsidRPr="00813160">
        <w:rPr>
          <w:sz w:val="28"/>
          <w:szCs w:val="28"/>
          <w:lang w:val="uk-UA" w:eastAsia="uk-UA"/>
        </w:rPr>
        <w:t xml:space="preserve"> </w:t>
      </w:r>
      <w:r w:rsidRPr="00813160">
        <w:rPr>
          <w:color w:val="000000"/>
          <w:sz w:val="28"/>
          <w:szCs w:val="28"/>
          <w:lang w:val="uk-UA"/>
        </w:rPr>
        <w:t>«</w:t>
      </w:r>
      <w:r w:rsidR="005C2C2D" w:rsidRPr="00813160">
        <w:rPr>
          <w:bCs/>
          <w:sz w:val="28"/>
          <w:szCs w:val="28"/>
          <w:lang w:val="uk-UA"/>
        </w:rPr>
        <w:t>Козелецький центр первинної медико-санітарної допомоги</w:t>
      </w:r>
      <w:r w:rsidRPr="00813160">
        <w:rPr>
          <w:color w:val="000000"/>
          <w:sz w:val="28"/>
          <w:szCs w:val="28"/>
          <w:lang w:val="uk-UA"/>
        </w:rPr>
        <w:t>» Козелецької селищної ради</w:t>
      </w:r>
      <w:r w:rsidRPr="00813160">
        <w:rPr>
          <w:sz w:val="28"/>
          <w:szCs w:val="28"/>
          <w:lang w:val="uk-UA" w:eastAsia="uk-UA"/>
        </w:rPr>
        <w:t xml:space="preserve"> вище зазначене майно.</w:t>
      </w:r>
    </w:p>
    <w:p w:rsidR="005C2C2D" w:rsidRPr="005C2C2D" w:rsidRDefault="00565A28"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Комунальному некомерційному підприємству</w:t>
      </w:r>
      <w:r w:rsidRPr="005C2C2D">
        <w:rPr>
          <w:sz w:val="28"/>
          <w:szCs w:val="28"/>
          <w:lang w:val="uk-UA" w:eastAsia="uk-UA"/>
        </w:rPr>
        <w:t xml:space="preserve"> </w:t>
      </w:r>
      <w:r w:rsidRPr="005C2C2D">
        <w:rPr>
          <w:color w:val="000000"/>
          <w:sz w:val="28"/>
          <w:szCs w:val="28"/>
          <w:lang w:val="uk-UA"/>
        </w:rPr>
        <w:t>«</w:t>
      </w:r>
      <w:r w:rsidR="00813160" w:rsidRPr="00813160">
        <w:rPr>
          <w:bCs/>
          <w:sz w:val="28"/>
          <w:szCs w:val="28"/>
          <w:lang w:val="uk-UA"/>
        </w:rPr>
        <w:t>Козелецький центр первинної медико-санітарної допомоги</w:t>
      </w:r>
      <w:r w:rsidRPr="005C2C2D">
        <w:rPr>
          <w:color w:val="000000"/>
          <w:sz w:val="28"/>
          <w:szCs w:val="28"/>
          <w:lang w:val="uk-UA"/>
        </w:rPr>
        <w:t>» Козелецької селищної ради</w:t>
      </w:r>
      <w:r w:rsidRPr="005C2C2D">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1A32" w:rsidRPr="005C2C2D" w:rsidRDefault="001F09C7" w:rsidP="005C2C2D">
      <w:pPr>
        <w:pStyle w:val="af4"/>
        <w:numPr>
          <w:ilvl w:val="0"/>
          <w:numId w:val="30"/>
        </w:numPr>
        <w:tabs>
          <w:tab w:val="left" w:pos="993"/>
        </w:tabs>
        <w:ind w:left="0" w:firstLine="709"/>
        <w:jc w:val="both"/>
        <w:rPr>
          <w:bCs/>
          <w:sz w:val="28"/>
          <w:szCs w:val="28"/>
          <w:lang w:val="uk-UA"/>
        </w:rPr>
      </w:pPr>
      <w:r w:rsidRPr="005C2C2D">
        <w:rPr>
          <w:bCs/>
          <w:sz w:val="28"/>
          <w:szCs w:val="28"/>
          <w:lang w:val="uk-UA"/>
        </w:rPr>
        <w:t>Контроль за виконанням рішення покласти на постійну комісію селищної  ради з питань</w:t>
      </w:r>
      <w:r w:rsidRPr="005C2C2D">
        <w:rPr>
          <w:bCs/>
          <w:color w:val="FF0000"/>
          <w:sz w:val="28"/>
          <w:szCs w:val="28"/>
          <w:lang w:val="uk-UA"/>
        </w:rPr>
        <w:t xml:space="preserve"> </w:t>
      </w:r>
      <w:r w:rsidRPr="005C2C2D">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565A28" w:rsidRDefault="00B765AE" w:rsidP="00813160">
      <w:pPr>
        <w:pStyle w:val="a3"/>
        <w:spacing w:before="0" w:beforeAutospacing="0" w:after="120" w:afterAutospacing="0"/>
        <w:jc w:val="both"/>
        <w:rPr>
          <w:sz w:val="28"/>
          <w:szCs w:val="28"/>
          <w:lang w:val="uk-UA"/>
        </w:rPr>
      </w:pPr>
      <w:r w:rsidRPr="008E558B">
        <w:rPr>
          <w:sz w:val="28"/>
          <w:szCs w:val="28"/>
          <w:lang w:val="uk-UA"/>
        </w:rPr>
        <w:t xml:space="preserve">Селищний голова                                                                     </w:t>
      </w:r>
      <w:r w:rsidR="000E5291" w:rsidRPr="008E558B">
        <w:rPr>
          <w:sz w:val="28"/>
          <w:szCs w:val="28"/>
          <w:lang w:val="uk-UA"/>
        </w:rPr>
        <w:t xml:space="preserve">    </w:t>
      </w:r>
      <w:r w:rsidR="00813160">
        <w:rPr>
          <w:sz w:val="28"/>
          <w:szCs w:val="28"/>
          <w:lang w:val="uk-UA"/>
        </w:rPr>
        <w:t>В.П. Бригинець</w:t>
      </w:r>
    </w:p>
    <w:p w:rsidR="00565A28" w:rsidRDefault="00565A28" w:rsidP="00824FA5">
      <w:pPr>
        <w:pStyle w:val="a3"/>
        <w:spacing w:before="0" w:beforeAutospacing="0" w:after="0" w:afterAutospacing="0"/>
        <w:jc w:val="right"/>
        <w:rPr>
          <w:sz w:val="28"/>
          <w:szCs w:val="28"/>
          <w:lang w:val="uk-UA"/>
        </w:rPr>
      </w:pP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Додаток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до рішення </w:t>
      </w:r>
      <w:r w:rsidR="00B2128F">
        <w:rPr>
          <w:sz w:val="28"/>
          <w:szCs w:val="28"/>
          <w:lang w:val="uk-UA"/>
        </w:rPr>
        <w:t>сімнадцятої</w:t>
      </w:r>
      <w:r w:rsidR="00512B7C" w:rsidRPr="008E558B">
        <w:rPr>
          <w:sz w:val="28"/>
          <w:szCs w:val="28"/>
          <w:lang w:val="uk-UA"/>
        </w:rPr>
        <w:t xml:space="preserve"> </w:t>
      </w:r>
      <w:r w:rsidRPr="008E558B">
        <w:rPr>
          <w:sz w:val="28"/>
          <w:szCs w:val="28"/>
          <w:lang w:val="uk-UA"/>
        </w:rPr>
        <w:t xml:space="preserve">сесії </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Козелецької селищної ради</w:t>
      </w:r>
    </w:p>
    <w:p w:rsidR="00824FA5" w:rsidRPr="008E558B" w:rsidRDefault="00824FA5" w:rsidP="00824FA5">
      <w:pPr>
        <w:pStyle w:val="a3"/>
        <w:spacing w:before="0" w:beforeAutospacing="0" w:after="0" w:afterAutospacing="0"/>
        <w:jc w:val="right"/>
        <w:rPr>
          <w:sz w:val="28"/>
          <w:szCs w:val="28"/>
          <w:lang w:val="uk-UA"/>
        </w:rPr>
      </w:pPr>
      <w:r w:rsidRPr="008E558B">
        <w:rPr>
          <w:sz w:val="28"/>
          <w:szCs w:val="28"/>
          <w:lang w:val="uk-UA"/>
        </w:rPr>
        <w:t xml:space="preserve">восьмого скликання </w:t>
      </w:r>
    </w:p>
    <w:p w:rsidR="00824FA5" w:rsidRPr="008E558B" w:rsidRDefault="00194752" w:rsidP="00824FA5">
      <w:pPr>
        <w:pStyle w:val="a3"/>
        <w:spacing w:before="0" w:beforeAutospacing="0" w:after="0" w:afterAutospacing="0"/>
        <w:jc w:val="right"/>
        <w:rPr>
          <w:sz w:val="28"/>
          <w:szCs w:val="28"/>
          <w:lang w:val="uk-UA"/>
        </w:rPr>
      </w:pPr>
      <w:r w:rsidRPr="008E558B">
        <w:rPr>
          <w:sz w:val="28"/>
          <w:szCs w:val="28"/>
          <w:lang w:val="uk-UA"/>
        </w:rPr>
        <w:t xml:space="preserve">від </w:t>
      </w:r>
      <w:r w:rsidR="00813160">
        <w:rPr>
          <w:sz w:val="28"/>
          <w:szCs w:val="28"/>
          <w:lang w:val="uk-UA"/>
        </w:rPr>
        <w:t>17</w:t>
      </w:r>
      <w:r w:rsidR="00824FA5" w:rsidRPr="008E558B">
        <w:rPr>
          <w:sz w:val="28"/>
          <w:szCs w:val="28"/>
          <w:lang w:val="uk-UA"/>
        </w:rPr>
        <w:t xml:space="preserve"> </w:t>
      </w:r>
      <w:r w:rsidR="00813160">
        <w:rPr>
          <w:sz w:val="28"/>
          <w:szCs w:val="28"/>
          <w:lang w:val="uk-UA"/>
        </w:rPr>
        <w:t>грудня</w:t>
      </w:r>
      <w:r w:rsidR="00824FA5" w:rsidRPr="008E558B">
        <w:rPr>
          <w:sz w:val="28"/>
          <w:szCs w:val="28"/>
          <w:lang w:val="uk-UA"/>
        </w:rPr>
        <w:t xml:space="preserve"> 2021 року</w:t>
      </w:r>
    </w:p>
    <w:p w:rsidR="005000A9" w:rsidRPr="008E558B" w:rsidRDefault="00B2128F" w:rsidP="00824FA5">
      <w:pPr>
        <w:pStyle w:val="a3"/>
        <w:spacing w:before="0" w:beforeAutospacing="0" w:after="120" w:afterAutospacing="0"/>
        <w:jc w:val="right"/>
        <w:rPr>
          <w:b/>
          <w:sz w:val="26"/>
          <w:szCs w:val="26"/>
          <w:lang w:val="uk-UA"/>
        </w:rPr>
      </w:pPr>
      <w:r>
        <w:rPr>
          <w:sz w:val="28"/>
          <w:szCs w:val="28"/>
          <w:lang w:val="uk-UA"/>
        </w:rPr>
        <w:t>№ 207</w:t>
      </w:r>
      <w:r w:rsidR="00512B7C" w:rsidRPr="008E558B">
        <w:rPr>
          <w:sz w:val="28"/>
          <w:szCs w:val="28"/>
          <w:lang w:val="uk-UA"/>
        </w:rPr>
        <w:t>-1</w:t>
      </w:r>
      <w:r w:rsidR="00813160">
        <w:rPr>
          <w:sz w:val="28"/>
          <w:szCs w:val="28"/>
          <w:lang w:val="uk-UA"/>
        </w:rPr>
        <w:t>7</w:t>
      </w:r>
      <w:r w:rsidR="00824FA5" w:rsidRPr="008E558B">
        <w:rPr>
          <w:sz w:val="28"/>
          <w:szCs w:val="28"/>
          <w:lang w:val="uk-UA"/>
        </w:rPr>
        <w:t>/VIII</w:t>
      </w:r>
    </w:p>
    <w:p w:rsidR="00017937" w:rsidRPr="008E558B" w:rsidRDefault="00017937" w:rsidP="00017937">
      <w:pPr>
        <w:jc w:val="center"/>
        <w:rPr>
          <w:b/>
          <w:sz w:val="26"/>
          <w:szCs w:val="26"/>
          <w:lang w:val="uk-UA"/>
        </w:rPr>
      </w:pPr>
    </w:p>
    <w:p w:rsidR="005000A9" w:rsidRPr="008E558B" w:rsidRDefault="00813160" w:rsidP="005000A9">
      <w:pPr>
        <w:pStyle w:val="a3"/>
        <w:spacing w:before="0" w:beforeAutospacing="0" w:after="120" w:afterAutospacing="0"/>
        <w:jc w:val="center"/>
        <w:rPr>
          <w:b/>
          <w:sz w:val="26"/>
          <w:szCs w:val="26"/>
          <w:lang w:val="uk-UA"/>
        </w:rPr>
      </w:pPr>
      <w:r>
        <w:rPr>
          <w:bCs/>
          <w:sz w:val="28"/>
          <w:szCs w:val="28"/>
          <w:lang w:val="uk-UA"/>
        </w:rPr>
        <w:t>Перелік кисневих концентраторів</w:t>
      </w:r>
    </w:p>
    <w:tbl>
      <w:tblPr>
        <w:tblStyle w:val="ac"/>
        <w:tblW w:w="9873" w:type="dxa"/>
        <w:tblInd w:w="-459" w:type="dxa"/>
        <w:tblLook w:val="04A0"/>
      </w:tblPr>
      <w:tblGrid>
        <w:gridCol w:w="587"/>
        <w:gridCol w:w="3666"/>
        <w:gridCol w:w="2126"/>
        <w:gridCol w:w="1747"/>
        <w:gridCol w:w="1747"/>
      </w:tblGrid>
      <w:tr w:rsidR="00813160" w:rsidRPr="008E558B" w:rsidTr="00813160">
        <w:tc>
          <w:tcPr>
            <w:tcW w:w="587" w:type="dxa"/>
            <w:vAlign w:val="center"/>
          </w:tcPr>
          <w:p w:rsidR="00813160" w:rsidRPr="008E558B" w:rsidRDefault="00813160" w:rsidP="00813160">
            <w:pPr>
              <w:pStyle w:val="a3"/>
              <w:spacing w:before="0" w:beforeAutospacing="0" w:after="120" w:afterAutospacing="0"/>
              <w:jc w:val="center"/>
              <w:rPr>
                <w:sz w:val="26"/>
                <w:szCs w:val="26"/>
                <w:lang w:val="uk-UA"/>
              </w:rPr>
            </w:pPr>
            <w:r w:rsidRPr="008E558B">
              <w:rPr>
                <w:sz w:val="26"/>
                <w:szCs w:val="26"/>
                <w:lang w:val="uk-UA"/>
              </w:rPr>
              <w:t>№ з/п</w:t>
            </w:r>
          </w:p>
        </w:tc>
        <w:tc>
          <w:tcPr>
            <w:tcW w:w="3666" w:type="dxa"/>
            <w:vAlign w:val="center"/>
          </w:tcPr>
          <w:p w:rsidR="00813160" w:rsidRPr="008E558B" w:rsidRDefault="00813160" w:rsidP="00813160">
            <w:pPr>
              <w:pStyle w:val="a3"/>
              <w:spacing w:before="0" w:after="120"/>
              <w:jc w:val="center"/>
              <w:rPr>
                <w:sz w:val="26"/>
                <w:szCs w:val="26"/>
                <w:lang w:val="uk-UA"/>
              </w:rPr>
            </w:pPr>
            <w:r>
              <w:rPr>
                <w:sz w:val="26"/>
                <w:szCs w:val="26"/>
                <w:lang w:val="uk-UA"/>
              </w:rPr>
              <w:t>Найменування</w:t>
            </w:r>
          </w:p>
        </w:tc>
        <w:tc>
          <w:tcPr>
            <w:tcW w:w="2126" w:type="dxa"/>
            <w:vAlign w:val="center"/>
          </w:tcPr>
          <w:p w:rsidR="00813160" w:rsidRPr="008E558B" w:rsidRDefault="00813160" w:rsidP="00813160">
            <w:pPr>
              <w:pStyle w:val="a3"/>
              <w:spacing w:before="0" w:beforeAutospacing="0" w:after="120" w:afterAutospacing="0"/>
              <w:jc w:val="center"/>
              <w:rPr>
                <w:sz w:val="26"/>
                <w:szCs w:val="26"/>
                <w:lang w:val="uk-UA"/>
              </w:rPr>
            </w:pPr>
            <w:r>
              <w:rPr>
                <w:sz w:val="26"/>
                <w:szCs w:val="26"/>
                <w:lang w:val="uk-UA"/>
              </w:rPr>
              <w:t>Кількість</w:t>
            </w:r>
          </w:p>
        </w:tc>
        <w:tc>
          <w:tcPr>
            <w:tcW w:w="1747" w:type="dxa"/>
            <w:vAlign w:val="center"/>
          </w:tcPr>
          <w:p w:rsidR="00813160" w:rsidRPr="008E558B" w:rsidRDefault="00813160" w:rsidP="00813160">
            <w:pPr>
              <w:pStyle w:val="a3"/>
              <w:spacing w:before="0" w:beforeAutospacing="0" w:after="120" w:afterAutospacing="0"/>
              <w:jc w:val="center"/>
              <w:rPr>
                <w:sz w:val="26"/>
                <w:szCs w:val="26"/>
                <w:lang w:val="uk-UA"/>
              </w:rPr>
            </w:pPr>
            <w:r>
              <w:rPr>
                <w:sz w:val="26"/>
                <w:szCs w:val="26"/>
                <w:lang w:val="uk-UA"/>
              </w:rPr>
              <w:t>Ціна, грн.</w:t>
            </w:r>
          </w:p>
        </w:tc>
        <w:tc>
          <w:tcPr>
            <w:tcW w:w="1747" w:type="dxa"/>
            <w:vAlign w:val="center"/>
          </w:tcPr>
          <w:p w:rsidR="00813160" w:rsidRPr="008E558B" w:rsidRDefault="00813160" w:rsidP="00813160">
            <w:pPr>
              <w:pStyle w:val="a3"/>
              <w:spacing w:before="0" w:beforeAutospacing="0" w:after="120" w:afterAutospacing="0"/>
              <w:jc w:val="center"/>
              <w:rPr>
                <w:sz w:val="26"/>
                <w:szCs w:val="26"/>
                <w:lang w:val="uk-UA"/>
              </w:rPr>
            </w:pPr>
            <w:r>
              <w:rPr>
                <w:sz w:val="26"/>
                <w:szCs w:val="26"/>
                <w:lang w:val="uk-UA"/>
              </w:rPr>
              <w:t>Вартість, грн.</w:t>
            </w:r>
          </w:p>
        </w:tc>
      </w:tr>
      <w:tr w:rsidR="00813160" w:rsidRPr="005C2C2D" w:rsidTr="00813160">
        <w:tc>
          <w:tcPr>
            <w:tcW w:w="587" w:type="dxa"/>
            <w:vAlign w:val="center"/>
          </w:tcPr>
          <w:p w:rsidR="00813160" w:rsidRPr="008E558B" w:rsidRDefault="00813160" w:rsidP="00813160">
            <w:pPr>
              <w:pStyle w:val="af4"/>
              <w:numPr>
                <w:ilvl w:val="0"/>
                <w:numId w:val="36"/>
              </w:numPr>
              <w:ind w:left="0" w:firstLine="0"/>
              <w:jc w:val="center"/>
              <w:rPr>
                <w:sz w:val="20"/>
                <w:szCs w:val="20"/>
                <w:lang w:val="uk-UA"/>
              </w:rPr>
            </w:pPr>
          </w:p>
        </w:tc>
        <w:tc>
          <w:tcPr>
            <w:tcW w:w="3666" w:type="dxa"/>
            <w:vAlign w:val="center"/>
          </w:tcPr>
          <w:p w:rsidR="00813160" w:rsidRPr="00B2128F" w:rsidRDefault="00813160" w:rsidP="00813160">
            <w:pPr>
              <w:shd w:val="clear" w:color="auto" w:fill="FFFFFF"/>
              <w:tabs>
                <w:tab w:val="left" w:pos="266"/>
              </w:tabs>
              <w:spacing w:line="274" w:lineRule="exact"/>
              <w:jc w:val="center"/>
              <w:rPr>
                <w:sz w:val="25"/>
                <w:szCs w:val="25"/>
              </w:rPr>
            </w:pPr>
            <w:r w:rsidRPr="00813160">
              <w:rPr>
                <w:sz w:val="25"/>
                <w:szCs w:val="25"/>
                <w:lang w:val="uk-UA"/>
              </w:rPr>
              <w:t>Медичний кисневий концентратор АЕ-8-</w:t>
            </w:r>
            <w:r w:rsidRPr="00813160">
              <w:rPr>
                <w:sz w:val="25"/>
                <w:szCs w:val="25"/>
                <w:lang w:val="en-US"/>
              </w:rPr>
              <w:t>N</w:t>
            </w:r>
          </w:p>
        </w:tc>
        <w:tc>
          <w:tcPr>
            <w:tcW w:w="2126" w:type="dxa"/>
            <w:vAlign w:val="center"/>
          </w:tcPr>
          <w:p w:rsidR="00813160" w:rsidRPr="00813160" w:rsidRDefault="00813160" w:rsidP="00813160">
            <w:pPr>
              <w:shd w:val="clear" w:color="auto" w:fill="FFFFFF"/>
              <w:tabs>
                <w:tab w:val="left" w:pos="266"/>
              </w:tabs>
              <w:spacing w:line="274" w:lineRule="exact"/>
              <w:jc w:val="center"/>
              <w:rPr>
                <w:sz w:val="20"/>
                <w:szCs w:val="20"/>
                <w:lang w:val="en-US"/>
              </w:rPr>
            </w:pPr>
            <w:r>
              <w:rPr>
                <w:sz w:val="20"/>
                <w:szCs w:val="20"/>
                <w:lang w:val="en-US"/>
              </w:rPr>
              <w:t>9</w:t>
            </w:r>
          </w:p>
        </w:tc>
        <w:tc>
          <w:tcPr>
            <w:tcW w:w="1747" w:type="dxa"/>
            <w:vAlign w:val="center"/>
          </w:tcPr>
          <w:p w:rsidR="00813160" w:rsidRPr="00813160" w:rsidRDefault="00813160" w:rsidP="00813160">
            <w:pPr>
              <w:shd w:val="clear" w:color="auto" w:fill="FFFFFF"/>
              <w:tabs>
                <w:tab w:val="left" w:pos="266"/>
              </w:tabs>
              <w:spacing w:line="274" w:lineRule="exact"/>
              <w:jc w:val="center"/>
              <w:rPr>
                <w:lang w:val="uk-UA"/>
              </w:rPr>
            </w:pPr>
            <w:r>
              <w:rPr>
                <w:lang w:val="en-US"/>
              </w:rPr>
              <w:t>35</w:t>
            </w:r>
            <w:r>
              <w:rPr>
                <w:lang w:val="uk-UA"/>
              </w:rPr>
              <w:t xml:space="preserve"> </w:t>
            </w:r>
            <w:r>
              <w:rPr>
                <w:lang w:val="en-US"/>
              </w:rPr>
              <w:t>000</w:t>
            </w:r>
            <w:r>
              <w:rPr>
                <w:lang w:val="uk-UA"/>
              </w:rPr>
              <w:t>,</w:t>
            </w:r>
            <w:r>
              <w:rPr>
                <w:lang w:val="en-US"/>
              </w:rPr>
              <w:t>00</w:t>
            </w:r>
          </w:p>
        </w:tc>
        <w:tc>
          <w:tcPr>
            <w:tcW w:w="1747" w:type="dxa"/>
            <w:vAlign w:val="center"/>
          </w:tcPr>
          <w:p w:rsidR="00813160" w:rsidRPr="008E558B" w:rsidRDefault="00813160" w:rsidP="00813160">
            <w:pPr>
              <w:shd w:val="clear" w:color="auto" w:fill="FFFFFF"/>
              <w:tabs>
                <w:tab w:val="left" w:pos="266"/>
              </w:tabs>
              <w:spacing w:line="274" w:lineRule="exact"/>
              <w:jc w:val="center"/>
              <w:rPr>
                <w:lang w:val="uk-UA"/>
              </w:rPr>
            </w:pPr>
            <w:r>
              <w:rPr>
                <w:lang w:val="uk-UA"/>
              </w:rPr>
              <w:t>315 000,00</w:t>
            </w:r>
          </w:p>
        </w:tc>
      </w:tr>
      <w:tr w:rsidR="00813160" w:rsidRPr="008E558B" w:rsidTr="00813160">
        <w:trPr>
          <w:trHeight w:val="539"/>
        </w:trPr>
        <w:tc>
          <w:tcPr>
            <w:tcW w:w="587" w:type="dxa"/>
            <w:vAlign w:val="center"/>
          </w:tcPr>
          <w:p w:rsidR="00813160" w:rsidRPr="008E558B" w:rsidRDefault="00813160" w:rsidP="00813160">
            <w:pPr>
              <w:pStyle w:val="af4"/>
              <w:numPr>
                <w:ilvl w:val="0"/>
                <w:numId w:val="36"/>
              </w:numPr>
              <w:ind w:left="0" w:firstLine="0"/>
              <w:jc w:val="center"/>
              <w:rPr>
                <w:sz w:val="20"/>
                <w:szCs w:val="20"/>
                <w:lang w:val="uk-UA"/>
              </w:rPr>
            </w:pPr>
          </w:p>
        </w:tc>
        <w:tc>
          <w:tcPr>
            <w:tcW w:w="3666" w:type="dxa"/>
            <w:vAlign w:val="center"/>
          </w:tcPr>
          <w:p w:rsidR="00813160" w:rsidRPr="00813160" w:rsidRDefault="00813160" w:rsidP="00813160">
            <w:pPr>
              <w:shd w:val="clear" w:color="auto" w:fill="FFFFFF"/>
              <w:jc w:val="center"/>
              <w:rPr>
                <w:sz w:val="25"/>
                <w:szCs w:val="25"/>
                <w:lang w:val="en-US"/>
              </w:rPr>
            </w:pPr>
            <w:r w:rsidRPr="00813160">
              <w:rPr>
                <w:spacing w:val="-2"/>
                <w:sz w:val="25"/>
                <w:szCs w:val="25"/>
                <w:lang w:val="uk-UA"/>
              </w:rPr>
              <w:t>Концентратор кисню АЕ-8-</w:t>
            </w:r>
            <w:r w:rsidRPr="00813160">
              <w:rPr>
                <w:spacing w:val="-2"/>
                <w:sz w:val="25"/>
                <w:szCs w:val="25"/>
                <w:lang w:val="en-US"/>
              </w:rPr>
              <w:t>W</w:t>
            </w:r>
          </w:p>
        </w:tc>
        <w:tc>
          <w:tcPr>
            <w:tcW w:w="2126" w:type="dxa"/>
            <w:vAlign w:val="center"/>
          </w:tcPr>
          <w:p w:rsidR="00813160" w:rsidRPr="008E558B" w:rsidRDefault="00813160" w:rsidP="00813160">
            <w:pPr>
              <w:shd w:val="clear" w:color="auto" w:fill="FFFFFF"/>
              <w:tabs>
                <w:tab w:val="left" w:pos="238"/>
              </w:tabs>
              <w:spacing w:line="274" w:lineRule="exact"/>
              <w:jc w:val="center"/>
              <w:rPr>
                <w:lang w:val="uk-UA"/>
              </w:rPr>
            </w:pPr>
            <w:r>
              <w:rPr>
                <w:lang w:val="uk-UA"/>
              </w:rPr>
              <w:t>8</w:t>
            </w:r>
          </w:p>
        </w:tc>
        <w:tc>
          <w:tcPr>
            <w:tcW w:w="1747" w:type="dxa"/>
            <w:vAlign w:val="center"/>
          </w:tcPr>
          <w:p w:rsidR="00813160" w:rsidRPr="008E558B" w:rsidRDefault="00813160" w:rsidP="00813160">
            <w:pPr>
              <w:shd w:val="clear" w:color="auto" w:fill="FFFFFF"/>
              <w:tabs>
                <w:tab w:val="left" w:pos="238"/>
              </w:tabs>
              <w:spacing w:line="274" w:lineRule="exact"/>
              <w:ind w:right="115" w:firstLine="14"/>
              <w:jc w:val="center"/>
              <w:rPr>
                <w:lang w:val="uk-UA"/>
              </w:rPr>
            </w:pPr>
            <w:r>
              <w:rPr>
                <w:lang w:val="uk-UA"/>
              </w:rPr>
              <w:t>30 200,00</w:t>
            </w:r>
          </w:p>
        </w:tc>
        <w:tc>
          <w:tcPr>
            <w:tcW w:w="1747" w:type="dxa"/>
            <w:vAlign w:val="center"/>
          </w:tcPr>
          <w:p w:rsidR="00813160" w:rsidRPr="008E558B" w:rsidRDefault="00813160" w:rsidP="00813160">
            <w:pPr>
              <w:shd w:val="clear" w:color="auto" w:fill="FFFFFF"/>
              <w:tabs>
                <w:tab w:val="left" w:pos="238"/>
              </w:tabs>
              <w:spacing w:line="274" w:lineRule="exact"/>
              <w:ind w:right="115" w:firstLine="14"/>
              <w:jc w:val="center"/>
              <w:rPr>
                <w:lang w:val="uk-UA"/>
              </w:rPr>
            </w:pPr>
            <w:r>
              <w:rPr>
                <w:lang w:val="uk-UA"/>
              </w:rPr>
              <w:t>241 600,00</w:t>
            </w:r>
          </w:p>
        </w:tc>
      </w:tr>
    </w:tbl>
    <w:p w:rsidR="004513D8" w:rsidRPr="008E558B" w:rsidRDefault="004513D8" w:rsidP="004513D8">
      <w:pPr>
        <w:pStyle w:val="a3"/>
        <w:spacing w:before="0" w:beforeAutospacing="0" w:after="120" w:afterAutospacing="0"/>
        <w:jc w:val="both"/>
        <w:rPr>
          <w:sz w:val="28"/>
          <w:lang w:val="uk-UA"/>
        </w:rPr>
      </w:pPr>
    </w:p>
    <w:p w:rsidR="006B4987" w:rsidRPr="008E558B" w:rsidRDefault="006B4987" w:rsidP="00017937">
      <w:pPr>
        <w:pStyle w:val="a3"/>
        <w:spacing w:before="0" w:beforeAutospacing="0" w:after="0" w:afterAutospacing="0"/>
        <w:rPr>
          <w:sz w:val="28"/>
          <w:szCs w:val="28"/>
          <w:lang w:val="uk-UA"/>
        </w:rPr>
      </w:pPr>
    </w:p>
    <w:p w:rsidR="003F09AC" w:rsidRPr="008E558B" w:rsidRDefault="003F09AC" w:rsidP="004513D8">
      <w:pPr>
        <w:jc w:val="right"/>
        <w:rPr>
          <w:sz w:val="28"/>
          <w:lang w:val="uk-UA"/>
        </w:rPr>
      </w:pPr>
    </w:p>
    <w:p w:rsidR="008E558B" w:rsidRPr="008E558B" w:rsidRDefault="008E558B" w:rsidP="008E558B">
      <w:pPr>
        <w:tabs>
          <w:tab w:val="left" w:pos="6405"/>
        </w:tabs>
        <w:rPr>
          <w:sz w:val="28"/>
          <w:lang w:val="uk-UA"/>
        </w:rPr>
      </w:pPr>
      <w:r w:rsidRPr="008E558B">
        <w:rPr>
          <w:sz w:val="28"/>
          <w:lang w:val="uk-UA"/>
        </w:rPr>
        <w:t>Секретар селищної ради</w:t>
      </w:r>
      <w:r w:rsidRPr="008E558B">
        <w:rPr>
          <w:sz w:val="28"/>
          <w:lang w:val="uk-UA"/>
        </w:rPr>
        <w:tab/>
        <w:t xml:space="preserve">         С.Л. Великохатній </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8E558B" w:rsidRDefault="008E558B" w:rsidP="003F09AC">
      <w:pPr>
        <w:rPr>
          <w:sz w:val="28"/>
          <w:lang w:val="uk-UA"/>
        </w:rPr>
      </w:pPr>
    </w:p>
    <w:p w:rsidR="00B2128F" w:rsidRDefault="00B2128F" w:rsidP="003F09AC">
      <w:pPr>
        <w:rPr>
          <w:sz w:val="28"/>
          <w:lang w:val="uk-UA"/>
        </w:rPr>
      </w:pPr>
    </w:p>
    <w:p w:rsidR="00B2128F" w:rsidRDefault="00B2128F" w:rsidP="003F09AC">
      <w:pPr>
        <w:rPr>
          <w:sz w:val="28"/>
          <w:lang w:val="uk-UA"/>
        </w:rPr>
      </w:pPr>
    </w:p>
    <w:p w:rsidR="00B2128F" w:rsidRDefault="00B2128F" w:rsidP="003F09AC">
      <w:pPr>
        <w:rPr>
          <w:sz w:val="28"/>
          <w:lang w:val="uk-UA"/>
        </w:rPr>
      </w:pPr>
    </w:p>
    <w:p w:rsidR="003F09AC" w:rsidRPr="008E558B" w:rsidRDefault="003F09AC" w:rsidP="003F09AC">
      <w:pPr>
        <w:jc w:val="both"/>
        <w:rPr>
          <w:sz w:val="28"/>
          <w:lang w:val="uk-UA"/>
        </w:rPr>
      </w:pPr>
    </w:p>
    <w:sectPr w:rsidR="003F09AC" w:rsidRPr="008E558B" w:rsidSect="00B2128F">
      <w:type w:val="continuous"/>
      <w:pgSz w:w="11906" w:h="16838"/>
      <w:pgMar w:top="709" w:right="926" w:bottom="426" w:left="1560"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FCC" w:rsidRDefault="004C2FCC">
      <w:r>
        <w:separator/>
      </w:r>
    </w:p>
  </w:endnote>
  <w:endnote w:type="continuationSeparator" w:id="0">
    <w:p w:rsidR="004C2FCC" w:rsidRDefault="004C2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FCC" w:rsidRDefault="004C2FCC">
      <w:r>
        <w:separator/>
      </w:r>
    </w:p>
  </w:footnote>
  <w:footnote w:type="continuationSeparator" w:id="0">
    <w:p w:rsidR="004C2FCC" w:rsidRDefault="004C2F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7469436E"/>
    <w:multiLevelType w:val="hybridMultilevel"/>
    <w:tmpl w:val="19763394"/>
    <w:lvl w:ilvl="0" w:tplc="E9A01F1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4"/>
  </w:num>
  <w:num w:numId="6">
    <w:abstractNumId w:val="25"/>
  </w:num>
  <w:num w:numId="7">
    <w:abstractNumId w:val="17"/>
  </w:num>
  <w:num w:numId="8">
    <w:abstractNumId w:val="16"/>
  </w:num>
  <w:num w:numId="9">
    <w:abstractNumId w:val="30"/>
  </w:num>
  <w:num w:numId="10">
    <w:abstractNumId w:val="29"/>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0"/>
  </w:num>
  <w:num w:numId="20">
    <w:abstractNumId w:val="4"/>
  </w:num>
  <w:num w:numId="21">
    <w:abstractNumId w:val="8"/>
  </w:num>
  <w:num w:numId="22">
    <w:abstractNumId w:val="0"/>
  </w:num>
  <w:num w:numId="23">
    <w:abstractNumId w:val="32"/>
  </w:num>
  <w:num w:numId="24">
    <w:abstractNumId w:val="13"/>
  </w:num>
  <w:num w:numId="25">
    <w:abstractNumId w:val="15"/>
  </w:num>
  <w:num w:numId="26">
    <w:abstractNumId w:val="37"/>
  </w:num>
  <w:num w:numId="27">
    <w:abstractNumId w:val="36"/>
  </w:num>
  <w:num w:numId="28">
    <w:abstractNumId w:val="2"/>
  </w:num>
  <w:num w:numId="29">
    <w:abstractNumId w:val="31"/>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5"/>
  </w:num>
  <w:num w:numId="34">
    <w:abstractNumId w:val="12"/>
  </w:num>
  <w:num w:numId="35">
    <w:abstractNumId w:val="18"/>
  </w:num>
  <w:num w:numId="36">
    <w:abstractNumId w:val="33"/>
  </w:num>
  <w:num w:numId="37">
    <w:abstractNumId w:val="28"/>
  </w:num>
  <w:num w:numId="38">
    <w:abstractNumId w:val="7"/>
  </w:num>
  <w:num w:numId="39">
    <w:abstractNumId w:val="26"/>
  </w:num>
  <w:num w:numId="4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2FCC"/>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013F"/>
    <w:rsid w:val="00714965"/>
    <w:rsid w:val="0071624F"/>
    <w:rsid w:val="00716566"/>
    <w:rsid w:val="00723B38"/>
    <w:rsid w:val="00725029"/>
    <w:rsid w:val="0073137A"/>
    <w:rsid w:val="00733F94"/>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128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F7A16-DD98-4C14-B0B8-96CA1BC1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1452</Words>
  <Characters>829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4</cp:revision>
  <cp:lastPrinted>2021-12-14T13:35:00Z</cp:lastPrinted>
  <dcterms:created xsi:type="dcterms:W3CDTF">2021-12-14T13:25:00Z</dcterms:created>
  <dcterms:modified xsi:type="dcterms:W3CDTF">2021-12-14T13:36:00Z</dcterms:modified>
</cp:coreProperties>
</file>