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A4" w:rsidRPr="000548A4" w:rsidRDefault="000548A4" w:rsidP="00054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A4" w:rsidRPr="000548A4" w:rsidRDefault="000548A4" w:rsidP="000548A4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0548A4" w:rsidRPr="000548A4" w:rsidRDefault="000548A4" w:rsidP="000548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0E5537" w:rsidRDefault="000E5537" w:rsidP="000548A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0548A4" w:rsidRPr="000548A4" w:rsidRDefault="000548A4" w:rsidP="000548A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0548A4" w:rsidRPr="00970E20" w:rsidRDefault="000548A4" w:rsidP="00970E20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 w:rsidR="00C613B3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сімнадцята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0548A4" w:rsidRDefault="000548A4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Default="00970E20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r w:rsidR="0081369C">
        <w:rPr>
          <w:rFonts w:ascii="Times New Roman" w:hAnsi="Times New Roman" w:cs="Times New Roman"/>
          <w:sz w:val="28"/>
          <w:szCs w:val="28"/>
        </w:rPr>
        <w:t>грудня 20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369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1369C" w:rsidRDefault="0081369C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смт. Козелець</w:t>
      </w:r>
    </w:p>
    <w:p w:rsidR="000548A4" w:rsidRDefault="000548A4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Default="0081369C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0548A4" w:rsidRDefault="000548A4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Default="0081369C" w:rsidP="00CE3D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Плану діяльності</w:t>
      </w:r>
    </w:p>
    <w:p w:rsidR="0081369C" w:rsidRDefault="0081369C" w:rsidP="00CE3D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з підготовки</w:t>
      </w:r>
    </w:p>
    <w:p w:rsidR="0081369C" w:rsidRDefault="00CE3DCD" w:rsidP="00CE3D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1369C">
        <w:rPr>
          <w:rFonts w:ascii="Times New Roman" w:hAnsi="Times New Roman" w:cs="Times New Roman"/>
          <w:sz w:val="28"/>
          <w:szCs w:val="28"/>
        </w:rPr>
        <w:t>ктів регуляторних актів на 202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1369C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81369C" w:rsidRDefault="0081369C" w:rsidP="008136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1369C" w:rsidRPr="0081369C" w:rsidRDefault="0081369C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>Відповідно до ст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>ат</w:t>
      </w:r>
      <w:r w:rsidR="0038581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>ей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 w:rsidR="006518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1369C" w:rsidRDefault="0081369C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п</w:t>
      </w:r>
      <w:r w:rsidR="00CE3DCD">
        <w:rPr>
          <w:rFonts w:ascii="Times New Roman" w:hAnsi="Times New Roman" w:cs="Times New Roman"/>
          <w:sz w:val="28"/>
          <w:szCs w:val="28"/>
        </w:rPr>
        <w:t>лан діяльності з підготовки про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>ктів регуляторних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актів селищної ради на 202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рік, додається.</w:t>
      </w:r>
    </w:p>
    <w:p w:rsidR="0081369C" w:rsidRDefault="0081369C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Зобов’язати розробників регуляторних актів, не передбачених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Планом, у визначений законодавством України термін подавати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0E20"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 w:rsidR="00970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селищної ради пропозиції про внесення змін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доповнень до Плану діяльності</w:t>
      </w:r>
      <w:r w:rsidR="00CE3DCD">
        <w:rPr>
          <w:rFonts w:ascii="Times New Roman" w:hAnsi="Times New Roman" w:cs="Times New Roman"/>
          <w:sz w:val="28"/>
          <w:szCs w:val="28"/>
        </w:rPr>
        <w:t xml:space="preserve"> селищної ради з підготовки про</w:t>
      </w:r>
      <w:r w:rsidR="00CE3DC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>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регуляторних актів на 202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81369C" w:rsidRDefault="00C613B3" w:rsidP="00D04D0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1369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</w:t>
      </w:r>
      <w:r w:rsidR="00813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69C">
        <w:rPr>
          <w:rFonts w:ascii="Times New Roman" w:hAnsi="Times New Roman" w:cs="Times New Roman"/>
          <w:sz w:val="28"/>
          <w:szCs w:val="28"/>
        </w:rPr>
        <w:t>комісію селищної ради з питань бюджету, соціально-економічного розвитку та</w:t>
      </w:r>
      <w:r w:rsidR="00813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69C">
        <w:rPr>
          <w:rFonts w:ascii="Times New Roman" w:hAnsi="Times New Roman" w:cs="Times New Roman"/>
          <w:sz w:val="28"/>
          <w:szCs w:val="28"/>
        </w:rPr>
        <w:t>інвестиційної діяльності.</w:t>
      </w:r>
    </w:p>
    <w:p w:rsidR="00104F25" w:rsidRDefault="00104F25" w:rsidP="008136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0E20" w:rsidRDefault="0081369C" w:rsidP="008136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="000548A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04F25">
        <w:rPr>
          <w:rFonts w:ascii="Times New Roman" w:hAnsi="Times New Roman" w:cs="Times New Roman"/>
          <w:sz w:val="28"/>
          <w:szCs w:val="28"/>
          <w:lang w:val="uk-UA"/>
        </w:rPr>
        <w:t>В.П. Бригинець</w:t>
      </w:r>
    </w:p>
    <w:p w:rsidR="00925B6E" w:rsidRPr="00970E20" w:rsidRDefault="00970E20" w:rsidP="00970E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25B6E" w:rsidRDefault="00925B6E" w:rsidP="0081369C">
      <w:pPr>
        <w:jc w:val="both"/>
        <w:rPr>
          <w:rFonts w:ascii="Times New Roman" w:hAnsi="Times New Roman" w:cs="Times New Roman"/>
          <w:sz w:val="28"/>
          <w:szCs w:val="28"/>
        </w:rPr>
        <w:sectPr w:rsidR="00925B6E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сімнадцятої</w:t>
      </w:r>
      <w:r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925B6E" w:rsidRDefault="00925B6E" w:rsidP="00925B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грудня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925B6E" w:rsidRDefault="00925B6E" w:rsidP="00925B6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613B3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925B6E" w:rsidRPr="00925B6E" w:rsidRDefault="00925B6E" w:rsidP="00925B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925B6E" w:rsidRDefault="00925B6E" w:rsidP="00925B6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 з підготовки про</w:t>
      </w:r>
      <w:r w:rsidR="00CE3DCD"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 регуляторних актів селищної ради на 202</w:t>
      </w:r>
      <w:r w:rsidR="00651868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</w:p>
    <w:tbl>
      <w:tblPr>
        <w:tblStyle w:val="a5"/>
        <w:tblW w:w="0" w:type="auto"/>
        <w:tblLook w:val="04A0"/>
      </w:tblPr>
      <w:tblGrid>
        <w:gridCol w:w="675"/>
        <w:gridCol w:w="3969"/>
        <w:gridCol w:w="4397"/>
        <w:gridCol w:w="3014"/>
        <w:gridCol w:w="3014"/>
      </w:tblGrid>
      <w:tr w:rsidR="00925B6E" w:rsidTr="00925B6E">
        <w:tc>
          <w:tcPr>
            <w:tcW w:w="675" w:type="dxa"/>
          </w:tcPr>
          <w:p w:rsidR="00925B6E" w:rsidRPr="00925B6E" w:rsidRDefault="00925B6E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</w:tcPr>
          <w:p w:rsidR="00925B6E" w:rsidRPr="00925B6E" w:rsidRDefault="00CE3DCD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проє</w:t>
            </w:r>
            <w:r w:rsidR="00925B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регуляторного акта</w:t>
            </w:r>
          </w:p>
        </w:tc>
        <w:tc>
          <w:tcPr>
            <w:tcW w:w="4397" w:type="dxa"/>
          </w:tcPr>
          <w:p w:rsidR="00925B6E" w:rsidRPr="00663499" w:rsidRDefault="00CE3DCD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прийняття проє</w:t>
            </w:r>
            <w:r w:rsidR="00663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регуляторного акта</w:t>
            </w:r>
          </w:p>
        </w:tc>
        <w:tc>
          <w:tcPr>
            <w:tcW w:w="3014" w:type="dxa"/>
          </w:tcPr>
          <w:p w:rsidR="00925B6E" w:rsidRPr="00663499" w:rsidRDefault="00CE3DCD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підготовки проє</w:t>
            </w:r>
            <w:r w:rsidR="006634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 регуляторного акта</w:t>
            </w:r>
          </w:p>
        </w:tc>
        <w:tc>
          <w:tcPr>
            <w:tcW w:w="3014" w:type="dxa"/>
          </w:tcPr>
          <w:p w:rsidR="00925B6E" w:rsidRPr="00663499" w:rsidRDefault="00663499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</w:t>
            </w:r>
            <w:r w:rsidR="00CE3D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розробку проє</w:t>
            </w:r>
            <w:r w:rsidR="00DE43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кту регуляторного акта </w:t>
            </w:r>
          </w:p>
        </w:tc>
      </w:tr>
      <w:tr w:rsidR="00925B6E" w:rsidTr="00925B6E">
        <w:tc>
          <w:tcPr>
            <w:tcW w:w="675" w:type="dxa"/>
          </w:tcPr>
          <w:p w:rsid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25B6E" w:rsidRPr="00DE43BF" w:rsidRDefault="00DE43BF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43BF" w:rsidRDefault="00DE43BF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встановлення та затвердження</w:t>
            </w:r>
          </w:p>
          <w:p w:rsidR="00DE43BF" w:rsidRDefault="00DE43BF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місцевих податків і зборів на</w:t>
            </w:r>
          </w:p>
          <w:p w:rsidR="00DE43BF" w:rsidRDefault="00DE43BF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території Козелецької селищної</w:t>
            </w:r>
          </w:p>
          <w:p w:rsidR="00925B6E" w:rsidRDefault="00DE43BF" w:rsidP="003E5F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на 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4397" w:type="dxa"/>
          </w:tcPr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 розміру місцевих</w:t>
            </w: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податків і зборів на території</w:t>
            </w: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 та</w:t>
            </w: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збільшення надходження</w:t>
            </w:r>
          </w:p>
          <w:p w:rsidR="00925B6E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коштів до місцевого бюджету</w:t>
            </w:r>
          </w:p>
        </w:tc>
        <w:tc>
          <w:tcPr>
            <w:tcW w:w="3014" w:type="dxa"/>
          </w:tcPr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04D02" w:rsidRDefault="00D04D02" w:rsidP="00D04D0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І-ІІ квартал</w:t>
            </w:r>
          </w:p>
          <w:p w:rsidR="00925B6E" w:rsidRDefault="00D04D02" w:rsidP="003E5F2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D04D02" w:rsidRPr="00D04D02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 управління</w:t>
            </w:r>
          </w:p>
          <w:p w:rsidR="00925B6E" w:rsidRDefault="00D04D02" w:rsidP="00D04D0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 комісія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соціально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 діяльності</w:t>
            </w:r>
          </w:p>
        </w:tc>
      </w:tr>
      <w:tr w:rsidR="00925B6E" w:rsidTr="00925B6E">
        <w:tc>
          <w:tcPr>
            <w:tcW w:w="675" w:type="dxa"/>
          </w:tcPr>
          <w:p w:rsidR="00925B6E" w:rsidRP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порядок проведення конкурсу на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право оренди майна комунальної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власності Козелецької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врегулювання порядку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проведення конкурсу на право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 майна 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Козелецької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І-ІІ квартал</w:t>
            </w:r>
          </w:p>
          <w:p w:rsidR="00925B6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925B6E" w:rsidTr="00925B6E">
        <w:tc>
          <w:tcPr>
            <w:tcW w:w="675" w:type="dxa"/>
          </w:tcPr>
          <w:p w:rsidR="00925B6E" w:rsidRP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Положення про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конкурсний відбір суб’єктів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оціночної діяльності для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проведення незалежної експертної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оцінки майна комунальної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Козелецької селищної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Для врегулювання проведення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конкурсного відбору суб’єктів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оціночної діяльності для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проведення незалежної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експертної оцінки майна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925B6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925B6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56545E" w:rsidTr="00925B6E">
        <w:tc>
          <w:tcPr>
            <w:tcW w:w="675" w:type="dxa"/>
          </w:tcPr>
          <w:p w:rsid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Методики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 та порядку</w:t>
            </w:r>
          </w:p>
          <w:p w:rsid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 плати за оренду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майна комунальної власності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 процедури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 та порядку</w:t>
            </w:r>
          </w:p>
          <w:p w:rsid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 плати за оренду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майна комунальної власності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56545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56545E" w:rsidTr="00925B6E">
        <w:tc>
          <w:tcPr>
            <w:tcW w:w="675" w:type="dxa"/>
          </w:tcPr>
          <w:p w:rsid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 затвердження Типового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договору оренди індивідуально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 (нерухомого або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іншого) майна, що належить до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 Козелецької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</w:t>
            </w:r>
          </w:p>
        </w:tc>
        <w:tc>
          <w:tcPr>
            <w:tcW w:w="4397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 процедури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 та порядку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 плати за оренду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майна комунальної власності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ІІІ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56545E" w:rsidRDefault="0056545E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56545E" w:rsidRDefault="0056545E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56545E" w:rsidTr="00925B6E">
        <w:tc>
          <w:tcPr>
            <w:tcW w:w="675" w:type="dxa"/>
          </w:tcPr>
          <w:p w:rsidR="0056545E" w:rsidRDefault="0056545E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56545E" w:rsidRPr="0056545E" w:rsidRDefault="009E5336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порядок відчуження майна комунальної власності Козелецької селищної ради</w:t>
            </w:r>
          </w:p>
        </w:tc>
        <w:tc>
          <w:tcPr>
            <w:tcW w:w="4397" w:type="dxa"/>
          </w:tcPr>
          <w:p w:rsidR="0056545E" w:rsidRPr="0056545E" w:rsidRDefault="009E5336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Забезпечити дотримання вимог чинного законодавства щодо відчуження комунального майна.  Удосконалення єдиного організаційного та економічного механізму при здійсненні відчуження комунального майна. Забезпечення доступності інформації про порядок </w:t>
            </w:r>
            <w:r w:rsidRPr="009E53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відчуження нерухомого майна комунальної власності.</w:t>
            </w:r>
          </w:p>
        </w:tc>
        <w:tc>
          <w:tcPr>
            <w:tcW w:w="3014" w:type="dxa"/>
          </w:tcPr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56545E" w:rsidRDefault="00FB5328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ради, постійна комісія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 ради з питань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комунальної власності,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FB5328" w:rsidRPr="00FB5328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56545E" w:rsidRDefault="00FB5328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  <w:tr w:rsidR="00385814" w:rsidRPr="00385814" w:rsidTr="00925B6E">
        <w:tc>
          <w:tcPr>
            <w:tcW w:w="675" w:type="dxa"/>
          </w:tcPr>
          <w:p w:rsidR="00385814" w:rsidRDefault="00385814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385814" w:rsidRPr="00385814" w:rsidRDefault="00385814" w:rsidP="005654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Козелецької селищної ради</w:t>
            </w:r>
          </w:p>
        </w:tc>
        <w:tc>
          <w:tcPr>
            <w:tcW w:w="4397" w:type="dxa"/>
          </w:tcPr>
          <w:p w:rsidR="00385814" w:rsidRDefault="00385814" w:rsidP="003858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регулювання відносин у сфері благоустрою, належного утримання та раціонального використання території, забезпечення чистоти та порядку</w:t>
            </w:r>
          </w:p>
          <w:p w:rsidR="00385814" w:rsidRPr="00385814" w:rsidRDefault="00385814" w:rsidP="0038581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Козелецької селищної ради </w:t>
            </w:r>
          </w:p>
        </w:tc>
        <w:tc>
          <w:tcPr>
            <w:tcW w:w="3014" w:type="dxa"/>
          </w:tcPr>
          <w:p w:rsidR="00385814" w:rsidRPr="00FB5328" w:rsidRDefault="00385814" w:rsidP="003858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385814" w:rsidRPr="00FB5328" w:rsidRDefault="00385814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798"/>
            </w:tblGrid>
            <w:tr w:rsidR="00385814" w:rsidRPr="00385814" w:rsidTr="00F96C19">
              <w:trPr>
                <w:trHeight w:val="409"/>
              </w:trPr>
              <w:tc>
                <w:tcPr>
                  <w:tcW w:w="0" w:type="auto"/>
                </w:tcPr>
                <w:p w:rsidR="00F96C19" w:rsidRPr="00F96C19" w:rsidRDefault="00385814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 w:rsid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="00F96C19"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 ради з питань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-комунального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господарства,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 власності,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будівництва, земельних</w:t>
                  </w:r>
                </w:p>
                <w:p w:rsidR="00F96C19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 та питань</w:t>
                  </w:r>
                </w:p>
                <w:p w:rsidR="00385814" w:rsidRPr="00F96C19" w:rsidRDefault="00F96C19" w:rsidP="00F96C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 ситуацій</w:t>
                  </w:r>
                </w:p>
              </w:tc>
            </w:tr>
          </w:tbl>
          <w:p w:rsidR="00385814" w:rsidRPr="00385814" w:rsidRDefault="00385814" w:rsidP="00FB53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45E" w:rsidRPr="00385814" w:rsidTr="00925B6E">
        <w:tc>
          <w:tcPr>
            <w:tcW w:w="675" w:type="dxa"/>
          </w:tcPr>
          <w:p w:rsidR="0056545E" w:rsidRDefault="00F96C19" w:rsidP="00925B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969" w:type="dxa"/>
          </w:tcPr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затвердження Порядку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демонтажу незаконно розміщених</w:t>
            </w:r>
          </w:p>
          <w:p w:rsidR="0056545E" w:rsidRPr="00F96C19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тимчасових споруд на території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4397" w:type="dxa"/>
          </w:tcPr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 розміщення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тимчасових споруд та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вирішення питань, пов’язаних</w:t>
            </w:r>
          </w:p>
          <w:p w:rsidR="0056545E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із самовільним розміщенням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тимчасових споруд га території</w:t>
            </w:r>
          </w:p>
          <w:p w:rsidR="00F96C19" w:rsidRPr="00F96C19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 селищної ради</w:t>
            </w:r>
          </w:p>
        </w:tc>
        <w:tc>
          <w:tcPr>
            <w:tcW w:w="3014" w:type="dxa"/>
          </w:tcPr>
          <w:p w:rsidR="00F96C19" w:rsidRPr="00FB5328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56545E" w:rsidRPr="00385814" w:rsidRDefault="00F96C19" w:rsidP="003E5F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E5F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земельних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відносин та комунальної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власності селищної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ради, та постійна комісія селищної 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питань житлово-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господарства,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власності,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будівництва, земельних</w:t>
            </w:r>
          </w:p>
          <w:p w:rsidR="00F96C19" w:rsidRDefault="00F96C19" w:rsidP="00F96C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відносин та питань</w:t>
            </w:r>
          </w:p>
          <w:p w:rsidR="0056545E" w:rsidRPr="00385814" w:rsidRDefault="00F96C19" w:rsidP="00F96C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 ситуацій</w:t>
            </w:r>
          </w:p>
        </w:tc>
      </w:tr>
    </w:tbl>
    <w:p w:rsidR="00ED07C2" w:rsidRDefault="00ED07C2" w:rsidP="00ED07C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5B6E" w:rsidRDefault="00ED07C2" w:rsidP="00ED07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селищної ради                                                                                                                                      </w:t>
      </w:r>
      <w:r w:rsidR="00BF055E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3E5F29">
        <w:rPr>
          <w:rFonts w:ascii="Times New Roman" w:hAnsi="Times New Roman" w:cs="Times New Roman"/>
          <w:sz w:val="28"/>
          <w:szCs w:val="28"/>
          <w:lang w:val="uk-UA"/>
        </w:rPr>
        <w:t>Л. Великохатній</w:t>
      </w:r>
    </w:p>
    <w:sectPr w:rsidR="00925B6E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3C3" w:rsidRDefault="000003C3" w:rsidP="00D04D02">
      <w:pPr>
        <w:spacing w:after="0" w:line="240" w:lineRule="auto"/>
      </w:pPr>
      <w:r>
        <w:separator/>
      </w:r>
    </w:p>
  </w:endnote>
  <w:endnote w:type="continuationSeparator" w:id="0">
    <w:p w:rsidR="000003C3" w:rsidRDefault="000003C3" w:rsidP="00D04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3C3" w:rsidRDefault="000003C3" w:rsidP="00D04D02">
      <w:pPr>
        <w:spacing w:after="0" w:line="240" w:lineRule="auto"/>
      </w:pPr>
      <w:r>
        <w:separator/>
      </w:r>
    </w:p>
  </w:footnote>
  <w:footnote w:type="continuationSeparator" w:id="0">
    <w:p w:rsidR="000003C3" w:rsidRDefault="000003C3" w:rsidP="00D04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008FA"/>
    <w:rsid w:val="000003C3"/>
    <w:rsid w:val="00016DE1"/>
    <w:rsid w:val="000548A4"/>
    <w:rsid w:val="000E459E"/>
    <w:rsid w:val="000E5537"/>
    <w:rsid w:val="00104F25"/>
    <w:rsid w:val="003008FA"/>
    <w:rsid w:val="00385814"/>
    <w:rsid w:val="003E5F29"/>
    <w:rsid w:val="004B7AE6"/>
    <w:rsid w:val="0056545E"/>
    <w:rsid w:val="00651868"/>
    <w:rsid w:val="00663499"/>
    <w:rsid w:val="006774FD"/>
    <w:rsid w:val="00804941"/>
    <w:rsid w:val="0081369C"/>
    <w:rsid w:val="008446D3"/>
    <w:rsid w:val="009158A6"/>
    <w:rsid w:val="00925B6E"/>
    <w:rsid w:val="009266E8"/>
    <w:rsid w:val="00951054"/>
    <w:rsid w:val="00970E20"/>
    <w:rsid w:val="009E5336"/>
    <w:rsid w:val="00B24CCB"/>
    <w:rsid w:val="00BF055E"/>
    <w:rsid w:val="00C613B3"/>
    <w:rsid w:val="00CE3DCD"/>
    <w:rsid w:val="00D04D02"/>
    <w:rsid w:val="00D43A3C"/>
    <w:rsid w:val="00DE43BF"/>
    <w:rsid w:val="00ED07C2"/>
    <w:rsid w:val="00F96C19"/>
    <w:rsid w:val="00FB5328"/>
    <w:rsid w:val="00FC2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8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D02"/>
  </w:style>
  <w:style w:type="paragraph" w:styleId="a8">
    <w:name w:val="footer"/>
    <w:basedOn w:val="a"/>
    <w:link w:val="a9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48A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2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4D02"/>
  </w:style>
  <w:style w:type="paragraph" w:styleId="a8">
    <w:name w:val="footer"/>
    <w:basedOn w:val="a"/>
    <w:link w:val="a9"/>
    <w:uiPriority w:val="99"/>
    <w:unhideWhenUsed/>
    <w:rsid w:val="00D0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4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2D8B4-B1F0-43E2-9A32-3067CB48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4000</Words>
  <Characters>2281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Татьяна</cp:lastModifiedBy>
  <cp:revision>18</cp:revision>
  <cp:lastPrinted>2021-12-06T09:18:00Z</cp:lastPrinted>
  <dcterms:created xsi:type="dcterms:W3CDTF">2020-11-30T09:05:00Z</dcterms:created>
  <dcterms:modified xsi:type="dcterms:W3CDTF">2021-12-06T10:57:00Z</dcterms:modified>
</cp:coreProperties>
</file>