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BC" w:rsidRDefault="00916B65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BC" w:rsidRDefault="009B0BBC">
      <w:pPr>
        <w:pStyle w:val="a3"/>
        <w:spacing w:before="2"/>
        <w:ind w:left="0"/>
        <w:rPr>
          <w:sz w:val="16"/>
        </w:rPr>
      </w:pPr>
    </w:p>
    <w:p w:rsidR="009B0BBC" w:rsidRDefault="00916B65" w:rsidP="00DE6056">
      <w:pPr>
        <w:spacing w:before="90"/>
        <w:ind w:right="-69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9B0BBC" w:rsidRDefault="009B0BBC" w:rsidP="00DE6056">
      <w:pPr>
        <w:pStyle w:val="a3"/>
        <w:spacing w:before="5"/>
        <w:ind w:left="0" w:right="-69"/>
        <w:jc w:val="center"/>
        <w:rPr>
          <w:b/>
          <w:sz w:val="22"/>
        </w:rPr>
      </w:pPr>
    </w:p>
    <w:p w:rsidR="00DE6056" w:rsidRDefault="00916B65" w:rsidP="00DE6056">
      <w:pPr>
        <w:pStyle w:val="a4"/>
        <w:tabs>
          <w:tab w:val="left" w:pos="6567"/>
        </w:tabs>
        <w:spacing w:line="434" w:lineRule="auto"/>
        <w:ind w:left="0" w:right="-69"/>
        <w:rPr>
          <w:spacing w:val="-67"/>
        </w:rPr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 w:rsidR="00DE6056">
        <w:t xml:space="preserve">А </w:t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</w:p>
    <w:p w:rsidR="009B0BBC" w:rsidRDefault="00DE6056" w:rsidP="00DE6056">
      <w:pPr>
        <w:pStyle w:val="a4"/>
        <w:tabs>
          <w:tab w:val="left" w:pos="6567"/>
        </w:tabs>
        <w:spacing w:line="434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 w:rsidR="00916B65">
        <w:t>О</w:t>
      </w:r>
      <w:r w:rsidR="00916B65">
        <w:rPr>
          <w:spacing w:val="-30"/>
        </w:rPr>
        <w:t xml:space="preserve"> </w:t>
      </w:r>
      <w:r w:rsidR="00916B65">
        <w:t>Б</w:t>
      </w:r>
      <w:r w:rsidR="00916B65">
        <w:rPr>
          <w:spacing w:val="-32"/>
        </w:rPr>
        <w:t xml:space="preserve"> </w:t>
      </w:r>
      <w:r w:rsidR="00916B65">
        <w:t>Л</w:t>
      </w:r>
      <w:r w:rsidR="00916B65">
        <w:rPr>
          <w:spacing w:val="-30"/>
        </w:rPr>
        <w:t xml:space="preserve"> </w:t>
      </w:r>
      <w:r w:rsidR="00916B65">
        <w:t>А</w:t>
      </w:r>
      <w:r w:rsidR="00916B65">
        <w:rPr>
          <w:spacing w:val="-31"/>
        </w:rPr>
        <w:t xml:space="preserve"> </w:t>
      </w:r>
      <w:r w:rsidR="00916B65">
        <w:t>С</w:t>
      </w:r>
      <w:r w:rsidR="00916B65">
        <w:rPr>
          <w:spacing w:val="-31"/>
        </w:rPr>
        <w:t xml:space="preserve"> </w:t>
      </w:r>
      <w:r w:rsidR="00916B65">
        <w:t>Т</w:t>
      </w:r>
      <w:r w:rsidR="00916B65">
        <w:rPr>
          <w:spacing w:val="-33"/>
        </w:rPr>
        <w:t xml:space="preserve"> </w:t>
      </w:r>
      <w:r w:rsidR="00916B65">
        <w:t>І</w:t>
      </w:r>
    </w:p>
    <w:p w:rsidR="009B0BBC" w:rsidRDefault="00916B65" w:rsidP="00DE6056">
      <w:pPr>
        <w:pStyle w:val="a4"/>
        <w:spacing w:before="3"/>
        <w:ind w:left="0" w:right="-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9B0BBC" w:rsidRDefault="00916B65" w:rsidP="00A61CC7">
      <w:pPr>
        <w:pStyle w:val="a3"/>
        <w:spacing w:before="257"/>
        <w:ind w:left="0" w:right="72"/>
        <w:jc w:val="center"/>
      </w:pPr>
      <w:r>
        <w:t>(</w:t>
      </w:r>
      <w:r w:rsidR="00A61CC7">
        <w:t xml:space="preserve">сімнадцята </w:t>
      </w:r>
      <w:r>
        <w:t>сесія</w:t>
      </w:r>
      <w:r>
        <w:rPr>
          <w:spacing w:val="-2"/>
        </w:rPr>
        <w:t xml:space="preserve"> </w:t>
      </w:r>
      <w:r>
        <w:t>восьмого</w:t>
      </w:r>
      <w:r>
        <w:rPr>
          <w:spacing w:val="-1"/>
        </w:rPr>
        <w:t xml:space="preserve"> </w:t>
      </w:r>
      <w:r>
        <w:t>скликання)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4A76F1" w:rsidRDefault="00725B6A">
      <w:pPr>
        <w:pStyle w:val="a3"/>
        <w:spacing w:line="276" w:lineRule="auto"/>
        <w:ind w:right="5467"/>
        <w:rPr>
          <w:spacing w:val="-67"/>
        </w:rPr>
      </w:pPr>
      <w:r>
        <w:t>1</w:t>
      </w:r>
      <w:r w:rsidR="00916B65">
        <w:t>7</w:t>
      </w:r>
      <w:r w:rsidR="00916B65">
        <w:rPr>
          <w:spacing w:val="1"/>
        </w:rPr>
        <w:t xml:space="preserve"> </w:t>
      </w:r>
      <w:r w:rsidR="005002FA">
        <w:t>груд</w:t>
      </w:r>
      <w:r w:rsidR="00916B65">
        <w:t>ня 2021 року</w:t>
      </w:r>
      <w:r w:rsidR="00916B65">
        <w:rPr>
          <w:spacing w:val="-67"/>
        </w:rPr>
        <w:t xml:space="preserve"> </w:t>
      </w:r>
    </w:p>
    <w:p w:rsidR="009B0BBC" w:rsidRDefault="00916B65">
      <w:pPr>
        <w:pStyle w:val="a3"/>
        <w:spacing w:line="276" w:lineRule="auto"/>
        <w:ind w:right="5467"/>
      </w:pPr>
      <w:bookmarkStart w:id="0" w:name="_GoBack"/>
      <w:bookmarkEnd w:id="0"/>
      <w:r>
        <w:t>смт</w:t>
      </w:r>
      <w:r w:rsidR="004A76F1">
        <w:t xml:space="preserve"> </w:t>
      </w:r>
      <w:r>
        <w:t>Козелець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</w:pPr>
      <w:r>
        <w:t>№</w:t>
      </w:r>
      <w:r>
        <w:rPr>
          <w:spacing w:val="-1"/>
        </w:rPr>
        <w:t xml:space="preserve"> </w:t>
      </w:r>
      <w:r w:rsidR="00DE6056">
        <w:t xml:space="preserve"> -17</w:t>
      </w:r>
      <w:r>
        <w:t>/VIII</w:t>
      </w:r>
    </w:p>
    <w:p w:rsidR="009B0BBC" w:rsidRDefault="009B0BBC">
      <w:pPr>
        <w:pStyle w:val="a3"/>
        <w:spacing w:before="8"/>
        <w:ind w:left="0"/>
        <w:rPr>
          <w:sz w:val="31"/>
        </w:rPr>
      </w:pPr>
    </w:p>
    <w:p w:rsidR="002D1559" w:rsidRDefault="00916B65" w:rsidP="002D1559">
      <w:pPr>
        <w:pStyle w:val="a3"/>
        <w:jc w:val="both"/>
      </w:pPr>
      <w:r>
        <w:t>Про</w:t>
      </w:r>
      <w:r>
        <w:rPr>
          <w:spacing w:val="-3"/>
        </w:rPr>
        <w:t xml:space="preserve"> </w:t>
      </w:r>
      <w:r>
        <w:t>встановлення</w:t>
      </w:r>
      <w:r>
        <w:rPr>
          <w:spacing w:val="-2"/>
        </w:rPr>
        <w:t xml:space="preserve"> </w:t>
      </w:r>
      <w:r>
        <w:t>батьківської</w:t>
      </w:r>
      <w:r>
        <w:rPr>
          <w:spacing w:val="-5"/>
        </w:rPr>
        <w:t xml:space="preserve"> </w:t>
      </w:r>
      <w:r>
        <w:t>плати</w:t>
      </w:r>
      <w:r w:rsidR="002D1559">
        <w:t xml:space="preserve"> </w:t>
      </w:r>
      <w:r>
        <w:t xml:space="preserve">за </w:t>
      </w:r>
    </w:p>
    <w:p w:rsidR="002D1559" w:rsidRDefault="00916B65" w:rsidP="002D1559">
      <w:pPr>
        <w:pStyle w:val="a3"/>
        <w:jc w:val="both"/>
        <w:rPr>
          <w:spacing w:val="-67"/>
        </w:rPr>
      </w:pPr>
      <w:r>
        <w:t xml:space="preserve">харчування дітей </w:t>
      </w:r>
      <w:r w:rsidR="003D5A53">
        <w:t>у</w:t>
      </w:r>
      <w:r>
        <w:t xml:space="preserve"> закладах дошкільної освіти</w:t>
      </w:r>
      <w:r>
        <w:rPr>
          <w:spacing w:val="-67"/>
        </w:rPr>
        <w:t xml:space="preserve"> </w:t>
      </w:r>
    </w:p>
    <w:p w:rsidR="009B0BBC" w:rsidRDefault="00916B65" w:rsidP="0075033F">
      <w:pPr>
        <w:pStyle w:val="a3"/>
        <w:jc w:val="both"/>
      </w:pPr>
      <w:r>
        <w:t>Козелецької селищної ради</w:t>
      </w:r>
      <w:r w:rsidR="002D1559" w:rsidRPr="002D1559">
        <w:t xml:space="preserve"> </w:t>
      </w:r>
      <w:r w:rsidR="0080109B">
        <w:t>у</w:t>
      </w:r>
      <w:r w:rsidR="002D1559">
        <w:rPr>
          <w:spacing w:val="-1"/>
        </w:rPr>
        <w:t xml:space="preserve"> </w:t>
      </w:r>
      <w:r w:rsidR="002D1559">
        <w:t>2022 р</w:t>
      </w:r>
      <w:r w:rsidR="0080109B">
        <w:t>оці</w:t>
      </w:r>
    </w:p>
    <w:p w:rsidR="009B0BBC" w:rsidRDefault="009B0BBC">
      <w:pPr>
        <w:pStyle w:val="a3"/>
        <w:spacing w:before="9"/>
        <w:ind w:left="0"/>
        <w:rPr>
          <w:sz w:val="29"/>
        </w:rPr>
      </w:pPr>
    </w:p>
    <w:p w:rsidR="009B0BBC" w:rsidRDefault="00916B65" w:rsidP="003D5A53">
      <w:pPr>
        <w:pStyle w:val="a3"/>
        <w:spacing w:line="276" w:lineRule="auto"/>
        <w:ind w:right="104" w:firstLine="707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ст.35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дошкільну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 Кабінету Міністрів України від 02 лютого 2011 року № 116 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-67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професійно-технічних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операції з надання яких звільняються від обкладення податком на додану</w:t>
      </w:r>
      <w:r>
        <w:rPr>
          <w:spacing w:val="1"/>
        </w:rPr>
        <w:t xml:space="preserve"> </w:t>
      </w:r>
      <w:r>
        <w:t>вартість» (зі змінами), відповідно до Порядку встановлення плати для батьків</w:t>
      </w:r>
      <w:r>
        <w:rPr>
          <w:spacing w:val="-67"/>
        </w:rPr>
        <w:t xml:space="preserve"> </w:t>
      </w:r>
      <w:r>
        <w:t>за перебування дітей у державних і комунальних дошкільних та інтернатних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затвердженого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</w:t>
      </w:r>
      <w:r>
        <w:rPr>
          <w:spacing w:val="39"/>
        </w:rPr>
        <w:t xml:space="preserve"> </w:t>
      </w:r>
      <w:r>
        <w:t>листопада</w:t>
      </w:r>
      <w:r>
        <w:rPr>
          <w:spacing w:val="35"/>
        </w:rPr>
        <w:t xml:space="preserve"> </w:t>
      </w:r>
      <w:r>
        <w:t>2002</w:t>
      </w:r>
      <w:r>
        <w:rPr>
          <w:spacing w:val="37"/>
        </w:rPr>
        <w:t xml:space="preserve"> </w:t>
      </w:r>
      <w:r>
        <w:t>року</w:t>
      </w:r>
      <w:r>
        <w:rPr>
          <w:spacing w:val="35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 w:rsidR="003D5A53">
        <w:rPr>
          <w:spacing w:val="39"/>
        </w:rPr>
        <w:t xml:space="preserve">, </w:t>
      </w:r>
      <w:r>
        <w:t>керуючись</w:t>
      </w:r>
      <w:r>
        <w:rPr>
          <w:spacing w:val="38"/>
        </w:rPr>
        <w:t xml:space="preserve"> </w:t>
      </w:r>
      <w:r>
        <w:t>Законом</w:t>
      </w:r>
      <w:r>
        <w:rPr>
          <w:spacing w:val="35"/>
        </w:rPr>
        <w:t xml:space="preserve"> </w:t>
      </w:r>
      <w:r>
        <w:t>України</w:t>
      </w:r>
      <w:r w:rsidR="003D5A53">
        <w:t xml:space="preserve"> </w:t>
      </w:r>
      <w:r>
        <w:t>«Про</w:t>
      </w:r>
      <w:r>
        <w:rPr>
          <w:spacing w:val="-2"/>
        </w:rPr>
        <w:t xml:space="preserve"> </w:t>
      </w:r>
      <w:r>
        <w:t>місцеве</w:t>
      </w:r>
      <w:r>
        <w:rPr>
          <w:spacing w:val="-4"/>
        </w:rPr>
        <w:t xml:space="preserve"> </w:t>
      </w:r>
      <w:r>
        <w:t>самоврядування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Україні»,</w:t>
      </w:r>
      <w:r>
        <w:rPr>
          <w:spacing w:val="63"/>
        </w:rPr>
        <w:t xml:space="preserve"> </w:t>
      </w:r>
      <w:r>
        <w:t>селищна</w:t>
      </w:r>
      <w:r>
        <w:rPr>
          <w:spacing w:val="68"/>
        </w:rPr>
        <w:t xml:space="preserve"> </w:t>
      </w:r>
      <w:r>
        <w:t>рада</w:t>
      </w:r>
      <w:r>
        <w:rPr>
          <w:spacing w:val="-3"/>
        </w:rPr>
        <w:t xml:space="preserve"> </w:t>
      </w:r>
      <w:r>
        <w:t>вирішила: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48" w:line="276" w:lineRule="auto"/>
        <w:ind w:right="113" w:firstLine="707"/>
        <w:jc w:val="both"/>
        <w:rPr>
          <w:sz w:val="28"/>
        </w:rPr>
      </w:pPr>
      <w:r>
        <w:rPr>
          <w:sz w:val="28"/>
        </w:rPr>
        <w:t>Встановити граничний розмір вартості харчування однієї дитини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 w:rsidR="00526E45">
        <w:rPr>
          <w:sz w:val="28"/>
        </w:rPr>
        <w:t>у</w:t>
      </w:r>
      <w:r>
        <w:rPr>
          <w:sz w:val="28"/>
        </w:rPr>
        <w:t xml:space="preserve"> закладах дошкільної освіти при тр</w:t>
      </w:r>
      <w:r w:rsidR="00526E45">
        <w:rPr>
          <w:sz w:val="28"/>
        </w:rPr>
        <w:t>и</w:t>
      </w:r>
      <w:r>
        <w:rPr>
          <w:sz w:val="28"/>
        </w:rPr>
        <w:t>разовому харчуванні в розмірі 45</w:t>
      </w:r>
      <w:r w:rsidR="00E8611B">
        <w:rPr>
          <w:sz w:val="28"/>
        </w:rPr>
        <w:t xml:space="preserve">         </w:t>
      </w:r>
      <w:r>
        <w:rPr>
          <w:spacing w:val="-67"/>
          <w:sz w:val="28"/>
        </w:rPr>
        <w:t xml:space="preserve"> </w:t>
      </w:r>
      <w:r w:rsidR="00E8611B">
        <w:rPr>
          <w:spacing w:val="-67"/>
          <w:sz w:val="28"/>
        </w:rPr>
        <w:t xml:space="preserve">(  </w:t>
      </w:r>
      <w:r w:rsidR="00300439">
        <w:rPr>
          <w:spacing w:val="-67"/>
          <w:sz w:val="28"/>
        </w:rPr>
        <w:t xml:space="preserve">  </w:t>
      </w:r>
      <w:r>
        <w:rPr>
          <w:sz w:val="28"/>
        </w:rPr>
        <w:t>сорок</w:t>
      </w:r>
      <w:r>
        <w:rPr>
          <w:spacing w:val="-3"/>
          <w:sz w:val="28"/>
        </w:rPr>
        <w:t xml:space="preserve"> </w:t>
      </w:r>
      <w:r>
        <w:rPr>
          <w:sz w:val="28"/>
        </w:rPr>
        <w:t>п’ять) грн.</w:t>
      </w:r>
      <w:r w:rsidR="00300439">
        <w:rPr>
          <w:sz w:val="28"/>
        </w:rPr>
        <w:t xml:space="preserve">   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0" w:line="276" w:lineRule="auto"/>
        <w:ind w:right="110" w:firstLine="707"/>
        <w:jc w:val="both"/>
        <w:rPr>
          <w:sz w:val="28"/>
        </w:rPr>
      </w:pPr>
      <w:r>
        <w:rPr>
          <w:sz w:val="28"/>
        </w:rPr>
        <w:t>Батькам або особам, які їх замінюють, вносити плату за 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 у закладах дошкільної освіти у розмірі 80% від вартості харчування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  <w:tab w:val="left" w:pos="2069"/>
          <w:tab w:val="left" w:pos="3573"/>
          <w:tab w:val="left" w:pos="4432"/>
          <w:tab w:val="left" w:pos="4892"/>
          <w:tab w:val="left" w:pos="5491"/>
          <w:tab w:val="left" w:pos="7247"/>
          <w:tab w:val="left" w:pos="8537"/>
        </w:tabs>
        <w:spacing w:line="276" w:lineRule="auto"/>
        <w:ind w:right="109" w:firstLine="707"/>
        <w:rPr>
          <w:sz w:val="28"/>
        </w:rPr>
      </w:pPr>
      <w:r>
        <w:rPr>
          <w:sz w:val="28"/>
        </w:rPr>
        <w:t>Батьки</w:t>
      </w:r>
      <w:r>
        <w:rPr>
          <w:sz w:val="28"/>
        </w:rPr>
        <w:tab/>
        <w:t>сплачують</w:t>
      </w:r>
      <w:r>
        <w:rPr>
          <w:sz w:val="28"/>
        </w:rPr>
        <w:tab/>
        <w:t>лише</w:t>
      </w:r>
      <w:r>
        <w:rPr>
          <w:sz w:val="28"/>
        </w:rPr>
        <w:tab/>
        <w:t>за</w:t>
      </w:r>
      <w:r>
        <w:rPr>
          <w:sz w:val="28"/>
        </w:rPr>
        <w:tab/>
        <w:t>дні</w:t>
      </w:r>
      <w:r>
        <w:rPr>
          <w:sz w:val="28"/>
        </w:rPr>
        <w:tab/>
        <w:t>відвідування</w:t>
      </w:r>
      <w:r>
        <w:rPr>
          <w:sz w:val="28"/>
        </w:rPr>
        <w:tab/>
        <w:t>дитиною</w:t>
      </w:r>
      <w:r>
        <w:rPr>
          <w:sz w:val="28"/>
        </w:rPr>
        <w:tab/>
      </w:r>
      <w:r>
        <w:rPr>
          <w:spacing w:val="-1"/>
          <w:sz w:val="28"/>
        </w:rPr>
        <w:t>закладу</w:t>
      </w:r>
      <w:r>
        <w:rPr>
          <w:spacing w:val="-67"/>
          <w:sz w:val="28"/>
        </w:rPr>
        <w:t xml:space="preserve"> </w:t>
      </w:r>
      <w:r>
        <w:rPr>
          <w:sz w:val="28"/>
        </w:rPr>
        <w:t>дошкільної освіти.</w:t>
      </w:r>
    </w:p>
    <w:p w:rsidR="009B0BBC" w:rsidRDefault="009B0BBC">
      <w:pPr>
        <w:spacing w:line="276" w:lineRule="auto"/>
        <w:rPr>
          <w:sz w:val="28"/>
        </w:rPr>
        <w:sectPr w:rsidR="009B0BBC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9B0BBC" w:rsidRDefault="0075033F">
      <w:pPr>
        <w:pStyle w:val="a5"/>
        <w:numPr>
          <w:ilvl w:val="0"/>
          <w:numId w:val="1"/>
        </w:numPr>
        <w:tabs>
          <w:tab w:val="left" w:pos="1023"/>
        </w:tabs>
        <w:spacing w:before="67" w:line="276" w:lineRule="auto"/>
        <w:ind w:right="106" w:firstLine="707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Головному  спеціалісту з інформаційної діяльності загального відділу селищної ради </w:t>
      </w:r>
      <w:r w:rsidRPr="005B5977">
        <w:rPr>
          <w:sz w:val="28"/>
          <w:szCs w:val="28"/>
        </w:rPr>
        <w:t xml:space="preserve">забезпечити </w:t>
      </w:r>
      <w:r w:rsidRPr="005B5977">
        <w:rPr>
          <w:bCs/>
          <w:sz w:val="28"/>
          <w:szCs w:val="28"/>
        </w:rPr>
        <w:t xml:space="preserve">оприлюднення даного рішення </w:t>
      </w:r>
      <w:r w:rsidR="00916B65">
        <w:rPr>
          <w:sz w:val="28"/>
        </w:rPr>
        <w:t>в засобах масової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інформації.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ind w:left="1022"/>
        <w:jc w:val="both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01.0</w:t>
      </w:r>
      <w:r w:rsidR="00300439">
        <w:rPr>
          <w:sz w:val="28"/>
        </w:rPr>
        <w:t>1</w:t>
      </w:r>
      <w:r>
        <w:rPr>
          <w:sz w:val="28"/>
        </w:rPr>
        <w:t>.202</w:t>
      </w:r>
      <w:r w:rsidR="00300439"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50" w:line="276" w:lineRule="auto"/>
        <w:ind w:right="105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комісію селищної ради з питань бюджету, соціально-економічного 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інвестиційної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діяльності.</w:t>
      </w:r>
    </w:p>
    <w:p w:rsidR="009B0BBC" w:rsidRDefault="009B0BBC">
      <w:pPr>
        <w:pStyle w:val="a3"/>
        <w:ind w:left="0"/>
        <w:rPr>
          <w:sz w:val="42"/>
        </w:rPr>
      </w:pPr>
    </w:p>
    <w:p w:rsidR="009B0BBC" w:rsidRDefault="00916B65">
      <w:pPr>
        <w:pStyle w:val="a3"/>
        <w:tabs>
          <w:tab w:val="left" w:pos="7601"/>
        </w:tabs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</w:r>
      <w:r w:rsidR="0014772E">
        <w:t xml:space="preserve">  </w:t>
      </w:r>
      <w:r>
        <w:t>В.П.Бригинець</w:t>
      </w:r>
    </w:p>
    <w:sectPr w:rsidR="009B0BBC" w:rsidSect="009101CC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D03"/>
    <w:multiLevelType w:val="hybridMultilevel"/>
    <w:tmpl w:val="B714FF12"/>
    <w:lvl w:ilvl="0" w:tplc="DA44224C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1" w:tplc="49C0C668">
      <w:numFmt w:val="bullet"/>
      <w:lvlText w:val="•"/>
      <w:lvlJc w:val="left"/>
      <w:pPr>
        <w:ind w:left="1046" w:hanging="213"/>
      </w:pPr>
      <w:rPr>
        <w:rFonts w:hint="default"/>
        <w:lang w:val="uk-UA" w:eastAsia="en-US" w:bidi="ar-SA"/>
      </w:rPr>
    </w:lvl>
    <w:lvl w:ilvl="2" w:tplc="09EE6AAA">
      <w:numFmt w:val="bullet"/>
      <w:lvlText w:val="•"/>
      <w:lvlJc w:val="left"/>
      <w:pPr>
        <w:ind w:left="1993" w:hanging="213"/>
      </w:pPr>
      <w:rPr>
        <w:rFonts w:hint="default"/>
        <w:lang w:val="uk-UA" w:eastAsia="en-US" w:bidi="ar-SA"/>
      </w:rPr>
    </w:lvl>
    <w:lvl w:ilvl="3" w:tplc="928A5870">
      <w:numFmt w:val="bullet"/>
      <w:lvlText w:val="•"/>
      <w:lvlJc w:val="left"/>
      <w:pPr>
        <w:ind w:left="2939" w:hanging="213"/>
      </w:pPr>
      <w:rPr>
        <w:rFonts w:hint="default"/>
        <w:lang w:val="uk-UA" w:eastAsia="en-US" w:bidi="ar-SA"/>
      </w:rPr>
    </w:lvl>
    <w:lvl w:ilvl="4" w:tplc="1F94D7F4">
      <w:numFmt w:val="bullet"/>
      <w:lvlText w:val="•"/>
      <w:lvlJc w:val="left"/>
      <w:pPr>
        <w:ind w:left="3886" w:hanging="213"/>
      </w:pPr>
      <w:rPr>
        <w:rFonts w:hint="default"/>
        <w:lang w:val="uk-UA" w:eastAsia="en-US" w:bidi="ar-SA"/>
      </w:rPr>
    </w:lvl>
    <w:lvl w:ilvl="5" w:tplc="485094D8">
      <w:numFmt w:val="bullet"/>
      <w:lvlText w:val="•"/>
      <w:lvlJc w:val="left"/>
      <w:pPr>
        <w:ind w:left="4833" w:hanging="213"/>
      </w:pPr>
      <w:rPr>
        <w:rFonts w:hint="default"/>
        <w:lang w:val="uk-UA" w:eastAsia="en-US" w:bidi="ar-SA"/>
      </w:rPr>
    </w:lvl>
    <w:lvl w:ilvl="6" w:tplc="900A464C">
      <w:numFmt w:val="bullet"/>
      <w:lvlText w:val="•"/>
      <w:lvlJc w:val="left"/>
      <w:pPr>
        <w:ind w:left="5779" w:hanging="213"/>
      </w:pPr>
      <w:rPr>
        <w:rFonts w:hint="default"/>
        <w:lang w:val="uk-UA" w:eastAsia="en-US" w:bidi="ar-SA"/>
      </w:rPr>
    </w:lvl>
    <w:lvl w:ilvl="7" w:tplc="3ED86714">
      <w:numFmt w:val="bullet"/>
      <w:lvlText w:val="•"/>
      <w:lvlJc w:val="left"/>
      <w:pPr>
        <w:ind w:left="6726" w:hanging="213"/>
      </w:pPr>
      <w:rPr>
        <w:rFonts w:hint="default"/>
        <w:lang w:val="uk-UA" w:eastAsia="en-US" w:bidi="ar-SA"/>
      </w:rPr>
    </w:lvl>
    <w:lvl w:ilvl="8" w:tplc="C06A362E">
      <w:numFmt w:val="bullet"/>
      <w:lvlText w:val="•"/>
      <w:lvlJc w:val="left"/>
      <w:pPr>
        <w:ind w:left="7673" w:hanging="21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B0BBC"/>
    <w:rsid w:val="00032FEC"/>
    <w:rsid w:val="0014772E"/>
    <w:rsid w:val="002D1559"/>
    <w:rsid w:val="00300439"/>
    <w:rsid w:val="003D5A53"/>
    <w:rsid w:val="0045140F"/>
    <w:rsid w:val="004A76F1"/>
    <w:rsid w:val="005002FA"/>
    <w:rsid w:val="00526E45"/>
    <w:rsid w:val="00725B6A"/>
    <w:rsid w:val="0075033F"/>
    <w:rsid w:val="0080109B"/>
    <w:rsid w:val="009101CC"/>
    <w:rsid w:val="00916B65"/>
    <w:rsid w:val="009B0BBC"/>
    <w:rsid w:val="00A61CC7"/>
    <w:rsid w:val="00B8414B"/>
    <w:rsid w:val="00DD52E0"/>
    <w:rsid w:val="00DE6056"/>
    <w:rsid w:val="00E86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01CC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01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01CC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9101CC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101CC"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101CC"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19</cp:revision>
  <dcterms:created xsi:type="dcterms:W3CDTF">2021-08-12T06:15:00Z</dcterms:created>
  <dcterms:modified xsi:type="dcterms:W3CDTF">2021-12-06T10:51:00Z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