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5C" w:rsidRPr="000548A4" w:rsidRDefault="00B1735C" w:rsidP="00B1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91B07AA" wp14:editId="1D01F60D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35C" w:rsidRPr="000548A4" w:rsidRDefault="00B1735C" w:rsidP="00B1735C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548A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B1735C" w:rsidRPr="000548A4" w:rsidRDefault="00B1735C" w:rsidP="00B173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B1735C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 Р А Й О Н У  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B1735C" w:rsidRPr="000548A4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B1735C" w:rsidRPr="00970E20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двадцять третя</w:t>
      </w: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сесія восьмого скликання)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006938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17 </w:t>
      </w:r>
      <w:proofErr w:type="spellStart"/>
      <w:r w:rsidR="00C912D6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="00B173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735C">
        <w:rPr>
          <w:rFonts w:ascii="Times New Roman" w:hAnsi="Times New Roman" w:cs="Times New Roman"/>
          <w:sz w:val="28"/>
          <w:szCs w:val="28"/>
        </w:rPr>
        <w:t xml:space="preserve"> 20</w:t>
      </w:r>
      <w:r w:rsidR="00B1735C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B1735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006938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/VIII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Pr="0081369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81369C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аттей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7,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 32 Закону України «Про засади 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 у сфері господарської діяльності»,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Зобов’язати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Планом,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0E20">
        <w:rPr>
          <w:rFonts w:ascii="Times New Roman" w:hAnsi="Times New Roman" w:cs="Times New Roman"/>
          <w:sz w:val="28"/>
          <w:szCs w:val="28"/>
          <w:lang w:val="uk-UA"/>
        </w:rPr>
        <w:t>відділу юридичного забезпечення та кадрової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Валентин БРИГИНЕЦЬ</w:t>
      </w:r>
    </w:p>
    <w:p w:rsidR="00B1735C" w:rsidRPr="00970E20" w:rsidRDefault="00B1735C" w:rsidP="00B173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  <w:sectPr w:rsidR="00B1735C" w:rsidSect="000548A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двадцять третьої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938">
        <w:rPr>
          <w:rFonts w:ascii="Times New Roman" w:hAnsi="Times New Roman" w:cs="Times New Roman"/>
          <w:sz w:val="28"/>
          <w:szCs w:val="28"/>
          <w:lang w:val="uk-UA"/>
        </w:rPr>
        <w:t xml:space="preserve">17 </w:t>
      </w:r>
      <w:r w:rsidR="00C912D6">
        <w:rPr>
          <w:rFonts w:ascii="Times New Roman" w:hAnsi="Times New Roman" w:cs="Times New Roman"/>
          <w:sz w:val="28"/>
          <w:szCs w:val="28"/>
        </w:rPr>
        <w:t>березня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B1735C" w:rsidRDefault="00B1735C" w:rsidP="00B1735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006938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/VІІІ</w:t>
      </w:r>
    </w:p>
    <w:p w:rsidR="00B1735C" w:rsidRPr="00925B6E" w:rsidRDefault="00B1735C" w:rsidP="00B1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B6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B1735C" w:rsidRDefault="00B1735C" w:rsidP="00B1735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діяльності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proofErr w:type="gram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925B6E">
        <w:rPr>
          <w:rFonts w:ascii="Times New Roman" w:hAnsi="Times New Roman" w:cs="Times New Roman"/>
          <w:b/>
          <w:bCs/>
          <w:sz w:val="28"/>
          <w:szCs w:val="28"/>
        </w:rPr>
        <w:t>ідготовки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є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регуляторних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актів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селищної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397"/>
        <w:gridCol w:w="3014"/>
        <w:gridCol w:w="3014"/>
      </w:tblGrid>
      <w:tr w:rsidR="00B1735C" w:rsidTr="00355775">
        <w:tc>
          <w:tcPr>
            <w:tcW w:w="675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69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4397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 прийняття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підготовки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за розробку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 </w:t>
            </w:r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DE43BF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ісцевих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Оптимізація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збільшення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надходження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кошті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BD6D4A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D04D02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ради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бюджету,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передачі в оренду комунального майна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4397" w:type="dxa"/>
          </w:tcPr>
          <w:p w:rsidR="00B1735C" w:rsidRPr="0056545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="00B1735C" w:rsidRPr="0056545E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proofErr w:type="spellEnd"/>
          </w:p>
          <w:p w:rsidR="00B1735C" w:rsidRPr="00F063B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17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ередачі в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Методики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Типового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індивідуально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визначеного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іншого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) майна,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належить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Положення про порядок відчуження майна комунальної власності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чинного</w:t>
            </w:r>
            <w:proofErr w:type="gram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Удосконалення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єдиного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організаційного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механізму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здійсненні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доступності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про порядок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8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</w:t>
            </w:r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нормативно-правового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регулювання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належного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утримання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раціонального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чистоти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8"/>
            </w:tblGrid>
            <w:tr w:rsidR="00B1735C" w:rsidRPr="00385814" w:rsidTr="00355775">
              <w:trPr>
                <w:trHeight w:val="409"/>
              </w:trPr>
              <w:tc>
                <w:tcPr>
                  <w:tcW w:w="0" w:type="auto"/>
                </w:tcPr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F96C1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Відділ проектування, містобудування, архітектури та ЖКГ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постійна комісія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селищної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ради з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житлово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proofErr w:type="gram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</w:t>
                  </w:r>
                  <w:proofErr w:type="gram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омунального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господарства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комунальної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власності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будівництва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земельних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відносин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надзвичайних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ситуацій</w:t>
                  </w:r>
                  <w:proofErr w:type="spellEnd"/>
                </w:p>
              </w:tc>
            </w:tr>
          </w:tbl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Порядку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демонтажу незаконно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розміщених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Впорядкування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пов’язаних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самовільним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розміщенням</w:t>
            </w:r>
            <w:proofErr w:type="spellEnd"/>
          </w:p>
          <w:p w:rsidR="00B1735C" w:rsidRDefault="00391563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B17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1735C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з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</w:tbl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Валентин БРИГИНЕЦЬ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735C" w:rsidRPr="00B1735C" w:rsidRDefault="00B1735C" w:rsidP="00B1735C"/>
    <w:p w:rsidR="004D78B5" w:rsidRDefault="004D78B5"/>
    <w:sectPr w:rsidR="004D78B5" w:rsidSect="00925B6E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79"/>
    <w:rsid w:val="00006938"/>
    <w:rsid w:val="000805EE"/>
    <w:rsid w:val="000A7B1A"/>
    <w:rsid w:val="001D1CF9"/>
    <w:rsid w:val="00391563"/>
    <w:rsid w:val="003D1322"/>
    <w:rsid w:val="004D78B5"/>
    <w:rsid w:val="0055103A"/>
    <w:rsid w:val="009D7E79"/>
    <w:rsid w:val="00B1735C"/>
    <w:rsid w:val="00C9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16</cp:revision>
  <cp:lastPrinted>2023-01-09T09:02:00Z</cp:lastPrinted>
  <dcterms:created xsi:type="dcterms:W3CDTF">2023-01-06T10:21:00Z</dcterms:created>
  <dcterms:modified xsi:type="dcterms:W3CDTF">2023-03-06T12:53:00Z</dcterms:modified>
</cp:coreProperties>
</file>