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5D2281" w14:textId="6EFC1B4D" w:rsidR="001F6E09" w:rsidRPr="001F6E09" w:rsidRDefault="001F6E09" w:rsidP="001F6E0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3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3BF6490C" wp14:editId="4F9DACD4">
            <wp:extent cx="428625" cy="581025"/>
            <wp:effectExtent l="0" t="0" r="9525" b="9525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01A433" w14:textId="77777777" w:rsidR="001F6E09" w:rsidRPr="001F6E09" w:rsidRDefault="001F6E09" w:rsidP="001F6E09">
      <w:pPr>
        <w:keepNext/>
        <w:spacing w:before="120" w:after="60" w:line="240" w:lineRule="auto"/>
        <w:jc w:val="center"/>
        <w:outlineLvl w:val="0"/>
        <w:rPr>
          <w:rFonts w:ascii="Times New Roman" w:hAnsi="Times New Roman" w:cs="Arial"/>
          <w:b/>
          <w:bCs/>
          <w:caps/>
          <w:color w:val="000000"/>
          <w:kern w:val="32"/>
          <w:sz w:val="24"/>
          <w:szCs w:val="24"/>
          <w:lang w:val="uk-UA"/>
        </w:rPr>
      </w:pPr>
      <w:r w:rsidRPr="001F6E09">
        <w:rPr>
          <w:rFonts w:ascii="Times New Roman" w:hAnsi="Times New Roman" w:cs="Arial"/>
          <w:b/>
          <w:bCs/>
          <w:caps/>
          <w:color w:val="000000"/>
          <w:kern w:val="32"/>
          <w:sz w:val="24"/>
          <w:szCs w:val="24"/>
          <w:lang w:val="uk-UA"/>
        </w:rPr>
        <w:t>Україна</w:t>
      </w:r>
    </w:p>
    <w:p w14:paraId="2C0523C0" w14:textId="77777777" w:rsidR="001F6E09" w:rsidRPr="001F6E09" w:rsidRDefault="001F6E09" w:rsidP="001F6E09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spacing w:val="40"/>
          <w:sz w:val="28"/>
          <w:szCs w:val="28"/>
          <w:lang w:val="uk-UA"/>
        </w:rPr>
      </w:pPr>
      <w:r w:rsidRPr="001F6E09">
        <w:rPr>
          <w:rFonts w:ascii="Times New Roman" w:hAnsi="Times New Roman"/>
          <w:b/>
          <w:bCs/>
          <w:spacing w:val="40"/>
          <w:sz w:val="28"/>
          <w:szCs w:val="28"/>
          <w:lang w:val="uk-UA"/>
        </w:rPr>
        <w:t xml:space="preserve">КОЗЕЛЕЦЬКА СЕЛИЩНА  РАДА </w:t>
      </w:r>
    </w:p>
    <w:p w14:paraId="5C3953E4" w14:textId="77777777" w:rsidR="001F6E09" w:rsidRPr="001F6E09" w:rsidRDefault="001F6E09" w:rsidP="001F6E09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spacing w:val="40"/>
          <w:sz w:val="28"/>
          <w:szCs w:val="28"/>
          <w:lang w:val="uk-UA"/>
        </w:rPr>
      </w:pPr>
      <w:r w:rsidRPr="001F6E09">
        <w:rPr>
          <w:rFonts w:ascii="Times New Roman" w:hAnsi="Times New Roman"/>
          <w:b/>
          <w:bCs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14:paraId="1E54352F" w14:textId="77777777" w:rsidR="001F6E09" w:rsidRPr="001F6E09" w:rsidRDefault="001F6E09" w:rsidP="001F6E09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hAnsi="Times New Roman"/>
          <w:b/>
          <w:caps/>
          <w:color w:val="000000"/>
          <w:spacing w:val="100"/>
          <w:sz w:val="28"/>
          <w:szCs w:val="28"/>
          <w:lang w:val="uk-UA"/>
        </w:rPr>
      </w:pPr>
      <w:r w:rsidRPr="001F6E09">
        <w:rPr>
          <w:rFonts w:ascii="Times New Roman" w:hAnsi="Times New Roman"/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14:paraId="6AAB9D3F" w14:textId="3E97F059" w:rsidR="001F6E09" w:rsidRPr="001F6E09" w:rsidRDefault="001F6E09" w:rsidP="001F6E09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hAnsi="Times New Roman"/>
          <w:bCs/>
          <w:sz w:val="28"/>
          <w:szCs w:val="36"/>
          <w:lang w:val="uk-UA"/>
        </w:rPr>
      </w:pPr>
      <w:r w:rsidRPr="001F6E09">
        <w:rPr>
          <w:rFonts w:ascii="Times New Roman" w:hAnsi="Times New Roman"/>
          <w:bCs/>
          <w:sz w:val="28"/>
          <w:szCs w:val="36"/>
          <w:lang w:val="uk-UA"/>
        </w:rPr>
        <w:t>(</w:t>
      </w:r>
      <w:r w:rsidRPr="001F6E09">
        <w:rPr>
          <w:rFonts w:ascii="Times New Roman" w:hAnsi="Times New Roman"/>
          <w:bCs/>
          <w:sz w:val="28"/>
          <w:szCs w:val="36"/>
        </w:rPr>
        <w:t>двадцять третя</w:t>
      </w:r>
      <w:r w:rsidRPr="001F6E09">
        <w:rPr>
          <w:rFonts w:ascii="Times New Roman" w:hAnsi="Times New Roman"/>
          <w:bCs/>
          <w:sz w:val="28"/>
          <w:szCs w:val="36"/>
          <w:lang w:val="uk-UA"/>
        </w:rPr>
        <w:t xml:space="preserve"> сесія восьмого скликання)</w:t>
      </w:r>
    </w:p>
    <w:p w14:paraId="54BC77B1" w14:textId="16A511AD" w:rsidR="001F6E09" w:rsidRPr="001F6E09" w:rsidRDefault="001120E4" w:rsidP="001F6E09">
      <w:pPr>
        <w:spacing w:after="0" w:line="240" w:lineRule="auto"/>
        <w:outlineLvl w:val="1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26</w:t>
      </w:r>
      <w:bookmarkStart w:id="0" w:name="_GoBack"/>
      <w:bookmarkEnd w:id="0"/>
      <w:r w:rsidR="007E06F5" w:rsidRPr="007E06F5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травня</w:t>
      </w:r>
      <w:r w:rsidR="007E06F5" w:rsidRPr="007E06F5">
        <w:rPr>
          <w:bCs/>
          <w:color w:val="000000"/>
          <w:sz w:val="28"/>
          <w:szCs w:val="28"/>
          <w:lang w:val="uk-UA"/>
        </w:rPr>
        <w:t xml:space="preserve"> </w:t>
      </w:r>
      <w:r w:rsidR="001F6E09" w:rsidRPr="001F6E09">
        <w:rPr>
          <w:rFonts w:ascii="Times New Roman" w:hAnsi="Times New Roman"/>
          <w:bCs/>
          <w:sz w:val="28"/>
          <w:szCs w:val="28"/>
          <w:lang w:val="uk-UA"/>
        </w:rPr>
        <w:t>202</w:t>
      </w:r>
      <w:r w:rsidR="001F6E09" w:rsidRPr="001F6E09">
        <w:rPr>
          <w:rFonts w:ascii="Times New Roman" w:hAnsi="Times New Roman"/>
          <w:bCs/>
          <w:sz w:val="28"/>
          <w:szCs w:val="28"/>
        </w:rPr>
        <w:t>3</w:t>
      </w:r>
      <w:r w:rsidR="001F6E09" w:rsidRPr="001F6E09">
        <w:rPr>
          <w:rFonts w:ascii="Times New Roman" w:hAnsi="Times New Roman"/>
          <w:bCs/>
          <w:sz w:val="28"/>
          <w:szCs w:val="28"/>
          <w:lang w:val="uk-UA"/>
        </w:rPr>
        <w:t xml:space="preserve"> року</w:t>
      </w:r>
    </w:p>
    <w:p w14:paraId="5D489A2A" w14:textId="77777777" w:rsidR="001F6E09" w:rsidRPr="001F6E09" w:rsidRDefault="001F6E09" w:rsidP="001F6E09">
      <w:pPr>
        <w:spacing w:after="0" w:line="240" w:lineRule="auto"/>
        <w:outlineLvl w:val="1"/>
        <w:rPr>
          <w:rFonts w:ascii="Times New Roman" w:hAnsi="Times New Roman"/>
          <w:bCs/>
          <w:sz w:val="28"/>
          <w:szCs w:val="28"/>
          <w:lang w:val="uk-UA"/>
        </w:rPr>
      </w:pPr>
      <w:r w:rsidRPr="001F6E09">
        <w:rPr>
          <w:rFonts w:ascii="Times New Roman" w:hAnsi="Times New Roman"/>
          <w:bCs/>
          <w:sz w:val="28"/>
          <w:szCs w:val="28"/>
          <w:lang w:val="uk-UA"/>
        </w:rPr>
        <w:t>смт. Козелець</w:t>
      </w:r>
    </w:p>
    <w:p w14:paraId="454F276E" w14:textId="77777777" w:rsidR="001F6E09" w:rsidRPr="001F6E09" w:rsidRDefault="001F6E09" w:rsidP="001F6E09">
      <w:pPr>
        <w:spacing w:after="0" w:line="240" w:lineRule="auto"/>
        <w:outlineLvl w:val="1"/>
        <w:rPr>
          <w:rFonts w:ascii="Times New Roman" w:hAnsi="Times New Roman"/>
          <w:bCs/>
          <w:sz w:val="28"/>
          <w:szCs w:val="28"/>
          <w:lang w:val="uk-UA"/>
        </w:rPr>
      </w:pPr>
    </w:p>
    <w:p w14:paraId="08A88F91" w14:textId="412523CF" w:rsidR="001F6E09" w:rsidRPr="001F6E09" w:rsidRDefault="007E06F5" w:rsidP="001F6E09">
      <w:pPr>
        <w:spacing w:after="0" w:line="240" w:lineRule="auto"/>
        <w:outlineLvl w:val="1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>№18</w:t>
      </w:r>
      <w:r w:rsidR="001F6E09" w:rsidRPr="001F6E09">
        <w:rPr>
          <w:rFonts w:ascii="Times New Roman" w:eastAsia="Calibri" w:hAnsi="Times New Roman"/>
          <w:sz w:val="28"/>
          <w:szCs w:val="28"/>
          <w:lang w:val="uk-UA"/>
        </w:rPr>
        <w:t>-23/</w:t>
      </w:r>
      <w:r w:rsidR="001F6E09" w:rsidRPr="001F6E09">
        <w:rPr>
          <w:rFonts w:ascii="Times New Roman" w:eastAsia="Calibri" w:hAnsi="Times New Roman"/>
          <w:sz w:val="28"/>
          <w:szCs w:val="28"/>
          <w:lang w:val="en-US"/>
        </w:rPr>
        <w:t>VIII</w:t>
      </w:r>
      <w:r w:rsidR="001F6E09" w:rsidRPr="001F6E0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14:paraId="4F26781F" w14:textId="77777777" w:rsidR="007958A2" w:rsidRDefault="007958A2" w:rsidP="000166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0ED2E655" w14:textId="77777777" w:rsidR="00A37F77" w:rsidRPr="00A37F77" w:rsidRDefault="00A37F77" w:rsidP="00A37F77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Про виплату одноразової грошової </w:t>
      </w:r>
    </w:p>
    <w:p w14:paraId="4BDAFEF4" w14:textId="77777777" w:rsidR="00A37F77" w:rsidRPr="00A37F77" w:rsidRDefault="00A37F77" w:rsidP="00A37F77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>допомоги випускникам закладів освіти</w:t>
      </w:r>
    </w:p>
    <w:p w14:paraId="2B73B9B3" w14:textId="77777777" w:rsidR="00A37F77" w:rsidRPr="00A37F77" w:rsidRDefault="00A37F77" w:rsidP="00A37F77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>з числа</w:t>
      </w:r>
      <w:r w:rsidRPr="00A37F7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дітей-сиріт та дітей, позбавлених  </w:t>
      </w:r>
    </w:p>
    <w:p w14:paraId="11A7C074" w14:textId="77777777" w:rsidR="00A37F77" w:rsidRPr="00A37F77" w:rsidRDefault="00A37F77" w:rsidP="00A37F77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батьківського піклування </w:t>
      </w:r>
    </w:p>
    <w:p w14:paraId="6B8ECCFF" w14:textId="77777777" w:rsidR="00A37F77" w:rsidRPr="00A37F77" w:rsidRDefault="00A37F77" w:rsidP="00A37F77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14:paraId="605B4EF1" w14:textId="77777777" w:rsidR="00A37F77" w:rsidRPr="00A37F77" w:rsidRDefault="00A37F77" w:rsidP="00A37F7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ab/>
      </w:r>
    </w:p>
    <w:p w14:paraId="29F05A94" w14:textId="77777777" w:rsidR="00A37F77" w:rsidRPr="00A37F77" w:rsidRDefault="00A37F77" w:rsidP="00A37F77">
      <w:pPr>
        <w:spacing w:after="0" w:line="240" w:lineRule="auto"/>
        <w:ind w:firstLine="360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Відповідно до статті 25 Закону України «Про охорону дитинства», статті 8 Закону України </w:t>
      </w:r>
      <w:bookmarkStart w:id="1" w:name="n3"/>
      <w:bookmarkEnd w:id="1"/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>«</w:t>
      </w:r>
      <w:r w:rsidRPr="00A37F77">
        <w:rPr>
          <w:rFonts w:ascii="Times New Roman" w:hAnsi="Times New Roman"/>
          <w:sz w:val="28"/>
          <w:szCs w:val="28"/>
          <w:lang w:val="uk-UA"/>
        </w:rPr>
        <w:t xml:space="preserve">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>постанови Кабінету Міністрів України від 05 квітня 1994 року №226 «Про поліпшення виховання, навчання, соціального захисту та матеріального забезпечення дітей-сиріт і дітей, позбавлених батьківського піклування», з метою соціально-правового захисту дітей-сиріт і дітей, позбавлених батьківського піклування, керуючись Законом України «Про місцеве самоврядування в Україні», селищна рада вирішила:</w:t>
      </w:r>
    </w:p>
    <w:p w14:paraId="2E8FB108" w14:textId="77777777" w:rsidR="0023326F" w:rsidRPr="0023326F" w:rsidRDefault="0023326F" w:rsidP="0023326F">
      <w:pPr>
        <w:spacing w:after="0" w:line="240" w:lineRule="auto"/>
        <w:ind w:left="360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14:paraId="2EA8F126" w14:textId="4A1A0524" w:rsidR="00A37F77" w:rsidRPr="00A37F77" w:rsidRDefault="00A37F77" w:rsidP="00A37F77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>Надати одноразову грошову допомогу випускни</w:t>
      </w:r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>ці Козелецького ліцею №</w:t>
      </w:r>
      <w:r w:rsidR="00FB7396">
        <w:rPr>
          <w:rFonts w:ascii="Times New Roman" w:eastAsia="Calibri" w:hAnsi="Times New Roman"/>
          <w:sz w:val="28"/>
          <w:szCs w:val="28"/>
          <w:lang w:val="uk-UA" w:eastAsia="en-US"/>
        </w:rPr>
        <w:t>1</w:t>
      </w:r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Козелецької селищної ради</w:t>
      </w: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>Сікун Марині Валеріївні, 15.11.20</w:t>
      </w:r>
      <w:r w:rsidR="00DB01B9">
        <w:rPr>
          <w:rFonts w:ascii="Times New Roman" w:eastAsia="Calibri" w:hAnsi="Times New Roman"/>
          <w:sz w:val="28"/>
          <w:szCs w:val="28"/>
          <w:lang w:val="uk-UA" w:eastAsia="en-US"/>
        </w:rPr>
        <w:t>05</w:t>
      </w:r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 xml:space="preserve"> року народження, </w:t>
      </w:r>
      <w:r w:rsidR="00BB1B1F">
        <w:rPr>
          <w:rFonts w:ascii="Times New Roman" w:eastAsia="Calibri" w:hAnsi="Times New Roman"/>
          <w:sz w:val="28"/>
          <w:szCs w:val="28"/>
          <w:lang w:val="uk-UA" w:eastAsia="en-US"/>
        </w:rPr>
        <w:t>особі</w:t>
      </w:r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з числа дітей, позбавлених батьківського піклування, в розмірі шести прожиткових мінімумів.  </w:t>
      </w:r>
    </w:p>
    <w:p w14:paraId="2238023E" w14:textId="77777777" w:rsidR="00A37F77" w:rsidRPr="00A37F77" w:rsidRDefault="00A37F77" w:rsidP="00A37F77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>Відділу бухгалтерського обліку та звітності управління освіти, культури, сім’ї, молоді та спорту Козелецької селищної ради здійснити відповідні розрахунки з виплати зазначеним категоріям дітей.</w:t>
      </w:r>
    </w:p>
    <w:p w14:paraId="59BACA48" w14:textId="1EB897A4" w:rsidR="00A37F77" w:rsidRDefault="00A37F77" w:rsidP="00A37F77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>Контроль за виконанням даного рішення покласти на постійну комісію з питань бюджету, соціально-економічного розвитку та інвестиційної діяльності.</w:t>
      </w:r>
    </w:p>
    <w:p w14:paraId="2A9E41E6" w14:textId="1452EDCC" w:rsidR="003F1B09" w:rsidRDefault="003F1B09" w:rsidP="003F1B09">
      <w:pPr>
        <w:spacing w:after="0" w:line="240" w:lineRule="auto"/>
        <w:ind w:left="360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14:paraId="6DEF0A1D" w14:textId="77777777" w:rsidR="00A37F77" w:rsidRPr="00A37F77" w:rsidRDefault="00A37F77" w:rsidP="003F1B0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14:paraId="13FE52BB" w14:textId="1473E768" w:rsidR="003F1B09" w:rsidRPr="00A37F77" w:rsidRDefault="003F1B09" w:rsidP="003F1B09">
      <w:pPr>
        <w:widowControl w:val="0"/>
        <w:spacing w:after="0" w:line="240" w:lineRule="auto"/>
        <w:ind w:right="60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>Голова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    </w:t>
      </w: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ab/>
        <w:t xml:space="preserve">                               </w:t>
      </w:r>
      <w:r w:rsidR="001F6E09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            Валентин БРИГИНЕЦЬ</w:t>
      </w:r>
    </w:p>
    <w:p w14:paraId="531CAC9A" w14:textId="3B2F21C3" w:rsidR="00A37F77" w:rsidRPr="00DB3341" w:rsidRDefault="00A37F77" w:rsidP="00DB334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ab/>
      </w:r>
    </w:p>
    <w:sectPr w:rsidR="00A37F77" w:rsidRPr="00DB33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2A4105"/>
    <w:multiLevelType w:val="hybridMultilevel"/>
    <w:tmpl w:val="E42AE2B8"/>
    <w:lvl w:ilvl="0" w:tplc="4F18A9C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4387562"/>
    <w:multiLevelType w:val="hybridMultilevel"/>
    <w:tmpl w:val="902C674A"/>
    <w:lvl w:ilvl="0" w:tplc="1B4C765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D27"/>
    <w:rsid w:val="0001664A"/>
    <w:rsid w:val="001120E4"/>
    <w:rsid w:val="001720BC"/>
    <w:rsid w:val="001B2D27"/>
    <w:rsid w:val="001F6E09"/>
    <w:rsid w:val="0023326F"/>
    <w:rsid w:val="00271D48"/>
    <w:rsid w:val="003F1B09"/>
    <w:rsid w:val="00402388"/>
    <w:rsid w:val="007958A2"/>
    <w:rsid w:val="007E06F5"/>
    <w:rsid w:val="00A37F77"/>
    <w:rsid w:val="00A61BE2"/>
    <w:rsid w:val="00BB1B1F"/>
    <w:rsid w:val="00D72424"/>
    <w:rsid w:val="00DB01B9"/>
    <w:rsid w:val="00DB3341"/>
    <w:rsid w:val="00E87039"/>
    <w:rsid w:val="00F84E83"/>
    <w:rsid w:val="00F95C0E"/>
    <w:rsid w:val="00FB7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CFA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64A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64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01664A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1F6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6E0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64A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64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01664A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1F6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6E0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003A9-7B0A-4EE7-A32D-4D8B3F721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23</cp:revision>
  <cp:lastPrinted>2023-01-03T10:43:00Z</cp:lastPrinted>
  <dcterms:created xsi:type="dcterms:W3CDTF">2022-12-29T09:44:00Z</dcterms:created>
  <dcterms:modified xsi:type="dcterms:W3CDTF">2023-05-18T05:40:00Z</dcterms:modified>
</cp:coreProperties>
</file>