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 wp14:anchorId="18B2C28A" wp14:editId="1CDDE28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color w:val="000000"/>
          <w:sz w:val="28"/>
          <w:szCs w:val="36"/>
          <w:lang w:val="uk-UA"/>
        </w:rPr>
      </w:pPr>
      <w:r w:rsidRPr="004904FC">
        <w:rPr>
          <w:bCs/>
          <w:color w:val="000000"/>
          <w:sz w:val="28"/>
          <w:szCs w:val="36"/>
          <w:lang w:val="uk-UA"/>
        </w:rPr>
        <w:t xml:space="preserve">(двадцять </w:t>
      </w:r>
      <w:r>
        <w:rPr>
          <w:bCs/>
          <w:color w:val="000000"/>
          <w:sz w:val="28"/>
          <w:szCs w:val="36"/>
          <w:lang w:val="uk-UA"/>
        </w:rPr>
        <w:t>третя</w:t>
      </w:r>
      <w:r w:rsidRPr="004904FC">
        <w:rPr>
          <w:bCs/>
          <w:color w:val="000000"/>
          <w:sz w:val="28"/>
          <w:szCs w:val="36"/>
          <w:lang w:val="uk-UA"/>
        </w:rPr>
        <w:t xml:space="preserve"> сесія восьмого скликання)</w:t>
      </w:r>
    </w:p>
    <w:p w:rsidR="004904FC" w:rsidRPr="004904FC" w:rsidRDefault="00911869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26</w:t>
      </w:r>
      <w:bookmarkStart w:id="1" w:name="_GoBack"/>
      <w:bookmarkEnd w:id="1"/>
      <w:r w:rsidR="0056113D">
        <w:rPr>
          <w:bCs/>
          <w:color w:val="000000"/>
          <w:sz w:val="28"/>
          <w:szCs w:val="28"/>
          <w:lang w:val="uk-UA"/>
        </w:rPr>
        <w:t xml:space="preserve"> травня</w:t>
      </w:r>
      <w:r w:rsidR="004904FC">
        <w:rPr>
          <w:bCs/>
          <w:color w:val="000000"/>
          <w:sz w:val="28"/>
          <w:szCs w:val="28"/>
          <w:lang w:val="uk-UA"/>
        </w:rPr>
        <w:t xml:space="preserve"> 2023</w:t>
      </w:r>
      <w:r w:rsidR="004904FC" w:rsidRPr="004904FC">
        <w:rPr>
          <w:bCs/>
          <w:color w:val="000000"/>
          <w:sz w:val="28"/>
          <w:szCs w:val="28"/>
          <w:lang w:val="uk-UA"/>
        </w:rPr>
        <w:t xml:space="preserve">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proofErr w:type="spellStart"/>
      <w:r w:rsidRPr="004904FC">
        <w:rPr>
          <w:bCs/>
          <w:color w:val="000000"/>
          <w:sz w:val="28"/>
          <w:szCs w:val="28"/>
          <w:lang w:val="uk-UA"/>
        </w:rPr>
        <w:t>смт.Козелець</w:t>
      </w:r>
      <w:proofErr w:type="spellEnd"/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4904FC" w:rsidRDefault="0056113D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№14</w:t>
      </w:r>
      <w:r w:rsidR="004904FC" w:rsidRPr="004904FC">
        <w:rPr>
          <w:bCs/>
          <w:color w:val="000000"/>
          <w:sz w:val="28"/>
          <w:szCs w:val="28"/>
          <w:lang w:val="uk-UA"/>
        </w:rPr>
        <w:t>-2</w:t>
      </w:r>
      <w:r w:rsidR="004904FC">
        <w:rPr>
          <w:bCs/>
          <w:color w:val="000000"/>
          <w:sz w:val="28"/>
          <w:szCs w:val="28"/>
          <w:lang w:val="uk-UA"/>
        </w:rPr>
        <w:t>3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шістнадцятої 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</w:rPr>
        <w:t xml:space="preserve">Про </w:t>
      </w:r>
      <w:proofErr w:type="spellStart"/>
      <w:r w:rsidRPr="004904FC">
        <w:rPr>
          <w:bCs/>
          <w:sz w:val="28"/>
          <w:szCs w:val="28"/>
        </w:rPr>
        <w:t>затвердження</w:t>
      </w:r>
      <w:proofErr w:type="spellEnd"/>
      <w:r w:rsidRPr="004904FC">
        <w:rPr>
          <w:b/>
          <w:bCs/>
          <w:sz w:val="28"/>
          <w:szCs w:val="28"/>
        </w:rPr>
        <w:t xml:space="preserve">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Комплексної Програми профілактики правопорушень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на 2022-2025 роки»</w:t>
      </w:r>
    </w:p>
    <w:p w:rsidR="004904FC" w:rsidRPr="004904FC" w:rsidRDefault="004904FC" w:rsidP="004904FC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spacing w:line="276" w:lineRule="auto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до Конституції України, з метою активізації та об'єднання зусиль </w:t>
      </w: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з відділенням </w:t>
      </w:r>
      <w:r w:rsidR="006C3C71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поліції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№1 Чернігівського районного управлінн</w:t>
      </w:r>
      <w:r w:rsidR="006C3C71">
        <w:rPr>
          <w:rFonts w:eastAsia="Courier New"/>
          <w:color w:val="000000"/>
          <w:sz w:val="28"/>
          <w:szCs w:val="28"/>
          <w:lang w:val="uk-UA" w:eastAsia="uk-UA" w:bidi="uk-UA"/>
        </w:rPr>
        <w:t>я поліції Головного управління Н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аціональної поліції в Чернігівській області у сфері забезпечення законності, правопорядку, захисту конституційних прав, свобод, законних інтересів жителів та гостей територіальної громади </w:t>
      </w: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від протиправних посягань,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</w:t>
      </w:r>
      <w:r w:rsidRPr="004904FC">
        <w:rPr>
          <w:sz w:val="28"/>
          <w:szCs w:val="28"/>
          <w:lang w:val="uk-UA"/>
        </w:rPr>
        <w:t>звернення ВП №1 Чернігівського районного управління поліції ГУНП в Чернігівській області</w:t>
      </w:r>
      <w:r>
        <w:rPr>
          <w:spacing w:val="-14"/>
          <w:sz w:val="28"/>
          <w:szCs w:val="28"/>
          <w:lang w:val="uk-UA"/>
        </w:rPr>
        <w:t xml:space="preserve"> </w:t>
      </w:r>
      <w:r w:rsidRPr="004904FC">
        <w:rPr>
          <w:spacing w:val="-14"/>
          <w:sz w:val="28"/>
          <w:szCs w:val="28"/>
          <w:lang w:val="uk-UA"/>
        </w:rPr>
        <w:t>від 06.03.2023 року № 1026/124/48.1-2023</w:t>
      </w:r>
      <w:r>
        <w:rPr>
          <w:spacing w:val="-14"/>
          <w:sz w:val="28"/>
          <w:szCs w:val="28"/>
          <w:lang w:val="uk-UA"/>
        </w:rPr>
        <w:t xml:space="preserve">,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керуючись статтею 26 Закону України «Про місцеве самоврядування в Україні», селищна рада вирішила:</w:t>
      </w:r>
    </w:p>
    <w:p w:rsid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 </w:t>
      </w:r>
      <w:r w:rsidRPr="004904FC">
        <w:rPr>
          <w:bCs/>
          <w:sz w:val="28"/>
          <w:szCs w:val="28"/>
          <w:lang w:val="uk-UA"/>
        </w:rPr>
        <w:t xml:space="preserve">рішення шістнадцятої сесії </w:t>
      </w: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  <w:lang w:val="uk-UA"/>
        </w:rPr>
        <w:t xml:space="preserve">Про затвердження Комплексної Програми профілактики правопорушень </w:t>
      </w:r>
      <w:r w:rsidRPr="004904FC">
        <w:rPr>
          <w:bCs/>
          <w:sz w:val="28"/>
          <w:szCs w:val="28"/>
        </w:rPr>
        <w:t>на 2022-2025 роки»</w:t>
      </w:r>
      <w:r>
        <w:rPr>
          <w:bCs/>
          <w:sz w:val="28"/>
          <w:szCs w:val="28"/>
          <w:lang w:val="uk-UA"/>
        </w:rPr>
        <w:t>, а саме: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8 Паспорту Програми викласти у такій редакції: «Загальний обсяг фінансових ресурсів, необхідних для реалізації Програми, всього – 860,0 тис. грн.»;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9 Паспорту Програми викласти в наступній редакції: «Коштів селищного бюджету – 860,0 тис. грн.».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lastRenderedPageBreak/>
        <w:t>Додаток 1 та 2 до Програми викласти в новій редакції (додається).</w:t>
      </w:r>
    </w:p>
    <w:p w:rsidR="004904FC" w:rsidRP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</w:rPr>
        <w:t xml:space="preserve">Контроль за </w:t>
      </w:r>
      <w:proofErr w:type="spellStart"/>
      <w:r w:rsidRPr="004904FC">
        <w:rPr>
          <w:bCs/>
          <w:sz w:val="28"/>
          <w:szCs w:val="28"/>
        </w:rPr>
        <w:t>виконанням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даного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proofErr w:type="gramStart"/>
      <w:r w:rsidRPr="004904FC">
        <w:rPr>
          <w:bCs/>
          <w:sz w:val="28"/>
          <w:szCs w:val="28"/>
        </w:rPr>
        <w:t>р</w:t>
      </w:r>
      <w:proofErr w:type="gramEnd"/>
      <w:r w:rsidRPr="004904FC">
        <w:rPr>
          <w:bCs/>
          <w:sz w:val="28"/>
          <w:szCs w:val="28"/>
        </w:rPr>
        <w:t>ішення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покласти</w:t>
      </w:r>
      <w:proofErr w:type="spellEnd"/>
      <w:r w:rsidRPr="004904FC">
        <w:rPr>
          <w:bCs/>
          <w:sz w:val="28"/>
          <w:szCs w:val="28"/>
        </w:rPr>
        <w:t xml:space="preserve"> на </w:t>
      </w:r>
      <w:proofErr w:type="spellStart"/>
      <w:r w:rsidRPr="004904FC">
        <w:rPr>
          <w:bCs/>
          <w:sz w:val="28"/>
          <w:szCs w:val="28"/>
        </w:rPr>
        <w:t>постійну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комісію</w:t>
      </w:r>
      <w:proofErr w:type="spellEnd"/>
      <w:r w:rsidRPr="004904FC">
        <w:rPr>
          <w:bCs/>
          <w:sz w:val="28"/>
          <w:szCs w:val="28"/>
        </w:rPr>
        <w:t xml:space="preserve"> з </w:t>
      </w:r>
      <w:proofErr w:type="spellStart"/>
      <w:r w:rsidRPr="004904FC">
        <w:rPr>
          <w:bCs/>
          <w:sz w:val="28"/>
          <w:szCs w:val="28"/>
        </w:rPr>
        <w:t>питань</w:t>
      </w:r>
      <w:proofErr w:type="spellEnd"/>
      <w:r w:rsidRPr="004904FC">
        <w:rPr>
          <w:bCs/>
          <w:color w:val="FF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освіти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охорони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здоров'я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культури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соціального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захисту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населення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sz w:val="28"/>
          <w:szCs w:val="28"/>
        </w:rPr>
        <w:t>законності</w:t>
      </w:r>
      <w:proofErr w:type="spellEnd"/>
      <w:r w:rsidRPr="004904FC">
        <w:rPr>
          <w:bCs/>
          <w:sz w:val="28"/>
          <w:szCs w:val="28"/>
        </w:rPr>
        <w:t xml:space="preserve"> та правопорядку та </w:t>
      </w:r>
      <w:proofErr w:type="spellStart"/>
      <w:r w:rsidRPr="004904FC">
        <w:rPr>
          <w:bCs/>
          <w:color w:val="000000"/>
          <w:sz w:val="28"/>
          <w:szCs w:val="28"/>
        </w:rPr>
        <w:t>постійну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комісію</w:t>
      </w:r>
      <w:proofErr w:type="spellEnd"/>
      <w:r w:rsidRPr="004904FC">
        <w:rPr>
          <w:bCs/>
          <w:color w:val="000000"/>
          <w:sz w:val="28"/>
          <w:szCs w:val="28"/>
        </w:rPr>
        <w:t xml:space="preserve"> з </w:t>
      </w:r>
      <w:proofErr w:type="spellStart"/>
      <w:r w:rsidRPr="004904FC">
        <w:rPr>
          <w:bCs/>
          <w:color w:val="000000"/>
          <w:sz w:val="28"/>
          <w:szCs w:val="28"/>
        </w:rPr>
        <w:t>питань</w:t>
      </w:r>
      <w:proofErr w:type="spellEnd"/>
      <w:r w:rsidRPr="004904FC">
        <w:rPr>
          <w:bCs/>
          <w:color w:val="000000"/>
          <w:sz w:val="28"/>
          <w:szCs w:val="28"/>
        </w:rPr>
        <w:t xml:space="preserve"> бюджету,  </w:t>
      </w:r>
      <w:proofErr w:type="spellStart"/>
      <w:r w:rsidRPr="004904FC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розвитку</w:t>
      </w:r>
      <w:proofErr w:type="spellEnd"/>
      <w:r w:rsidRPr="004904FC">
        <w:rPr>
          <w:bCs/>
          <w:color w:val="000000"/>
          <w:sz w:val="28"/>
          <w:szCs w:val="28"/>
        </w:rPr>
        <w:t xml:space="preserve"> та </w:t>
      </w:r>
      <w:proofErr w:type="spellStart"/>
      <w:r w:rsidRPr="004904FC">
        <w:rPr>
          <w:bCs/>
          <w:color w:val="000000"/>
          <w:sz w:val="28"/>
          <w:szCs w:val="28"/>
        </w:rPr>
        <w:t>інвестиційної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діяльності</w:t>
      </w:r>
      <w:proofErr w:type="spellEnd"/>
      <w:r w:rsidRPr="004904FC">
        <w:rPr>
          <w:bCs/>
          <w:color w:val="000000"/>
          <w:sz w:val="28"/>
          <w:szCs w:val="28"/>
        </w:rPr>
        <w:t>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</w:t>
      </w:r>
    </w:p>
    <w:p w:rsidR="004904FC" w:rsidRPr="004904FC" w:rsidRDefault="004904FC" w:rsidP="004904FC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color w:val="F79646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bookmarkEnd w:id="0"/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  <w:r w:rsidRPr="004904FC">
        <w:rPr>
          <w:sz w:val="28"/>
          <w:szCs w:val="28"/>
          <w:lang w:val="uk-UA" w:eastAsia="uk-UA" w:bidi="uk-UA"/>
        </w:rPr>
        <w:t xml:space="preserve">              </w:t>
      </w:r>
    </w:p>
    <w:p w:rsidR="004904FC" w:rsidRPr="004904FC" w:rsidRDefault="004904FC" w:rsidP="004904FC">
      <w:pPr>
        <w:rPr>
          <w:sz w:val="28"/>
          <w:szCs w:val="28"/>
          <w:lang w:val="uk-UA" w:eastAsia="uk-UA" w:bidi="uk-UA"/>
        </w:rPr>
        <w:sectPr w:rsidR="004904FC" w:rsidRPr="004904FC">
          <w:pgSz w:w="11909" w:h="16834"/>
          <w:pgMar w:top="993" w:right="852" w:bottom="993" w:left="1560" w:header="0" w:footer="3" w:gutter="0"/>
          <w:cols w:space="720"/>
        </w:sectPr>
      </w:pPr>
    </w:p>
    <w:p w:rsidR="004904FC" w:rsidRPr="004904FC" w:rsidRDefault="004904FC" w:rsidP="004904FC">
      <w:pPr>
        <w:pageBreakBefore/>
        <w:widowControl w:val="0"/>
        <w:jc w:val="right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Додаток до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рішення двадцять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третьої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сесії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                                                                                          восьмого скликання                                                                  </w:t>
      </w:r>
    </w:p>
    <w:p w:rsidR="004904FC" w:rsidRPr="004904FC" w:rsidRDefault="008462CA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 </w:t>
      </w:r>
      <w:r w:rsidR="0056113D">
        <w:rPr>
          <w:bCs/>
          <w:color w:val="000000"/>
          <w:sz w:val="28"/>
          <w:szCs w:val="28"/>
          <w:lang w:val="uk-UA"/>
        </w:rPr>
        <w:t xml:space="preserve">05 травня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>2023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року </w:t>
      </w:r>
    </w:p>
    <w:p w:rsidR="004904FC" w:rsidRPr="004904FC" w:rsidRDefault="0056113D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№ 14</w:t>
      </w:r>
      <w:r w:rsidR="008462CA">
        <w:rPr>
          <w:rFonts w:eastAsia="Courier New"/>
          <w:bCs/>
          <w:color w:val="000000"/>
          <w:sz w:val="28"/>
          <w:szCs w:val="28"/>
          <w:lang w:val="uk-UA" w:eastAsia="uk-UA" w:bidi="uk-UA"/>
        </w:rPr>
        <w:t>-23</w:t>
      </w:r>
      <w:r w:rsidR="004904FC"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/</w:t>
      </w:r>
      <w:r w:rsidR="004904FC" w:rsidRPr="004904FC">
        <w:rPr>
          <w:rFonts w:eastAsia="Courier New"/>
          <w:bCs/>
          <w:color w:val="000000"/>
          <w:sz w:val="28"/>
          <w:szCs w:val="28"/>
          <w:lang w:val="en-US" w:eastAsia="uk-UA" w:bidi="uk-UA"/>
        </w:rPr>
        <w:t>VIII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0A0FC3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1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на 2022-2025 роки</w:t>
      </w:r>
      <w:r w:rsidRPr="004904FC">
        <w:rPr>
          <w:rFonts w:eastAsia="Courier New"/>
          <w:b/>
          <w:color w:val="000000"/>
          <w:sz w:val="28"/>
          <w:szCs w:val="28"/>
          <w:lang w:val="uk-UA" w:eastAsia="uk-UA" w:bidi="uk-UA"/>
        </w:rPr>
        <w:t xml:space="preserve"> </w:t>
      </w: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тис. грн.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3"/>
        <w:gridCol w:w="1275"/>
        <w:gridCol w:w="1275"/>
        <w:gridCol w:w="1280"/>
        <w:gridCol w:w="1276"/>
        <w:gridCol w:w="2805"/>
        <w:gridCol w:w="30"/>
      </w:tblGrid>
      <w:tr w:rsidR="004904FC" w:rsidRPr="004904FC" w:rsidTr="006E7316">
        <w:trPr>
          <w:gridAfter w:val="1"/>
          <w:wAfter w:w="30" w:type="dxa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Обсяги коштів, які пропонуються залучити на виконання Програми </w:t>
            </w:r>
          </w:p>
        </w:tc>
        <w:tc>
          <w:tcPr>
            <w:tcW w:w="5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Етапи виконання Програми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Усього витрат на виконання Програми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</w:t>
            </w:r>
            <w:r w:rsidRPr="004904FC"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  <w:t>V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Всього: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 xml:space="preserve">22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23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24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25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904FC" w:rsidRPr="004904FC" w:rsidTr="006E7316">
        <w:trPr>
          <w:trHeight w:val="64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Селищний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50,0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690,0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860,0</w:t>
            </w:r>
          </w:p>
        </w:tc>
      </w:tr>
    </w:tbl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  <w:sectPr w:rsidR="004904FC" w:rsidRPr="004904FC" w:rsidSect="004904FC">
          <w:pgSz w:w="11909" w:h="16834"/>
          <w:pgMar w:top="993" w:right="994" w:bottom="709" w:left="1276" w:header="0" w:footer="3" w:gutter="0"/>
          <w:cols w:space="720"/>
          <w:noEndnote/>
          <w:docGrid w:linePitch="360"/>
        </w:sect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2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на 2022-2025 роки</w:t>
      </w:r>
    </w:p>
    <w:tbl>
      <w:tblPr>
        <w:tblpPr w:leftFromText="180" w:rightFromText="180" w:vertAnchor="text" w:horzAnchor="page" w:tblpX="535" w:tblpY="18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3686"/>
        <w:gridCol w:w="1984"/>
        <w:gridCol w:w="2126"/>
        <w:gridCol w:w="1134"/>
        <w:gridCol w:w="1135"/>
        <w:gridCol w:w="1134"/>
        <w:gridCol w:w="1134"/>
      </w:tblGrid>
      <w:tr w:rsidR="004904FC" w:rsidRPr="004904FC" w:rsidTr="006E7316">
        <w:trPr>
          <w:trHeight w:val="718"/>
        </w:trPr>
        <w:tc>
          <w:tcPr>
            <w:tcW w:w="67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Найменування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368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Відповідальні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виконання</w:t>
            </w:r>
          </w:p>
        </w:tc>
        <w:tc>
          <w:tcPr>
            <w:tcW w:w="1984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Орієнтовний обсяг фінансування, тис. грн.</w:t>
            </w:r>
          </w:p>
        </w:tc>
        <w:tc>
          <w:tcPr>
            <w:tcW w:w="4537" w:type="dxa"/>
            <w:gridSpan w:val="4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У тому числі: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роками</w:t>
            </w:r>
          </w:p>
        </w:tc>
      </w:tr>
      <w:tr w:rsidR="004904FC" w:rsidRPr="004904FC" w:rsidTr="006E7316">
        <w:tc>
          <w:tcPr>
            <w:tcW w:w="67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2025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9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Придбання і установка систем відео спостереження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ГУНП в Чернігівській області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tabs>
                <w:tab w:val="left" w:pos="45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166"/>
                <w:tab w:val="left" w:pos="60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017"/>
        </w:trPr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Обслуговування систем відео спостереження 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 ВП №1 Чернігівського РУП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8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904FC" w:rsidRPr="004904FC" w:rsidTr="006E7316">
        <w:trPr>
          <w:trHeight w:val="1269"/>
        </w:trPr>
        <w:tc>
          <w:tcPr>
            <w:tcW w:w="675" w:type="dxa"/>
          </w:tcPr>
          <w:p w:rsidR="004904FC" w:rsidRPr="004904FC" w:rsidRDefault="004904FC" w:rsidP="004904FC">
            <w:pPr>
              <w:tabs>
                <w:tab w:val="left" w:pos="181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widowControl w:val="0"/>
              <w:tabs>
                <w:tab w:val="left" w:pos="993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Покращення матеріально-технічного забезпечення профілактичної діяльності (придбання офісної </w:t>
            </w:r>
            <w:r w:rsidRPr="004904FC">
              <w:rPr>
                <w:sz w:val="28"/>
                <w:szCs w:val="28"/>
                <w:lang w:val="uk-UA"/>
              </w:rPr>
              <w:lastRenderedPageBreak/>
              <w:t>техніки, меблів)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lastRenderedPageBreak/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 ВП №1 Чернігівського РУП ГУНП в Чернігівській області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169"/>
        </w:trPr>
        <w:tc>
          <w:tcPr>
            <w:tcW w:w="675" w:type="dxa"/>
          </w:tcPr>
          <w:p w:rsidR="004904FC" w:rsidRPr="004904FC" w:rsidRDefault="004904FC" w:rsidP="004904FC">
            <w:pPr>
              <w:widowControl w:val="0"/>
              <w:tabs>
                <w:tab w:val="left" w:pos="181"/>
              </w:tabs>
              <w:jc w:val="both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Забезпечення паливно-мастильними матеріалами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                                                                                                                                                    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2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tabs>
                <w:tab w:val="left" w:pos="314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1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08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both"/>
              <w:rPr>
                <w:b/>
                <w:spacing w:val="-14"/>
                <w:sz w:val="28"/>
                <w:szCs w:val="28"/>
                <w:lang w:val="uk-UA"/>
              </w:rPr>
            </w:pPr>
            <w:r w:rsidRPr="004904FC">
              <w:rPr>
                <w:b/>
                <w:spacing w:val="-14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860,0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690,0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</w:tr>
    </w:tbl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                                                                                           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   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Валентин БРИГИНЕЦЬ</w:t>
      </w:r>
    </w:p>
    <w:p w:rsidR="00C7481C" w:rsidRPr="004904FC" w:rsidRDefault="00C7481C" w:rsidP="004904FC"/>
    <w:sectPr w:rsidR="00C7481C" w:rsidRPr="004904FC" w:rsidSect="004904F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A0FC3"/>
    <w:rsid w:val="004904FC"/>
    <w:rsid w:val="0056113D"/>
    <w:rsid w:val="00583ABC"/>
    <w:rsid w:val="006C3C71"/>
    <w:rsid w:val="008462CA"/>
    <w:rsid w:val="00911869"/>
    <w:rsid w:val="009D12BB"/>
    <w:rsid w:val="00A364FB"/>
    <w:rsid w:val="00C7481C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18</cp:revision>
  <cp:lastPrinted>2023-04-26T13:01:00Z</cp:lastPrinted>
  <dcterms:created xsi:type="dcterms:W3CDTF">2023-02-14T12:39:00Z</dcterms:created>
  <dcterms:modified xsi:type="dcterms:W3CDTF">2023-05-18T05:39:00Z</dcterms:modified>
</cp:coreProperties>
</file>