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82121"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bookmarkStart w:id="0" w:name="_GoBack"/>
      <w:bookmarkEnd w:id="0"/>
      <w:r w:rsidR="00635C19" w:rsidRPr="00635C19">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35C19">
        <w:rPr>
          <w:rFonts w:ascii="Times New Roman" w:hAnsi="Times New Roman"/>
          <w:b w:val="0"/>
          <w:color w:val="auto"/>
          <w:sz w:val="28"/>
          <w:szCs w:val="28"/>
          <w:lang w:val="uk-UA"/>
        </w:rPr>
        <w:t>126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Про затвердження проє</w:t>
      </w:r>
      <w:r w:rsidRPr="00B51633">
        <w:rPr>
          <w:sz w:val="28"/>
          <w:szCs w:val="28"/>
          <w:lang w:val="uk-UA"/>
        </w:rPr>
        <w:t>кт</w:t>
      </w:r>
      <w:r>
        <w:rPr>
          <w:sz w:val="28"/>
          <w:szCs w:val="28"/>
          <w:lang w:val="uk-UA"/>
        </w:rPr>
        <w:t>у</w:t>
      </w:r>
      <w:r w:rsidRPr="00B51633">
        <w:rPr>
          <w:sz w:val="28"/>
          <w:szCs w:val="28"/>
          <w:lang w:val="uk-UA"/>
        </w:rPr>
        <w:t xml:space="preserve"> землеустрою щодо</w:t>
      </w:r>
    </w:p>
    <w:p w:rsidR="00AC3D77" w:rsidRDefault="00AC3D77" w:rsidP="00AC3D77">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 xml:space="preserve">у комунальну власність земельної ділянки </w:t>
      </w:r>
    </w:p>
    <w:p w:rsidR="00AC3D77" w:rsidRDefault="00AC3D77" w:rsidP="00AC3D77">
      <w:pPr>
        <w:spacing w:line="276" w:lineRule="auto"/>
        <w:rPr>
          <w:sz w:val="28"/>
          <w:szCs w:val="28"/>
          <w:lang w:val="uk-UA"/>
        </w:rPr>
      </w:pPr>
      <w:r>
        <w:rPr>
          <w:sz w:val="28"/>
          <w:szCs w:val="28"/>
          <w:lang w:val="uk-UA"/>
        </w:rPr>
        <w:t>під громадськими сіножатями та громадськими пасовищами</w:t>
      </w:r>
    </w:p>
    <w:p w:rsidR="00AC3D77" w:rsidRDefault="00AC3D77" w:rsidP="00AC3D77">
      <w:pPr>
        <w:spacing w:line="276" w:lineRule="auto"/>
        <w:rPr>
          <w:sz w:val="28"/>
          <w:szCs w:val="28"/>
          <w:lang w:val="uk-UA"/>
        </w:rPr>
      </w:pPr>
      <w:r>
        <w:rPr>
          <w:sz w:val="28"/>
          <w:szCs w:val="28"/>
          <w:lang w:val="uk-UA"/>
        </w:rPr>
        <w:t xml:space="preserve">площею </w:t>
      </w:r>
      <w:r w:rsidR="005F6CD9">
        <w:rPr>
          <w:sz w:val="28"/>
          <w:szCs w:val="28"/>
          <w:lang w:val="uk-UA"/>
        </w:rPr>
        <w:t>35</w:t>
      </w:r>
      <w:r>
        <w:rPr>
          <w:sz w:val="28"/>
          <w:szCs w:val="28"/>
          <w:lang w:val="uk-UA"/>
        </w:rPr>
        <w:t>,</w:t>
      </w:r>
      <w:r w:rsidR="005F6CD9">
        <w:rPr>
          <w:sz w:val="28"/>
          <w:szCs w:val="28"/>
          <w:lang w:val="uk-UA"/>
        </w:rPr>
        <w:t>5273</w:t>
      </w:r>
      <w:r>
        <w:rPr>
          <w:sz w:val="28"/>
          <w:szCs w:val="28"/>
          <w:lang w:val="uk-UA"/>
        </w:rPr>
        <w:t xml:space="preserve"> га, </w:t>
      </w:r>
      <w:r w:rsidR="005F6CD9">
        <w:rPr>
          <w:sz w:val="28"/>
          <w:szCs w:val="28"/>
          <w:lang w:val="uk-UA"/>
        </w:rPr>
        <w:t>за</w:t>
      </w:r>
      <w:r>
        <w:rPr>
          <w:sz w:val="28"/>
          <w:szCs w:val="28"/>
          <w:lang w:val="uk-UA"/>
        </w:rPr>
        <w:t xml:space="preserve"> межам</w:t>
      </w:r>
      <w:r w:rsidR="005F6CD9">
        <w:rPr>
          <w:sz w:val="28"/>
          <w:szCs w:val="28"/>
          <w:lang w:val="uk-UA"/>
        </w:rPr>
        <w:t xml:space="preserve">и </w:t>
      </w:r>
      <w:r>
        <w:rPr>
          <w:sz w:val="28"/>
          <w:szCs w:val="28"/>
          <w:lang w:val="uk-UA"/>
        </w:rPr>
        <w:t xml:space="preserve"> с. Новики</w:t>
      </w:r>
    </w:p>
    <w:p w:rsidR="00AC3D77" w:rsidRDefault="00AC3D77" w:rsidP="00AC3D77">
      <w:pPr>
        <w:spacing w:line="276" w:lineRule="auto"/>
        <w:rPr>
          <w:lang w:val="uk-UA"/>
        </w:rPr>
      </w:pPr>
    </w:p>
    <w:p w:rsidR="00AC3D77" w:rsidRDefault="00AC3D77" w:rsidP="009A0EBE">
      <w:pPr>
        <w:jc w:val="both"/>
        <w:rPr>
          <w:sz w:val="28"/>
          <w:szCs w:val="28"/>
          <w:lang w:val="uk-UA"/>
        </w:rPr>
      </w:pPr>
      <w:r>
        <w:rPr>
          <w:sz w:val="28"/>
          <w:szCs w:val="28"/>
          <w:lang w:val="uk-UA"/>
        </w:rPr>
        <w:tab/>
        <w:t>Розглянувши проєкт землеустрою щодо відведення у комунальну власність земельної ділянки під громадськими сіножатями та громадськими пасовищами,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9A0EBE">
      <w:pPr>
        <w:pStyle w:val="a3"/>
        <w:numPr>
          <w:ilvl w:val="0"/>
          <w:numId w:val="1"/>
        </w:numPr>
        <w:ind w:left="0" w:firstLine="0"/>
        <w:jc w:val="both"/>
        <w:rPr>
          <w:sz w:val="28"/>
          <w:szCs w:val="28"/>
          <w:lang w:val="uk-UA"/>
        </w:rPr>
      </w:pPr>
      <w:r w:rsidRPr="00F0017F">
        <w:rPr>
          <w:sz w:val="28"/>
          <w:szCs w:val="28"/>
          <w:lang w:val="uk-UA"/>
        </w:rPr>
        <w:t xml:space="preserve">Затвердити </w:t>
      </w:r>
      <w:r>
        <w:rPr>
          <w:sz w:val="28"/>
          <w:szCs w:val="28"/>
          <w:lang w:val="uk-UA"/>
        </w:rPr>
        <w:t>проє</w:t>
      </w:r>
      <w:r w:rsidRPr="00F0017F">
        <w:rPr>
          <w:sz w:val="28"/>
          <w:szCs w:val="28"/>
          <w:lang w:val="uk-UA"/>
        </w:rPr>
        <w:t>кт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Pr>
          <w:sz w:val="28"/>
          <w:szCs w:val="28"/>
          <w:lang w:val="uk-UA"/>
        </w:rPr>
        <w:t xml:space="preserve">під громадськими сіножатями та громадськими пасовищами площею </w:t>
      </w:r>
      <w:r w:rsidR="005F6CD9">
        <w:rPr>
          <w:sz w:val="28"/>
          <w:szCs w:val="28"/>
          <w:lang w:val="uk-UA"/>
        </w:rPr>
        <w:t>35</w:t>
      </w:r>
      <w:r>
        <w:rPr>
          <w:sz w:val="28"/>
          <w:szCs w:val="28"/>
          <w:lang w:val="uk-UA"/>
        </w:rPr>
        <w:t>,</w:t>
      </w:r>
      <w:r w:rsidR="005F6CD9">
        <w:rPr>
          <w:sz w:val="28"/>
          <w:szCs w:val="28"/>
          <w:lang w:val="uk-UA"/>
        </w:rPr>
        <w:t>5273</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7422080</w:t>
      </w:r>
      <w:r w:rsidR="005F6CD9">
        <w:rPr>
          <w:sz w:val="28"/>
          <w:szCs w:val="28"/>
          <w:lang w:val="uk-UA"/>
        </w:rPr>
        <w:t>6</w:t>
      </w:r>
      <w:r>
        <w:rPr>
          <w:sz w:val="28"/>
          <w:szCs w:val="28"/>
          <w:lang w:val="uk-UA"/>
        </w:rPr>
        <w:t>0</w:t>
      </w:r>
      <w:r w:rsidR="005F6CD9">
        <w:rPr>
          <w:sz w:val="28"/>
          <w:szCs w:val="28"/>
          <w:lang w:val="uk-UA"/>
        </w:rPr>
        <w:t>0</w:t>
      </w:r>
      <w:r>
        <w:rPr>
          <w:sz w:val="28"/>
          <w:szCs w:val="28"/>
          <w:lang w:val="uk-UA"/>
        </w:rPr>
        <w:t>:68:</w:t>
      </w:r>
      <w:r w:rsidR="005F6CD9">
        <w:rPr>
          <w:sz w:val="28"/>
          <w:szCs w:val="28"/>
          <w:lang w:val="uk-UA"/>
        </w:rPr>
        <w:t>153</w:t>
      </w:r>
      <w:r>
        <w:rPr>
          <w:sz w:val="28"/>
          <w:szCs w:val="28"/>
          <w:lang w:val="uk-UA"/>
        </w:rPr>
        <w:t>:000</w:t>
      </w:r>
      <w:r w:rsidR="005F6CD9">
        <w:rPr>
          <w:sz w:val="28"/>
          <w:szCs w:val="28"/>
          <w:lang w:val="uk-UA"/>
        </w:rPr>
        <w:t>5</w:t>
      </w:r>
      <w:r>
        <w:rPr>
          <w:sz w:val="28"/>
          <w:szCs w:val="28"/>
          <w:lang w:val="uk-UA"/>
        </w:rPr>
        <w:t xml:space="preserve"> </w:t>
      </w:r>
      <w:r w:rsidR="005F6CD9">
        <w:rPr>
          <w:sz w:val="28"/>
          <w:szCs w:val="28"/>
          <w:lang w:val="uk-UA"/>
        </w:rPr>
        <w:t>за</w:t>
      </w:r>
      <w:r>
        <w:rPr>
          <w:sz w:val="28"/>
          <w:szCs w:val="28"/>
          <w:lang w:val="uk-UA"/>
        </w:rPr>
        <w:t xml:space="preserve"> межа</w:t>
      </w:r>
      <w:r w:rsidR="005F6CD9">
        <w:rPr>
          <w:sz w:val="28"/>
          <w:szCs w:val="28"/>
          <w:lang w:val="uk-UA"/>
        </w:rPr>
        <w:t>ми</w:t>
      </w:r>
      <w:r>
        <w:rPr>
          <w:sz w:val="28"/>
          <w:szCs w:val="28"/>
          <w:lang w:val="uk-UA"/>
        </w:rPr>
        <w:t xml:space="preserve">     с. Новики на території Козелецької селищної ради.</w:t>
      </w:r>
    </w:p>
    <w:p w:rsidR="00AC3D77" w:rsidRPr="004B5757" w:rsidRDefault="00AC3D77" w:rsidP="009A0EBE">
      <w:pPr>
        <w:pStyle w:val="a3"/>
        <w:numPr>
          <w:ilvl w:val="0"/>
          <w:numId w:val="1"/>
        </w:numPr>
        <w:ind w:left="0" w:firstLine="0"/>
        <w:jc w:val="both"/>
        <w:rPr>
          <w:color w:val="000000" w:themeColor="text1"/>
          <w:sz w:val="28"/>
          <w:szCs w:val="28"/>
          <w:lang w:val="uk-UA"/>
        </w:rPr>
      </w:pPr>
      <w:r w:rsidRPr="004B5757">
        <w:rPr>
          <w:color w:val="000000" w:themeColor="text1"/>
          <w:sz w:val="28"/>
          <w:szCs w:val="28"/>
          <w:lang w:val="uk-UA"/>
        </w:rPr>
        <w:t>Внести зміни до Державного земельного кадастру та Державного реєстру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9A0EBE">
      <w:pPr>
        <w:pStyle w:val="a3"/>
        <w:numPr>
          <w:ilvl w:val="0"/>
          <w:numId w:val="1"/>
        </w:numPr>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Pr="009A0EBE" w:rsidRDefault="00AC3D77" w:rsidP="009A0EBE">
      <w:pPr>
        <w:pStyle w:val="a3"/>
        <w:numPr>
          <w:ilvl w:val="0"/>
          <w:numId w:val="1"/>
        </w:numPr>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A0EBE" w:rsidRDefault="009A0EBE" w:rsidP="00AC3D77">
      <w:pPr>
        <w:jc w:val="both"/>
        <w:rPr>
          <w:sz w:val="28"/>
          <w:szCs w:val="28"/>
          <w:lang w:val="uk-UA"/>
        </w:rPr>
      </w:pPr>
    </w:p>
    <w:p w:rsidR="009A0EBE" w:rsidRDefault="009A0EBE" w:rsidP="00AC3D77">
      <w:pPr>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t>В</w:t>
      </w:r>
      <w:r>
        <w:rPr>
          <w:sz w:val="28"/>
          <w:szCs w:val="28"/>
          <w:lang w:val="uk-UA"/>
        </w:rPr>
        <w:t>алентин БРИГИНЕЦЬ</w:t>
      </w:r>
    </w:p>
    <w:sectPr w:rsidR="00C75D02" w:rsidRPr="00215570" w:rsidSect="009A0EBE">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782" w:rsidRDefault="00766782" w:rsidP="002853C1">
      <w:r>
        <w:separator/>
      </w:r>
    </w:p>
  </w:endnote>
  <w:endnote w:type="continuationSeparator" w:id="0">
    <w:p w:rsidR="00766782" w:rsidRDefault="0076678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782" w:rsidRDefault="00766782" w:rsidP="002853C1">
      <w:r>
        <w:separator/>
      </w:r>
    </w:p>
  </w:footnote>
  <w:footnote w:type="continuationSeparator" w:id="0">
    <w:p w:rsidR="00766782" w:rsidRDefault="0076678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466C6"/>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43A"/>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BB7"/>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6CD9"/>
    <w:rsid w:val="00607A03"/>
    <w:rsid w:val="006107AF"/>
    <w:rsid w:val="0061421F"/>
    <w:rsid w:val="00616186"/>
    <w:rsid w:val="00617F5F"/>
    <w:rsid w:val="0062024E"/>
    <w:rsid w:val="0062043C"/>
    <w:rsid w:val="00623D8A"/>
    <w:rsid w:val="00626BBA"/>
    <w:rsid w:val="00630AC2"/>
    <w:rsid w:val="006359AA"/>
    <w:rsid w:val="00635C19"/>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66782"/>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0EBE"/>
    <w:rsid w:val="009A2BBF"/>
    <w:rsid w:val="009A7514"/>
    <w:rsid w:val="009B1AEF"/>
    <w:rsid w:val="009B32AF"/>
    <w:rsid w:val="009C1A04"/>
    <w:rsid w:val="009C4106"/>
    <w:rsid w:val="009C4437"/>
    <w:rsid w:val="009C4B03"/>
    <w:rsid w:val="009D0DE1"/>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0935"/>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718C"/>
    <w:rsid w:val="00F82121"/>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238</Words>
  <Characters>1361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9</cp:revision>
  <cp:lastPrinted>2023-04-26T07:15:00Z</cp:lastPrinted>
  <dcterms:created xsi:type="dcterms:W3CDTF">2023-04-20T07:03:00Z</dcterms:created>
  <dcterms:modified xsi:type="dcterms:W3CDTF">2023-05-18T06:14:00Z</dcterms:modified>
</cp:coreProperties>
</file>