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251" w:rsidRDefault="009F5542" w:rsidP="00460251">
      <w:pPr>
        <w:jc w:val="right"/>
        <w:rPr>
          <w:b/>
          <w:bCs/>
          <w:spacing w:val="30"/>
          <w:sz w:val="28"/>
          <w:szCs w:val="28"/>
          <w:lang w:val="uk-UA"/>
        </w:rPr>
      </w:pPr>
      <w:r>
        <w:rPr>
          <w:b/>
          <w:bCs/>
          <w:spacing w:val="30"/>
          <w:sz w:val="28"/>
          <w:szCs w:val="28"/>
          <w:lang w:val="uk-UA"/>
        </w:rPr>
        <w:t xml:space="preserve">                                            </w:t>
      </w:r>
      <w:r w:rsidR="00460251">
        <w:rPr>
          <w:b/>
          <w:bCs/>
          <w:spacing w:val="30"/>
          <w:sz w:val="28"/>
          <w:szCs w:val="28"/>
          <w:lang w:val="uk-UA"/>
        </w:rPr>
        <w:t>ПРОЄКТ</w:t>
      </w:r>
    </w:p>
    <w:p w:rsidR="00460251" w:rsidRPr="007F3519" w:rsidRDefault="00460251" w:rsidP="00460251">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60251" w:rsidRDefault="00460251" w:rsidP="0046025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460251" w:rsidRPr="00BF30F3" w:rsidRDefault="00460251" w:rsidP="00460251">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460251" w:rsidRDefault="00460251" w:rsidP="00460251">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460251" w:rsidRDefault="00460251" w:rsidP="00460251">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460251" w:rsidRPr="00460251" w:rsidRDefault="00460251" w:rsidP="00460251">
      <w:pPr>
        <w:rPr>
          <w:lang w:val="uk-UA"/>
        </w:rPr>
      </w:pPr>
    </w:p>
    <w:p w:rsidR="000D0A0F" w:rsidRDefault="009F5542" w:rsidP="00460251">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460251"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2490">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C27CD5">
        <w:rPr>
          <w:sz w:val="28"/>
          <w:szCs w:val="28"/>
          <w:lang w:val="uk-UA"/>
        </w:rPr>
        <w:t>Кравченк</w:t>
      </w:r>
      <w:r w:rsidR="00460251">
        <w:rPr>
          <w:sz w:val="28"/>
          <w:szCs w:val="28"/>
          <w:lang w:val="uk-UA"/>
        </w:rPr>
        <w:t>у</w:t>
      </w:r>
      <w:r w:rsidR="00C27CD5">
        <w:rPr>
          <w:sz w:val="28"/>
          <w:szCs w:val="28"/>
          <w:lang w:val="uk-UA"/>
        </w:rPr>
        <w:t xml:space="preserve"> О.М.</w:t>
      </w:r>
    </w:p>
    <w:p w:rsidR="00A00459" w:rsidRDefault="00A00459" w:rsidP="006627FC">
      <w:pPr>
        <w:jc w:val="both"/>
        <w:rPr>
          <w:sz w:val="28"/>
          <w:szCs w:val="28"/>
          <w:lang w:val="uk-UA"/>
        </w:rPr>
      </w:pPr>
    </w:p>
    <w:p w:rsidR="00A00459" w:rsidRDefault="007E2309"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sidR="00146695">
        <w:rPr>
          <w:sz w:val="28"/>
          <w:szCs w:val="28"/>
          <w:lang w:val="uk-UA"/>
        </w:rPr>
        <w:t xml:space="preserve"> </w:t>
      </w:r>
      <w:r w:rsidR="00C27CD5">
        <w:rPr>
          <w:sz w:val="28"/>
          <w:szCs w:val="28"/>
          <w:lang w:val="uk-UA"/>
        </w:rPr>
        <w:t>Кравченка</w:t>
      </w:r>
      <w:r w:rsidR="006C42B5">
        <w:rPr>
          <w:sz w:val="28"/>
          <w:szCs w:val="28"/>
          <w:lang w:val="uk-UA"/>
        </w:rPr>
        <w:t xml:space="preserve"> </w:t>
      </w:r>
      <w:r w:rsidR="00C27CD5">
        <w:rPr>
          <w:sz w:val="28"/>
          <w:szCs w:val="28"/>
          <w:lang w:val="uk-UA"/>
        </w:rPr>
        <w:t xml:space="preserve">Олександра </w:t>
      </w:r>
      <w:r w:rsidR="004672D5">
        <w:rPr>
          <w:sz w:val="28"/>
          <w:szCs w:val="28"/>
          <w:lang w:val="uk-UA"/>
        </w:rPr>
        <w:t xml:space="preserve"> </w:t>
      </w:r>
      <w:r w:rsidR="00C27CD5">
        <w:rPr>
          <w:sz w:val="28"/>
          <w:szCs w:val="28"/>
          <w:lang w:val="uk-UA"/>
        </w:rPr>
        <w:t xml:space="preserve">Миколайовича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C27CD5">
        <w:rPr>
          <w:sz w:val="28"/>
          <w:szCs w:val="28"/>
          <w:lang w:val="uk-UA"/>
        </w:rPr>
        <w:t>Кравченку Олександру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6C42B5">
        <w:rPr>
          <w:sz w:val="28"/>
          <w:szCs w:val="28"/>
          <w:lang w:val="uk-UA"/>
        </w:rPr>
        <w:t>Данівка</w:t>
      </w:r>
      <w:proofErr w:type="spellEnd"/>
      <w:r w:rsidR="004672D5">
        <w:rPr>
          <w:sz w:val="28"/>
          <w:szCs w:val="28"/>
          <w:lang w:val="uk-UA"/>
        </w:rPr>
        <w:t xml:space="preserve"> вул.</w:t>
      </w:r>
      <w:r w:rsidR="00460251">
        <w:rPr>
          <w:sz w:val="28"/>
          <w:szCs w:val="28"/>
          <w:lang w:val="uk-UA"/>
        </w:rPr>
        <w:t xml:space="preserve"> </w:t>
      </w:r>
      <w:r w:rsidR="00052CD5">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672D5">
        <w:rPr>
          <w:sz w:val="28"/>
          <w:szCs w:val="28"/>
          <w:lang w:val="uk-UA"/>
        </w:rPr>
        <w:t xml:space="preserve"> </w:t>
      </w:r>
      <w:r w:rsidR="00C27CD5" w:rsidRPr="00C27CD5">
        <w:rPr>
          <w:sz w:val="28"/>
          <w:szCs w:val="28"/>
          <w:lang w:val="uk-UA"/>
        </w:rPr>
        <w:t xml:space="preserve">Кравченку Олександру Миколайовичу </w:t>
      </w:r>
      <w:r w:rsidR="00671E52">
        <w:rPr>
          <w:sz w:val="28"/>
          <w:szCs w:val="28"/>
          <w:lang w:val="uk-UA"/>
        </w:rPr>
        <w:t>(</w:t>
      </w:r>
      <w:r w:rsidR="00C27CD5" w:rsidRPr="00C27CD5">
        <w:rPr>
          <w:sz w:val="28"/>
          <w:szCs w:val="28"/>
          <w:lang w:val="uk-UA"/>
        </w:rPr>
        <w:t xml:space="preserve">с. </w:t>
      </w:r>
      <w:proofErr w:type="spellStart"/>
      <w:r w:rsidR="00C27CD5" w:rsidRPr="00C27CD5">
        <w:rPr>
          <w:sz w:val="28"/>
          <w:szCs w:val="28"/>
          <w:lang w:val="uk-UA"/>
        </w:rPr>
        <w:t>Данівка</w:t>
      </w:r>
      <w:proofErr w:type="spellEnd"/>
      <w:r w:rsidR="00C27CD5" w:rsidRPr="00C27CD5">
        <w:rPr>
          <w:sz w:val="28"/>
          <w:szCs w:val="28"/>
          <w:lang w:val="uk-UA"/>
        </w:rPr>
        <w:t xml:space="preserve"> вул.</w:t>
      </w:r>
      <w:r w:rsidR="00460251">
        <w:rPr>
          <w:sz w:val="28"/>
          <w:szCs w:val="28"/>
          <w:lang w:val="uk-UA"/>
        </w:rPr>
        <w:t xml:space="preserve"> </w:t>
      </w:r>
      <w:r w:rsidR="00052CD5">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52CD5">
        <w:rPr>
          <w:sz w:val="28"/>
          <w:szCs w:val="28"/>
          <w:lang w:val="uk-UA"/>
        </w:rPr>
        <w:t>********</w:t>
      </w:r>
      <w:r w:rsidR="00052CD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460251">
        <w:rPr>
          <w:sz w:val="28"/>
          <w:szCs w:val="28"/>
          <w:lang w:val="uk-UA"/>
        </w:rPr>
        <w:t xml:space="preserve"> </w:t>
      </w:r>
      <w:proofErr w:type="spellStart"/>
      <w:r w:rsidR="005D1194">
        <w:rPr>
          <w:sz w:val="28"/>
          <w:szCs w:val="28"/>
          <w:lang w:val="uk-UA"/>
        </w:rPr>
        <w:t>Данівка</w:t>
      </w:r>
      <w:proofErr w:type="spellEnd"/>
      <w:r w:rsidR="004672D5" w:rsidRPr="004672D5">
        <w:rPr>
          <w:sz w:val="28"/>
          <w:szCs w:val="28"/>
          <w:lang w:val="uk-UA"/>
        </w:rPr>
        <w:t xml:space="preserve"> вул.</w:t>
      </w:r>
      <w:r w:rsidR="00052CD5" w:rsidRPr="00052CD5">
        <w:rPr>
          <w:sz w:val="28"/>
          <w:szCs w:val="28"/>
          <w:lang w:val="uk-UA"/>
        </w:rPr>
        <w:t xml:space="preserve"> </w:t>
      </w:r>
      <w:r w:rsidR="00052CD5">
        <w:rPr>
          <w:sz w:val="28"/>
          <w:szCs w:val="28"/>
          <w:lang w:val="uk-UA"/>
        </w:rPr>
        <w:t>********</w:t>
      </w:r>
      <w:r w:rsidR="00052CD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52CD5">
        <w:rPr>
          <w:sz w:val="28"/>
          <w:szCs w:val="28"/>
          <w:lang w:val="uk-UA"/>
        </w:rPr>
        <w:t>********</w:t>
      </w:r>
      <w:r w:rsidR="00052CD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6E1" w:rsidRDefault="00E076E1" w:rsidP="002853C1">
      <w:r>
        <w:separator/>
      </w:r>
    </w:p>
  </w:endnote>
  <w:endnote w:type="continuationSeparator" w:id="0">
    <w:p w:rsidR="00E076E1" w:rsidRDefault="00E076E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6E1" w:rsidRDefault="00E076E1" w:rsidP="002853C1">
      <w:r>
        <w:separator/>
      </w:r>
    </w:p>
  </w:footnote>
  <w:footnote w:type="continuationSeparator" w:id="0">
    <w:p w:rsidR="00E076E1" w:rsidRDefault="00E076E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2CD5"/>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490"/>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0251"/>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69AE"/>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32FC"/>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076E1"/>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C874C-37CB-4DA3-8B91-2F4258D73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1562</Words>
  <Characters>891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2023-07-12T09:15:00Z</dcterms:created>
  <dcterms:modified xsi:type="dcterms:W3CDTF">2023-08-01T08:16:00Z</dcterms:modified>
</cp:coreProperties>
</file>