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4FC" w:rsidRPr="004904FC" w:rsidRDefault="004904FC" w:rsidP="004904FC">
      <w:pPr>
        <w:widowControl w:val="0"/>
        <w:jc w:val="center"/>
        <w:rPr>
          <w:rFonts w:ascii="Courier New" w:eastAsia="Courier New" w:hAnsi="Courier New" w:cs="Courier New"/>
          <w:color w:val="000000"/>
          <w:sz w:val="28"/>
          <w:szCs w:val="28"/>
          <w:lang w:val="uk-UA" w:eastAsia="uk-UA" w:bidi="uk-UA"/>
        </w:rPr>
      </w:pPr>
      <w:bookmarkStart w:id="0" w:name="bookmark0"/>
      <w:r w:rsidRPr="004904FC">
        <w:rPr>
          <w:rFonts w:ascii="Courier New" w:eastAsia="Courier New" w:hAnsi="Courier New" w:cs="Courier New"/>
          <w:noProof/>
          <w:color w:val="000000"/>
          <w:sz w:val="28"/>
          <w:szCs w:val="28"/>
        </w:rPr>
        <w:drawing>
          <wp:inline distT="0" distB="0" distL="0" distR="0" wp14:anchorId="2626A4EF" wp14:editId="33922C3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4FC" w:rsidRPr="004904FC" w:rsidRDefault="004904FC" w:rsidP="004904FC">
      <w:pPr>
        <w:keepNext/>
        <w:spacing w:before="120" w:after="60"/>
        <w:jc w:val="center"/>
        <w:outlineLvl w:val="0"/>
        <w:rPr>
          <w:b/>
          <w:bCs/>
          <w:caps/>
          <w:color w:val="000000"/>
          <w:kern w:val="32"/>
          <w:lang w:val="uk-UA"/>
        </w:rPr>
      </w:pPr>
      <w:r w:rsidRPr="004904FC">
        <w:rPr>
          <w:b/>
          <w:bCs/>
          <w:caps/>
          <w:color w:val="000000"/>
          <w:kern w:val="32"/>
          <w:lang w:val="uk-UA"/>
        </w:rPr>
        <w:t>Україна</w:t>
      </w:r>
    </w:p>
    <w:p w:rsidR="004904FC" w:rsidRPr="004904FC" w:rsidRDefault="004904FC" w:rsidP="004904FC">
      <w:pPr>
        <w:spacing w:before="10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val="uk-UA"/>
        </w:rPr>
      </w:pPr>
      <w:r w:rsidRPr="004904FC">
        <w:rPr>
          <w:b/>
          <w:bCs/>
          <w:color w:val="000000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904FC" w:rsidRPr="004904FC" w:rsidRDefault="004904FC" w:rsidP="004904FC">
      <w:pPr>
        <w:spacing w:before="10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val="uk-UA"/>
        </w:rPr>
      </w:pPr>
      <w:r w:rsidRPr="004904FC">
        <w:rPr>
          <w:b/>
          <w:bCs/>
          <w:color w:val="000000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4904FC" w:rsidRPr="004904FC" w:rsidRDefault="004904FC" w:rsidP="004904FC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4904FC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4904FC" w:rsidRPr="00DF7CD7" w:rsidRDefault="004904FC" w:rsidP="004904FC">
      <w:pPr>
        <w:spacing w:before="100" w:beforeAutospacing="1" w:after="100" w:afterAutospacing="1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 w:rsidRPr="00DF7CD7">
        <w:rPr>
          <w:bCs/>
          <w:sz w:val="28"/>
          <w:szCs w:val="36"/>
          <w:lang w:val="uk-UA"/>
        </w:rPr>
        <w:t xml:space="preserve">(двадцять </w:t>
      </w:r>
      <w:r w:rsidR="00DF7CD7" w:rsidRPr="00DF7CD7">
        <w:rPr>
          <w:bCs/>
          <w:sz w:val="28"/>
          <w:szCs w:val="36"/>
          <w:lang w:val="uk-UA"/>
        </w:rPr>
        <w:t>сьома</w:t>
      </w:r>
      <w:r w:rsidRPr="00DF7CD7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4904FC" w:rsidRPr="00DF7CD7" w:rsidRDefault="00DF7CD7" w:rsidP="004904FC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27</w:t>
      </w:r>
      <w:r w:rsidR="00376234" w:rsidRPr="00DF7CD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жовт</w:t>
      </w:r>
      <w:r w:rsidR="00376234" w:rsidRPr="00DF7CD7">
        <w:rPr>
          <w:bCs/>
          <w:sz w:val="28"/>
          <w:szCs w:val="28"/>
          <w:lang w:val="uk-UA"/>
        </w:rPr>
        <w:t>ня</w:t>
      </w:r>
      <w:r w:rsidR="004904FC" w:rsidRPr="00DF7CD7">
        <w:rPr>
          <w:bCs/>
          <w:sz w:val="28"/>
          <w:szCs w:val="28"/>
          <w:lang w:val="uk-UA"/>
        </w:rPr>
        <w:t xml:space="preserve"> 2023 року</w:t>
      </w:r>
    </w:p>
    <w:p w:rsidR="004904FC" w:rsidRPr="004904FC" w:rsidRDefault="004904FC" w:rsidP="004904FC">
      <w:pPr>
        <w:outlineLvl w:val="1"/>
        <w:rPr>
          <w:bCs/>
          <w:color w:val="000000"/>
          <w:sz w:val="28"/>
          <w:szCs w:val="28"/>
          <w:lang w:val="uk-UA"/>
        </w:rPr>
      </w:pPr>
      <w:proofErr w:type="spellStart"/>
      <w:r w:rsidRPr="004904FC">
        <w:rPr>
          <w:bCs/>
          <w:color w:val="000000"/>
          <w:sz w:val="28"/>
          <w:szCs w:val="28"/>
          <w:lang w:val="uk-UA"/>
        </w:rPr>
        <w:t>смт.Козелець</w:t>
      </w:r>
      <w:proofErr w:type="spellEnd"/>
    </w:p>
    <w:p w:rsidR="004904FC" w:rsidRPr="004904FC" w:rsidRDefault="004904FC" w:rsidP="004904FC">
      <w:pPr>
        <w:outlineLvl w:val="1"/>
        <w:rPr>
          <w:bCs/>
          <w:color w:val="000000"/>
          <w:sz w:val="28"/>
          <w:szCs w:val="28"/>
          <w:lang w:val="uk-UA"/>
        </w:rPr>
      </w:pPr>
    </w:p>
    <w:p w:rsidR="004904FC" w:rsidRPr="009B78B4" w:rsidRDefault="00DF7CD7" w:rsidP="004904FC">
      <w:pPr>
        <w:outlineLvl w:val="1"/>
        <w:rPr>
          <w:bCs/>
          <w:color w:val="000000" w:themeColor="text1"/>
          <w:sz w:val="28"/>
          <w:szCs w:val="28"/>
          <w:lang w:val="uk-UA"/>
        </w:rPr>
      </w:pPr>
      <w:r w:rsidRPr="009B78B4">
        <w:rPr>
          <w:bCs/>
          <w:color w:val="000000" w:themeColor="text1"/>
          <w:sz w:val="28"/>
          <w:szCs w:val="28"/>
          <w:lang w:val="uk-UA"/>
        </w:rPr>
        <w:t>№</w:t>
      </w:r>
      <w:r w:rsidR="00845B24">
        <w:rPr>
          <w:bCs/>
          <w:color w:val="000000" w:themeColor="text1"/>
          <w:sz w:val="28"/>
          <w:szCs w:val="28"/>
          <w:lang w:val="uk-UA"/>
        </w:rPr>
        <w:t>09</w:t>
      </w:r>
      <w:r w:rsidR="004904FC" w:rsidRPr="009B78B4">
        <w:rPr>
          <w:bCs/>
          <w:color w:val="000000" w:themeColor="text1"/>
          <w:sz w:val="28"/>
          <w:szCs w:val="28"/>
          <w:lang w:val="uk-UA"/>
        </w:rPr>
        <w:t>-2</w:t>
      </w:r>
      <w:r w:rsidRPr="009B78B4">
        <w:rPr>
          <w:bCs/>
          <w:color w:val="000000" w:themeColor="text1"/>
          <w:sz w:val="28"/>
          <w:szCs w:val="28"/>
          <w:lang w:val="uk-UA"/>
        </w:rPr>
        <w:t>7</w:t>
      </w:r>
      <w:r w:rsidR="004904FC" w:rsidRPr="009B78B4">
        <w:rPr>
          <w:bCs/>
          <w:color w:val="000000" w:themeColor="text1"/>
          <w:sz w:val="28"/>
          <w:szCs w:val="28"/>
          <w:lang w:val="uk-UA"/>
        </w:rPr>
        <w:t>/</w:t>
      </w:r>
      <w:r w:rsidR="004904FC" w:rsidRPr="009B78B4">
        <w:rPr>
          <w:bCs/>
          <w:color w:val="000000" w:themeColor="text1"/>
          <w:sz w:val="28"/>
          <w:szCs w:val="28"/>
          <w:lang w:val="en-US"/>
        </w:rPr>
        <w:t>VIII</w:t>
      </w:r>
    </w:p>
    <w:p w:rsidR="004904FC" w:rsidRPr="004904FC" w:rsidRDefault="004904FC" w:rsidP="004904FC">
      <w:pPr>
        <w:widowControl w:val="0"/>
        <w:rPr>
          <w:rFonts w:eastAsia="Courier New"/>
          <w:color w:val="000000"/>
          <w:lang w:val="uk-UA" w:eastAsia="uk-UA" w:bidi="uk-UA"/>
        </w:rPr>
      </w:pPr>
    </w:p>
    <w:p w:rsidR="004904FC" w:rsidRPr="004904FC" w:rsidRDefault="004904FC" w:rsidP="004904FC">
      <w:pPr>
        <w:outlineLvl w:val="1"/>
        <w:rPr>
          <w:bCs/>
          <w:sz w:val="28"/>
          <w:szCs w:val="28"/>
          <w:lang w:val="uk-UA"/>
        </w:rPr>
      </w:pPr>
      <w:r w:rsidRPr="004904FC">
        <w:rPr>
          <w:bCs/>
          <w:sz w:val="28"/>
          <w:szCs w:val="28"/>
          <w:lang w:val="uk-UA"/>
        </w:rPr>
        <w:t xml:space="preserve">Про внесення змін до рішення </w:t>
      </w:r>
      <w:r w:rsidR="00132E11">
        <w:rPr>
          <w:bCs/>
          <w:sz w:val="28"/>
          <w:szCs w:val="28"/>
          <w:lang w:val="uk-UA"/>
        </w:rPr>
        <w:t xml:space="preserve">двадцять першої </w:t>
      </w:r>
      <w:r w:rsidRPr="004904FC">
        <w:rPr>
          <w:bCs/>
          <w:sz w:val="28"/>
          <w:szCs w:val="28"/>
          <w:lang w:val="uk-UA"/>
        </w:rPr>
        <w:t xml:space="preserve">сесії </w:t>
      </w:r>
    </w:p>
    <w:p w:rsidR="004904FC" w:rsidRPr="004904FC" w:rsidRDefault="004904FC" w:rsidP="004904FC">
      <w:pPr>
        <w:outlineLvl w:val="1"/>
        <w:rPr>
          <w:bCs/>
          <w:sz w:val="28"/>
          <w:szCs w:val="28"/>
          <w:lang w:val="uk-UA"/>
        </w:rPr>
      </w:pPr>
      <w:proofErr w:type="spellStart"/>
      <w:r w:rsidRPr="004904FC">
        <w:rPr>
          <w:bCs/>
          <w:sz w:val="28"/>
          <w:szCs w:val="28"/>
          <w:lang w:val="uk-UA"/>
        </w:rPr>
        <w:t>Козелецької</w:t>
      </w:r>
      <w:proofErr w:type="spellEnd"/>
      <w:r w:rsidRPr="004904FC">
        <w:rPr>
          <w:bCs/>
          <w:sz w:val="28"/>
          <w:szCs w:val="28"/>
          <w:lang w:val="uk-UA"/>
        </w:rPr>
        <w:t xml:space="preserve"> селищної ради восьмого скликання </w:t>
      </w:r>
    </w:p>
    <w:p w:rsidR="00132E11" w:rsidRDefault="00132E11" w:rsidP="00132E11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 11.11.2022 р. №13-21</w:t>
      </w:r>
      <w:r w:rsidR="004904FC" w:rsidRPr="004904FC">
        <w:rPr>
          <w:bCs/>
          <w:color w:val="000000"/>
          <w:sz w:val="28"/>
          <w:szCs w:val="28"/>
          <w:lang w:val="uk-UA"/>
        </w:rPr>
        <w:t>/</w:t>
      </w:r>
      <w:r w:rsidR="004904FC" w:rsidRPr="004904FC">
        <w:rPr>
          <w:bCs/>
          <w:color w:val="000000"/>
          <w:sz w:val="28"/>
          <w:szCs w:val="28"/>
          <w:lang w:val="en-US"/>
        </w:rPr>
        <w:t>VIII</w:t>
      </w:r>
      <w:r w:rsidR="004904FC" w:rsidRPr="004904FC">
        <w:rPr>
          <w:bCs/>
          <w:color w:val="000000"/>
          <w:sz w:val="28"/>
          <w:szCs w:val="28"/>
          <w:lang w:val="uk-UA"/>
        </w:rPr>
        <w:t xml:space="preserve"> «</w:t>
      </w:r>
      <w:r>
        <w:rPr>
          <w:bCs/>
          <w:sz w:val="28"/>
          <w:szCs w:val="28"/>
          <w:lang w:val="uk-UA"/>
        </w:rPr>
        <w:t xml:space="preserve">Про затвердження </w:t>
      </w:r>
    </w:p>
    <w:p w:rsidR="00132E11" w:rsidRDefault="00132E11" w:rsidP="00132E11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Програми фінансового забезпечення нагородження </w:t>
      </w:r>
    </w:p>
    <w:p w:rsidR="00132E11" w:rsidRDefault="00132E11" w:rsidP="00132E11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відзнаками </w:t>
      </w:r>
      <w:proofErr w:type="spellStart"/>
      <w:r>
        <w:rPr>
          <w:bCs/>
          <w:sz w:val="28"/>
          <w:szCs w:val="28"/>
          <w:lang w:val="uk-UA"/>
        </w:rPr>
        <w:t>Козелецької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 на 2023-2025 роки </w:t>
      </w:r>
    </w:p>
    <w:p w:rsidR="004904FC" w:rsidRPr="004904FC" w:rsidRDefault="00132E11" w:rsidP="00132E11">
      <w:pPr>
        <w:outlineLvl w:val="1"/>
        <w:rPr>
          <w:rFonts w:eastAsia="Courier New"/>
          <w:color w:val="000000"/>
          <w:sz w:val="28"/>
          <w:szCs w:val="28"/>
          <w:lang w:val="uk-UA" w:eastAsia="uk-UA" w:bidi="uk-UA"/>
        </w:rPr>
      </w:pPr>
      <w:r>
        <w:rPr>
          <w:bCs/>
          <w:sz w:val="28"/>
          <w:szCs w:val="28"/>
          <w:lang w:val="uk-UA"/>
        </w:rPr>
        <w:t>та здійснення інших видатків</w:t>
      </w:r>
      <w:r w:rsidR="004904FC"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»</w:t>
      </w:r>
    </w:p>
    <w:p w:rsidR="004904FC" w:rsidRPr="004904FC" w:rsidRDefault="004904FC" w:rsidP="004904FC">
      <w:pPr>
        <w:widowControl w:val="0"/>
        <w:ind w:firstLine="708"/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4904FC" w:rsidRPr="004904FC" w:rsidRDefault="00132E11" w:rsidP="004904FC">
      <w:pPr>
        <w:widowControl w:val="0"/>
        <w:spacing w:line="276" w:lineRule="auto"/>
        <w:ind w:firstLine="708"/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  <w:r>
        <w:rPr>
          <w:rFonts w:eastAsia="Courier New"/>
          <w:color w:val="000000"/>
          <w:sz w:val="28"/>
          <w:szCs w:val="28"/>
          <w:lang w:val="uk-UA" w:eastAsia="uk-UA" w:bidi="uk-UA"/>
        </w:rPr>
        <w:t>З метою ушанування громадян (колективів) за особисті заслуги перед територіальною громадою в сфері промисловості, підприємства, науки, освіти, охорони здоров’я, культури, мистецтва, фізичної культури та спорту, місцевого самоврядування, державного управління, громадської та благодійної діяльності</w:t>
      </w:r>
      <w:r w:rsidR="004E141F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 та в інших сферах діяльності</w:t>
      </w:r>
      <w:r>
        <w:rPr>
          <w:rFonts w:eastAsia="Courier New"/>
          <w:color w:val="000000"/>
          <w:sz w:val="28"/>
          <w:szCs w:val="28"/>
          <w:lang w:val="uk-UA" w:eastAsia="uk-UA" w:bidi="uk-UA"/>
        </w:rPr>
        <w:t>, керуючись п.</w:t>
      </w:r>
      <w:r w:rsidR="009748FE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 22 ч.1 ст. 26 Закону України «</w:t>
      </w:r>
      <w:r>
        <w:rPr>
          <w:rFonts w:eastAsia="Courier New"/>
          <w:color w:val="000000"/>
          <w:sz w:val="28"/>
          <w:szCs w:val="28"/>
          <w:lang w:val="uk-UA" w:eastAsia="uk-UA" w:bidi="uk-UA"/>
        </w:rPr>
        <w:t>Про місцеве самоврядування в Україні»</w:t>
      </w:r>
      <w:r w:rsidR="004904FC"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, селищна рада вирішила:</w:t>
      </w:r>
    </w:p>
    <w:p w:rsidR="004904FC" w:rsidRDefault="004904FC" w:rsidP="0022773B">
      <w:pPr>
        <w:widowControl w:val="0"/>
        <w:numPr>
          <w:ilvl w:val="0"/>
          <w:numId w:val="1"/>
        </w:numPr>
        <w:spacing w:line="276" w:lineRule="auto"/>
        <w:ind w:left="0" w:firstLine="709"/>
        <w:jc w:val="both"/>
        <w:outlineLvl w:val="1"/>
        <w:rPr>
          <w:bCs/>
          <w:sz w:val="28"/>
          <w:szCs w:val="28"/>
          <w:lang w:val="uk-UA"/>
        </w:rPr>
      </w:pPr>
      <w:proofErr w:type="spellStart"/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>Внести</w:t>
      </w:r>
      <w:proofErr w:type="spellEnd"/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 xml:space="preserve"> зміни до  </w:t>
      </w:r>
      <w:r w:rsidRPr="004904FC">
        <w:rPr>
          <w:bCs/>
          <w:sz w:val="28"/>
          <w:szCs w:val="28"/>
          <w:lang w:val="uk-UA"/>
        </w:rPr>
        <w:t xml:space="preserve">рішення </w:t>
      </w:r>
      <w:r w:rsidR="00DF7CD7">
        <w:rPr>
          <w:bCs/>
          <w:sz w:val="28"/>
          <w:szCs w:val="28"/>
          <w:lang w:val="uk-UA"/>
        </w:rPr>
        <w:t xml:space="preserve">двадцять першої </w:t>
      </w:r>
      <w:r w:rsidRPr="004904FC">
        <w:rPr>
          <w:bCs/>
          <w:sz w:val="28"/>
          <w:szCs w:val="28"/>
          <w:lang w:val="uk-UA"/>
        </w:rPr>
        <w:t xml:space="preserve">сесії </w:t>
      </w:r>
      <w:proofErr w:type="spellStart"/>
      <w:r w:rsidRPr="004904FC">
        <w:rPr>
          <w:bCs/>
          <w:sz w:val="28"/>
          <w:szCs w:val="28"/>
          <w:lang w:val="uk-UA"/>
        </w:rPr>
        <w:t>Козелецької</w:t>
      </w:r>
      <w:proofErr w:type="spellEnd"/>
      <w:r w:rsidRPr="004904FC">
        <w:rPr>
          <w:bCs/>
          <w:sz w:val="28"/>
          <w:szCs w:val="28"/>
          <w:lang w:val="uk-UA"/>
        </w:rPr>
        <w:t xml:space="preserve"> селищної ради восьмого скликання від </w:t>
      </w:r>
      <w:r w:rsidR="00132E11">
        <w:rPr>
          <w:bCs/>
          <w:sz w:val="28"/>
          <w:szCs w:val="28"/>
          <w:lang w:val="uk-UA"/>
        </w:rPr>
        <w:t>11.11.2022 р. №13-21</w:t>
      </w:r>
      <w:r w:rsidRPr="004904FC">
        <w:rPr>
          <w:bCs/>
          <w:color w:val="000000"/>
          <w:sz w:val="28"/>
          <w:szCs w:val="28"/>
          <w:lang w:val="uk-UA"/>
        </w:rPr>
        <w:t>/</w:t>
      </w:r>
      <w:r w:rsidRPr="004904FC">
        <w:rPr>
          <w:bCs/>
          <w:color w:val="000000"/>
          <w:sz w:val="28"/>
          <w:szCs w:val="28"/>
          <w:lang w:val="en-US"/>
        </w:rPr>
        <w:t>VIII</w:t>
      </w:r>
      <w:r w:rsidRPr="004904FC">
        <w:rPr>
          <w:bCs/>
          <w:color w:val="000000"/>
          <w:sz w:val="28"/>
          <w:szCs w:val="28"/>
          <w:lang w:val="uk-UA"/>
        </w:rPr>
        <w:t xml:space="preserve"> «</w:t>
      </w:r>
      <w:r w:rsidR="00132E11">
        <w:rPr>
          <w:bCs/>
          <w:sz w:val="28"/>
          <w:szCs w:val="28"/>
          <w:lang w:val="uk-UA"/>
        </w:rPr>
        <w:t xml:space="preserve">Про затвердження Програми фінансового забезпечення нагородження відзнаками </w:t>
      </w:r>
      <w:proofErr w:type="spellStart"/>
      <w:r w:rsidR="00132E11">
        <w:rPr>
          <w:bCs/>
          <w:sz w:val="28"/>
          <w:szCs w:val="28"/>
          <w:lang w:val="uk-UA"/>
        </w:rPr>
        <w:t>Козелецької</w:t>
      </w:r>
      <w:proofErr w:type="spellEnd"/>
      <w:r w:rsidR="00132E11">
        <w:rPr>
          <w:bCs/>
          <w:sz w:val="28"/>
          <w:szCs w:val="28"/>
          <w:lang w:val="uk-UA"/>
        </w:rPr>
        <w:t xml:space="preserve"> селищної ради на 2023-2025 роки та здійснення інших видатків</w:t>
      </w:r>
      <w:r w:rsidRPr="00132E11">
        <w:rPr>
          <w:bCs/>
          <w:sz w:val="28"/>
          <w:szCs w:val="28"/>
          <w:lang w:val="uk-UA"/>
        </w:rPr>
        <w:t>»</w:t>
      </w:r>
      <w:r>
        <w:rPr>
          <w:bCs/>
          <w:sz w:val="28"/>
          <w:szCs w:val="28"/>
          <w:lang w:val="uk-UA"/>
        </w:rPr>
        <w:t>, а саме:</w:t>
      </w:r>
    </w:p>
    <w:p w:rsidR="00132E11" w:rsidRDefault="00132E11" w:rsidP="00132E11">
      <w:pPr>
        <w:pStyle w:val="a5"/>
        <w:widowControl w:val="0"/>
        <w:numPr>
          <w:ilvl w:val="1"/>
          <w:numId w:val="3"/>
        </w:numPr>
        <w:spacing w:line="276" w:lineRule="auto"/>
        <w:jc w:val="both"/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22773B">
        <w:rPr>
          <w:bCs/>
          <w:sz w:val="28"/>
          <w:szCs w:val="28"/>
          <w:lang w:val="uk-UA"/>
        </w:rPr>
        <w:t>. 3</w:t>
      </w:r>
      <w:r>
        <w:rPr>
          <w:bCs/>
          <w:sz w:val="28"/>
          <w:szCs w:val="28"/>
          <w:lang w:val="uk-UA"/>
        </w:rPr>
        <w:t xml:space="preserve"> абзац</w:t>
      </w:r>
      <w:r w:rsidR="00DF7CD7">
        <w:rPr>
          <w:bCs/>
          <w:sz w:val="28"/>
          <w:szCs w:val="28"/>
          <w:lang w:val="uk-UA"/>
        </w:rPr>
        <w:t>у</w:t>
      </w:r>
      <w:r>
        <w:rPr>
          <w:bCs/>
          <w:sz w:val="28"/>
          <w:szCs w:val="28"/>
          <w:lang w:val="uk-UA"/>
        </w:rPr>
        <w:t xml:space="preserve"> 2 викласти в наступній редакції:</w:t>
      </w:r>
    </w:p>
    <w:p w:rsidR="0022773B" w:rsidRDefault="004E141F" w:rsidP="0022773B">
      <w:pPr>
        <w:pStyle w:val="a5"/>
        <w:widowControl w:val="0"/>
        <w:spacing w:line="276" w:lineRule="auto"/>
        <w:ind w:left="1440"/>
        <w:jc w:val="both"/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r w:rsidR="0022773B">
        <w:rPr>
          <w:bCs/>
          <w:sz w:val="28"/>
          <w:szCs w:val="28"/>
          <w:lang w:val="uk-UA"/>
        </w:rPr>
        <w:t>Основними завданнями Програми є забезпечення:</w:t>
      </w:r>
    </w:p>
    <w:p w:rsidR="0022773B" w:rsidRDefault="0022773B" w:rsidP="0022773B">
      <w:pPr>
        <w:pStyle w:val="a5"/>
        <w:widowControl w:val="0"/>
        <w:numPr>
          <w:ilvl w:val="0"/>
          <w:numId w:val="4"/>
        </w:numPr>
        <w:spacing w:line="276" w:lineRule="auto"/>
        <w:jc w:val="both"/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Виплати грошової винагороди до Почесної грамоти сел</w:t>
      </w:r>
      <w:r w:rsidR="00DF7CD7">
        <w:rPr>
          <w:bCs/>
          <w:sz w:val="28"/>
          <w:szCs w:val="28"/>
          <w:lang w:val="uk-UA"/>
        </w:rPr>
        <w:t>ищної ради у сумі 372,67 грн. (</w:t>
      </w:r>
      <w:r>
        <w:rPr>
          <w:bCs/>
          <w:sz w:val="28"/>
          <w:szCs w:val="28"/>
          <w:lang w:val="uk-UA"/>
        </w:rPr>
        <w:t>з урахуванням податку з доходів фізичних осіб та військового збору);</w:t>
      </w:r>
    </w:p>
    <w:p w:rsidR="0022773B" w:rsidRDefault="0022773B" w:rsidP="0022773B">
      <w:pPr>
        <w:pStyle w:val="a5"/>
        <w:widowControl w:val="0"/>
        <w:numPr>
          <w:ilvl w:val="0"/>
          <w:numId w:val="4"/>
        </w:numPr>
        <w:spacing w:line="276" w:lineRule="auto"/>
        <w:jc w:val="both"/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Виплата </w:t>
      </w:r>
      <w:r w:rsidR="00DF7CD7">
        <w:rPr>
          <w:bCs/>
          <w:sz w:val="28"/>
          <w:szCs w:val="28"/>
          <w:lang w:val="uk-UA"/>
        </w:rPr>
        <w:t>грошової винагороди до звання «</w:t>
      </w:r>
      <w:r>
        <w:rPr>
          <w:bCs/>
          <w:sz w:val="28"/>
          <w:szCs w:val="28"/>
          <w:lang w:val="uk-UA"/>
        </w:rPr>
        <w:t xml:space="preserve">Почесний громадянин </w:t>
      </w:r>
      <w:proofErr w:type="spellStart"/>
      <w:r>
        <w:rPr>
          <w:bCs/>
          <w:sz w:val="28"/>
          <w:szCs w:val="28"/>
          <w:lang w:val="uk-UA"/>
        </w:rPr>
        <w:t>Козелецької</w:t>
      </w:r>
      <w:proofErr w:type="spellEnd"/>
      <w:r>
        <w:rPr>
          <w:bCs/>
          <w:sz w:val="28"/>
          <w:szCs w:val="28"/>
          <w:lang w:val="uk-UA"/>
        </w:rPr>
        <w:t xml:space="preserve"> територіальної громади» у сумі </w:t>
      </w:r>
      <w:r w:rsidR="00757AE0">
        <w:rPr>
          <w:bCs/>
          <w:sz w:val="28"/>
          <w:szCs w:val="28"/>
          <w:lang w:val="uk-UA"/>
        </w:rPr>
        <w:t>1242,</w:t>
      </w:r>
      <w:r w:rsidR="00757AE0" w:rsidRPr="00757AE0">
        <w:rPr>
          <w:bCs/>
          <w:sz w:val="28"/>
          <w:szCs w:val="28"/>
          <w:lang w:val="uk-UA"/>
        </w:rPr>
        <w:t>23</w:t>
      </w:r>
      <w:r w:rsidRPr="00757AE0">
        <w:rPr>
          <w:bCs/>
          <w:sz w:val="28"/>
          <w:szCs w:val="28"/>
          <w:lang w:val="uk-UA"/>
        </w:rPr>
        <w:t xml:space="preserve"> гр</w:t>
      </w:r>
      <w:r w:rsidR="00DF7CD7" w:rsidRPr="00757AE0">
        <w:rPr>
          <w:bCs/>
          <w:sz w:val="28"/>
          <w:szCs w:val="28"/>
          <w:lang w:val="uk-UA"/>
        </w:rPr>
        <w:t>н. (</w:t>
      </w:r>
      <w:r w:rsidRPr="00757AE0">
        <w:rPr>
          <w:bCs/>
          <w:sz w:val="28"/>
          <w:szCs w:val="28"/>
          <w:lang w:val="uk-UA"/>
        </w:rPr>
        <w:t xml:space="preserve">з урахуванням </w:t>
      </w:r>
      <w:r>
        <w:rPr>
          <w:bCs/>
          <w:sz w:val="28"/>
          <w:szCs w:val="28"/>
          <w:lang w:val="uk-UA"/>
        </w:rPr>
        <w:lastRenderedPageBreak/>
        <w:t>податку з доходів фізичних осіб та військового збору);</w:t>
      </w:r>
    </w:p>
    <w:p w:rsidR="0022773B" w:rsidRDefault="0022773B" w:rsidP="0022773B">
      <w:pPr>
        <w:pStyle w:val="a5"/>
        <w:widowControl w:val="0"/>
        <w:numPr>
          <w:ilvl w:val="0"/>
          <w:numId w:val="4"/>
        </w:numPr>
        <w:spacing w:line="276" w:lineRule="auto"/>
        <w:jc w:val="both"/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Придбання б</w:t>
      </w:r>
      <w:r w:rsidR="00DF7CD7">
        <w:rPr>
          <w:bCs/>
          <w:sz w:val="28"/>
          <w:szCs w:val="28"/>
          <w:lang w:val="uk-UA"/>
        </w:rPr>
        <w:t>ланків грамот, посвідчень та на</w:t>
      </w:r>
      <w:r>
        <w:rPr>
          <w:bCs/>
          <w:sz w:val="28"/>
          <w:szCs w:val="28"/>
          <w:lang w:val="uk-UA"/>
        </w:rPr>
        <w:t>грудних відзнак та інше;</w:t>
      </w:r>
    </w:p>
    <w:p w:rsidR="0022773B" w:rsidRDefault="0022773B" w:rsidP="0022773B">
      <w:pPr>
        <w:pStyle w:val="a5"/>
        <w:widowControl w:val="0"/>
        <w:numPr>
          <w:ilvl w:val="0"/>
          <w:numId w:val="4"/>
        </w:numPr>
        <w:spacing w:line="276" w:lineRule="auto"/>
        <w:jc w:val="both"/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Розміщення інформацій в друкованих ЗМІ та інше;</w:t>
      </w:r>
    </w:p>
    <w:p w:rsidR="0022773B" w:rsidRDefault="0022773B" w:rsidP="0022773B">
      <w:pPr>
        <w:pStyle w:val="a5"/>
        <w:widowControl w:val="0"/>
        <w:numPr>
          <w:ilvl w:val="0"/>
          <w:numId w:val="4"/>
        </w:numPr>
        <w:spacing w:line="276" w:lineRule="auto"/>
        <w:jc w:val="both"/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Придбання квітів з нагоди урочистих подій та інше;</w:t>
      </w:r>
    </w:p>
    <w:p w:rsidR="0022773B" w:rsidRDefault="0022773B" w:rsidP="0022773B">
      <w:pPr>
        <w:pStyle w:val="a5"/>
        <w:widowControl w:val="0"/>
        <w:numPr>
          <w:ilvl w:val="0"/>
          <w:numId w:val="4"/>
        </w:numPr>
        <w:spacing w:line="276" w:lineRule="auto"/>
        <w:jc w:val="both"/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Здійснення представницьких видатків та інше;</w:t>
      </w:r>
    </w:p>
    <w:p w:rsidR="0022773B" w:rsidRPr="009B78B4" w:rsidRDefault="0022773B" w:rsidP="009B78B4">
      <w:pPr>
        <w:pStyle w:val="a5"/>
        <w:widowControl w:val="0"/>
        <w:numPr>
          <w:ilvl w:val="0"/>
          <w:numId w:val="4"/>
        </w:numPr>
        <w:spacing w:line="276" w:lineRule="auto"/>
        <w:jc w:val="both"/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Оплата </w:t>
      </w:r>
      <w:proofErr w:type="spellStart"/>
      <w:r>
        <w:rPr>
          <w:bCs/>
          <w:sz w:val="28"/>
          <w:szCs w:val="28"/>
          <w:lang w:val="uk-UA"/>
        </w:rPr>
        <w:t>відряджень</w:t>
      </w:r>
      <w:proofErr w:type="spellEnd"/>
      <w:r>
        <w:rPr>
          <w:bCs/>
          <w:sz w:val="28"/>
          <w:szCs w:val="28"/>
          <w:lang w:val="uk-UA"/>
        </w:rPr>
        <w:t xml:space="preserve"> для участі у спортивних та культурно-масових програм та інше.</w:t>
      </w:r>
      <w:r w:rsidR="004E141F">
        <w:rPr>
          <w:bCs/>
          <w:sz w:val="28"/>
          <w:szCs w:val="28"/>
          <w:lang w:val="uk-UA"/>
        </w:rPr>
        <w:t>»</w:t>
      </w:r>
    </w:p>
    <w:p w:rsidR="004904FC" w:rsidRPr="004904FC" w:rsidRDefault="004904FC" w:rsidP="0022773B">
      <w:pPr>
        <w:widowControl w:val="0"/>
        <w:numPr>
          <w:ilvl w:val="0"/>
          <w:numId w:val="1"/>
        </w:numPr>
        <w:spacing w:line="276" w:lineRule="auto"/>
        <w:ind w:left="0" w:firstLine="709"/>
        <w:jc w:val="both"/>
        <w:outlineLvl w:val="1"/>
        <w:rPr>
          <w:bCs/>
          <w:sz w:val="28"/>
          <w:szCs w:val="28"/>
          <w:lang w:val="uk-UA"/>
        </w:rPr>
      </w:pPr>
      <w:r w:rsidRPr="004904FC">
        <w:rPr>
          <w:bCs/>
          <w:sz w:val="28"/>
          <w:szCs w:val="28"/>
        </w:rPr>
        <w:t xml:space="preserve">Контроль за </w:t>
      </w:r>
      <w:proofErr w:type="spellStart"/>
      <w:r w:rsidRPr="004904FC">
        <w:rPr>
          <w:bCs/>
          <w:sz w:val="28"/>
          <w:szCs w:val="28"/>
        </w:rPr>
        <w:t>виконанням</w:t>
      </w:r>
      <w:proofErr w:type="spellEnd"/>
      <w:r w:rsidRPr="004904FC">
        <w:rPr>
          <w:bCs/>
          <w:sz w:val="28"/>
          <w:szCs w:val="28"/>
        </w:rPr>
        <w:t xml:space="preserve"> </w:t>
      </w:r>
      <w:proofErr w:type="spellStart"/>
      <w:r w:rsidRPr="004904FC">
        <w:rPr>
          <w:bCs/>
          <w:sz w:val="28"/>
          <w:szCs w:val="28"/>
        </w:rPr>
        <w:t>даного</w:t>
      </w:r>
      <w:proofErr w:type="spellEnd"/>
      <w:r w:rsidRPr="004904FC">
        <w:rPr>
          <w:bCs/>
          <w:sz w:val="28"/>
          <w:szCs w:val="28"/>
        </w:rPr>
        <w:t xml:space="preserve"> </w:t>
      </w:r>
      <w:proofErr w:type="spellStart"/>
      <w:proofErr w:type="gramStart"/>
      <w:r w:rsidRPr="004904FC">
        <w:rPr>
          <w:bCs/>
          <w:sz w:val="28"/>
          <w:szCs w:val="28"/>
        </w:rPr>
        <w:t>р</w:t>
      </w:r>
      <w:proofErr w:type="gramEnd"/>
      <w:r w:rsidRPr="004904FC">
        <w:rPr>
          <w:bCs/>
          <w:sz w:val="28"/>
          <w:szCs w:val="28"/>
        </w:rPr>
        <w:t>ішення</w:t>
      </w:r>
      <w:proofErr w:type="spellEnd"/>
      <w:r w:rsidRPr="004904FC">
        <w:rPr>
          <w:bCs/>
          <w:sz w:val="28"/>
          <w:szCs w:val="28"/>
        </w:rPr>
        <w:t xml:space="preserve"> </w:t>
      </w:r>
      <w:proofErr w:type="spellStart"/>
      <w:r w:rsidRPr="004904FC">
        <w:rPr>
          <w:bCs/>
          <w:sz w:val="28"/>
          <w:szCs w:val="28"/>
        </w:rPr>
        <w:t>покласти</w:t>
      </w:r>
      <w:proofErr w:type="spellEnd"/>
      <w:r w:rsidRPr="004904FC">
        <w:rPr>
          <w:bCs/>
          <w:sz w:val="28"/>
          <w:szCs w:val="28"/>
        </w:rPr>
        <w:t xml:space="preserve"> на </w:t>
      </w:r>
      <w:proofErr w:type="spellStart"/>
      <w:r w:rsidRPr="004904FC">
        <w:rPr>
          <w:bCs/>
          <w:sz w:val="28"/>
          <w:szCs w:val="28"/>
        </w:rPr>
        <w:t>постійну</w:t>
      </w:r>
      <w:proofErr w:type="spellEnd"/>
      <w:r w:rsidRPr="004904FC">
        <w:rPr>
          <w:bCs/>
          <w:sz w:val="28"/>
          <w:szCs w:val="28"/>
        </w:rPr>
        <w:t xml:space="preserve"> </w:t>
      </w:r>
      <w:proofErr w:type="spellStart"/>
      <w:r w:rsidRPr="004904FC">
        <w:rPr>
          <w:bCs/>
          <w:sz w:val="28"/>
          <w:szCs w:val="28"/>
        </w:rPr>
        <w:t>комісію</w:t>
      </w:r>
      <w:proofErr w:type="spellEnd"/>
      <w:r w:rsidRPr="004904FC">
        <w:rPr>
          <w:bCs/>
          <w:sz w:val="28"/>
          <w:szCs w:val="28"/>
        </w:rPr>
        <w:t xml:space="preserve"> з </w:t>
      </w:r>
      <w:proofErr w:type="spellStart"/>
      <w:r w:rsidRPr="004904FC">
        <w:rPr>
          <w:bCs/>
          <w:sz w:val="28"/>
          <w:szCs w:val="28"/>
        </w:rPr>
        <w:t>питань</w:t>
      </w:r>
      <w:proofErr w:type="spellEnd"/>
      <w:r w:rsidR="0022773B">
        <w:rPr>
          <w:bCs/>
          <w:color w:val="000000"/>
          <w:spacing w:val="-1"/>
          <w:sz w:val="28"/>
          <w:szCs w:val="28"/>
          <w:lang w:val="uk-UA"/>
        </w:rPr>
        <w:t xml:space="preserve"> бюджету, соціально-економічного розвитку та інвестиційної діяльності та постійну комісію з питань освіти охорони здоров’я, культури, соціального захисту населення, законності та правопорядку</w:t>
      </w:r>
      <w:r w:rsidRPr="004904FC">
        <w:rPr>
          <w:bCs/>
          <w:color w:val="000000"/>
          <w:sz w:val="28"/>
          <w:szCs w:val="28"/>
        </w:rPr>
        <w:t>.</w:t>
      </w:r>
    </w:p>
    <w:p w:rsidR="004904FC" w:rsidRPr="004904FC" w:rsidRDefault="004904FC" w:rsidP="004904FC">
      <w:pPr>
        <w:widowControl w:val="0"/>
        <w:spacing w:line="276" w:lineRule="auto"/>
        <w:rPr>
          <w:rFonts w:eastAsia="Courier New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Голова                                                                                   Валентин БРИГИНЕЦЬ</w:t>
      </w:r>
    </w:p>
    <w:p w:rsidR="004904FC" w:rsidRPr="004904FC" w:rsidRDefault="004904FC" w:rsidP="004904FC">
      <w:pPr>
        <w:widowControl w:val="0"/>
        <w:ind w:left="5387"/>
        <w:contextualSpacing/>
        <w:jc w:val="right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4904FC" w:rsidRPr="00845B24" w:rsidRDefault="004904FC" w:rsidP="00845B24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  <w:sectPr w:rsidR="004904FC" w:rsidRPr="00845B24">
          <w:pgSz w:w="11909" w:h="16834"/>
          <w:pgMar w:top="993" w:right="852" w:bottom="993" w:left="1560" w:header="0" w:footer="3" w:gutter="0"/>
          <w:cols w:space="720"/>
        </w:sect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 xml:space="preserve">                                                                                                      </w:t>
      </w:r>
      <w:bookmarkStart w:id="1" w:name="_GoBack"/>
      <w:bookmarkEnd w:id="0"/>
      <w:bookmarkEnd w:id="1"/>
    </w:p>
    <w:p w:rsidR="004904FC" w:rsidRPr="004904FC" w:rsidRDefault="004904FC" w:rsidP="00E02B6F">
      <w:pPr>
        <w:pageBreakBefore/>
        <w:widowControl w:val="0"/>
        <w:rPr>
          <w:rFonts w:eastAsia="Courier New"/>
          <w:sz w:val="28"/>
          <w:szCs w:val="28"/>
          <w:lang w:val="uk-UA" w:eastAsia="uk-UA" w:bidi="uk-UA"/>
        </w:rPr>
      </w:pPr>
    </w:p>
    <w:sectPr w:rsidR="004904FC" w:rsidRPr="004904FC" w:rsidSect="00E02B6F">
      <w:pgSz w:w="11909" w:h="16834"/>
      <w:pgMar w:top="993" w:right="994" w:bottom="709" w:left="1276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40E24"/>
    <w:multiLevelType w:val="hybridMultilevel"/>
    <w:tmpl w:val="E2543B84"/>
    <w:lvl w:ilvl="0" w:tplc="BC163344">
      <w:start w:val="1"/>
      <w:numFmt w:val="decimal"/>
      <w:lvlText w:val="%1."/>
      <w:lvlJc w:val="left"/>
      <w:pPr>
        <w:ind w:left="720" w:hanging="360"/>
      </w:pPr>
      <w:rPr>
        <w:rFonts w:eastAsia="Courier New"/>
        <w:b w:val="0"/>
        <w:color w:val="00000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E51274"/>
    <w:multiLevelType w:val="multilevel"/>
    <w:tmpl w:val="271EFF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77DA44A8"/>
    <w:multiLevelType w:val="hybridMultilevel"/>
    <w:tmpl w:val="1AA81372"/>
    <w:lvl w:ilvl="0" w:tplc="3DA087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DA1FD8"/>
    <w:multiLevelType w:val="multilevel"/>
    <w:tmpl w:val="C1906B2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A4E"/>
    <w:rsid w:val="000A0FC3"/>
    <w:rsid w:val="00132E11"/>
    <w:rsid w:val="0022773B"/>
    <w:rsid w:val="00376234"/>
    <w:rsid w:val="004904FC"/>
    <w:rsid w:val="004E141F"/>
    <w:rsid w:val="0056113D"/>
    <w:rsid w:val="00583ABC"/>
    <w:rsid w:val="006C3C71"/>
    <w:rsid w:val="00757AE0"/>
    <w:rsid w:val="007B2E34"/>
    <w:rsid w:val="007F1283"/>
    <w:rsid w:val="00845B24"/>
    <w:rsid w:val="008462CA"/>
    <w:rsid w:val="008E389D"/>
    <w:rsid w:val="00911869"/>
    <w:rsid w:val="009748FE"/>
    <w:rsid w:val="009B78B4"/>
    <w:rsid w:val="009D12BB"/>
    <w:rsid w:val="00A364FB"/>
    <w:rsid w:val="00C7481C"/>
    <w:rsid w:val="00DF7CD7"/>
    <w:rsid w:val="00E02B6F"/>
    <w:rsid w:val="00E03DB5"/>
    <w:rsid w:val="00EB7A4E"/>
    <w:rsid w:val="00FE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E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1E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904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E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1E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904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</cp:lastModifiedBy>
  <cp:revision>14</cp:revision>
  <cp:lastPrinted>2023-10-13T11:54:00Z</cp:lastPrinted>
  <dcterms:created xsi:type="dcterms:W3CDTF">2023-10-09T10:49:00Z</dcterms:created>
  <dcterms:modified xsi:type="dcterms:W3CDTF">2023-10-13T11:54:00Z</dcterms:modified>
</cp:coreProperties>
</file>