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F344D9">
        <w:rPr>
          <w:rFonts w:eastAsia="Calibri"/>
          <w:bCs/>
          <w:sz w:val="28"/>
          <w:szCs w:val="28"/>
          <w:lang w:val="uk-UA"/>
        </w:rPr>
        <w:t>Кривицьке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F344D9" w:rsidRPr="00F344D9">
        <w:rPr>
          <w:rFonts w:eastAsia="Calibri"/>
          <w:bCs/>
          <w:sz w:val="28"/>
          <w:szCs w:val="28"/>
          <w:lang w:val="uk-UA"/>
        </w:rPr>
        <w:t>Кривицьке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DE4FFD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2C194F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424946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F344D9" w:rsidRPr="00F344D9">
        <w:rPr>
          <w:rFonts w:eastAsia="Calibri"/>
          <w:bCs/>
          <w:sz w:val="28"/>
          <w:szCs w:val="28"/>
          <w:lang w:val="uk-UA"/>
        </w:rPr>
        <w:t>Кривицьке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424946" w:rsidP="00424946">
      <w:pPr>
        <w:numPr>
          <w:ilvl w:val="0"/>
          <w:numId w:val="7"/>
        </w:numPr>
        <w:tabs>
          <w:tab w:val="clear" w:pos="720"/>
          <w:tab w:val="num" w:pos="360"/>
        </w:tabs>
        <w:spacing w:line="276" w:lineRule="auto"/>
        <w:ind w:left="426" w:firstLine="0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 xml:space="preserve">  </w:t>
      </w:r>
      <w:r w:rsidR="000D2110" w:rsidRPr="000D2110">
        <w:rPr>
          <w:rFonts w:eastAsia="Calibri"/>
          <w:bCs/>
          <w:sz w:val="28"/>
          <w:szCs w:val="28"/>
          <w:lang w:val="uk-UA"/>
        </w:rPr>
        <w:t>Встановити що нормативна грошова оцінка земельних ділянок с.</w:t>
      </w:r>
      <w:r w:rsidR="00F344D9" w:rsidRPr="00F344D9">
        <w:rPr>
          <w:rFonts w:eastAsia="Calibri"/>
          <w:bCs/>
          <w:sz w:val="28"/>
          <w:szCs w:val="28"/>
          <w:lang w:val="uk-UA"/>
        </w:rPr>
        <w:t>Кривицьке</w:t>
      </w:r>
      <w:r w:rsidR="000D2110"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3"/>
          <w:attr w:name="Year" w:val="2021"/>
        </w:smartTagPr>
        <w:r w:rsidR="000D2110" w:rsidRPr="000D2110">
          <w:rPr>
            <w:rFonts w:eastAsia="Calibri"/>
            <w:bCs/>
            <w:sz w:val="28"/>
            <w:szCs w:val="28"/>
            <w:lang w:val="uk-UA"/>
          </w:rPr>
          <w:t>3 листопада 2021</w:t>
        </w:r>
      </w:smartTag>
      <w:r w:rsidR="000D2110" w:rsidRPr="000D2110">
        <w:rPr>
          <w:rFonts w:eastAsia="Calibri"/>
          <w:bCs/>
          <w:sz w:val="28"/>
          <w:szCs w:val="28"/>
          <w:lang w:val="uk-UA"/>
        </w:rPr>
        <w:t xml:space="preserve"> року № 1147» відповідно за формулою розрахунку грошової оцінки земель.</w:t>
      </w:r>
    </w:p>
    <w:p w:rsidR="000D2110" w:rsidRPr="000D2110" w:rsidRDefault="000D2110" w:rsidP="00424946">
      <w:pPr>
        <w:numPr>
          <w:ilvl w:val="0"/>
          <w:numId w:val="7"/>
        </w:numPr>
        <w:tabs>
          <w:tab w:val="clear" w:pos="720"/>
          <w:tab w:val="left" w:pos="36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lastRenderedPageBreak/>
        <w:t>Запровадити нормати</w:t>
      </w:r>
      <w:r w:rsidR="0058311C">
        <w:rPr>
          <w:rFonts w:eastAsia="Calibri"/>
          <w:bCs/>
          <w:sz w:val="28"/>
          <w:szCs w:val="28"/>
        </w:rPr>
        <w:t>вну грошову оцінку земель по с.</w:t>
      </w:r>
      <w:r w:rsidR="00965E8C">
        <w:rPr>
          <w:rFonts w:eastAsia="Calibri"/>
          <w:bCs/>
          <w:sz w:val="28"/>
          <w:szCs w:val="28"/>
          <w:lang w:val="uk-UA"/>
        </w:rPr>
        <w:t xml:space="preserve"> </w:t>
      </w:r>
      <w:r w:rsidR="00F344D9" w:rsidRPr="00F344D9">
        <w:rPr>
          <w:rFonts w:eastAsia="Calibri"/>
          <w:bCs/>
          <w:sz w:val="28"/>
          <w:szCs w:val="28"/>
          <w:lang w:val="uk-UA"/>
        </w:rPr>
        <w:t xml:space="preserve">Кривицьке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термін, визначений законодавством України.</w:t>
      </w:r>
    </w:p>
    <w:p w:rsidR="000D2110" w:rsidRDefault="000D2110" w:rsidP="00424946">
      <w:pPr>
        <w:numPr>
          <w:ilvl w:val="0"/>
          <w:numId w:val="7"/>
        </w:numPr>
        <w:tabs>
          <w:tab w:val="clear" w:pos="720"/>
        </w:tabs>
        <w:spacing w:line="276" w:lineRule="auto"/>
        <w:ind w:left="426" w:firstLine="0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виконанням рішення покласти на постійну комісію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питань житлово-комунального господарства, комунальної власності, будівництва, земельних відносин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424946" w:rsidRPr="000D2110" w:rsidRDefault="00424946" w:rsidP="00424946">
      <w:pPr>
        <w:spacing w:line="276" w:lineRule="auto"/>
        <w:jc w:val="both"/>
        <w:rPr>
          <w:rFonts w:eastAsia="Calibri"/>
          <w:bCs/>
          <w:sz w:val="28"/>
          <w:szCs w:val="28"/>
        </w:rPr>
      </w:pPr>
    </w:p>
    <w:p w:rsidR="00E53B72" w:rsidRPr="002B0476" w:rsidRDefault="002B0476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65F" w:rsidRDefault="006E265F" w:rsidP="0060353E">
      <w:r>
        <w:separator/>
      </w:r>
    </w:p>
  </w:endnote>
  <w:endnote w:type="continuationSeparator" w:id="0">
    <w:p w:rsidR="006E265F" w:rsidRDefault="006E265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65F" w:rsidRDefault="006E265F" w:rsidP="0060353E">
      <w:r>
        <w:separator/>
      </w:r>
    </w:p>
  </w:footnote>
  <w:footnote w:type="continuationSeparator" w:id="0">
    <w:p w:rsidR="006E265F" w:rsidRDefault="006E265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79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76"/>
    <w:rsid w:val="002B048A"/>
    <w:rsid w:val="002B15B6"/>
    <w:rsid w:val="002B7DA0"/>
    <w:rsid w:val="002C194F"/>
    <w:rsid w:val="002C6DF0"/>
    <w:rsid w:val="002C7185"/>
    <w:rsid w:val="002C7978"/>
    <w:rsid w:val="002C7BF3"/>
    <w:rsid w:val="002D5E27"/>
    <w:rsid w:val="002D5E97"/>
    <w:rsid w:val="002E43D9"/>
    <w:rsid w:val="002F19CF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4B74"/>
    <w:rsid w:val="00355C7D"/>
    <w:rsid w:val="00360268"/>
    <w:rsid w:val="0036514C"/>
    <w:rsid w:val="00366135"/>
    <w:rsid w:val="00366EF6"/>
    <w:rsid w:val="00375FDB"/>
    <w:rsid w:val="003774F1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69E"/>
    <w:rsid w:val="00404426"/>
    <w:rsid w:val="00411EE9"/>
    <w:rsid w:val="00413D1A"/>
    <w:rsid w:val="00416A2C"/>
    <w:rsid w:val="00417AD3"/>
    <w:rsid w:val="00422D36"/>
    <w:rsid w:val="0042494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41E2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06E60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265F"/>
    <w:rsid w:val="006E3BEF"/>
    <w:rsid w:val="006E3CFB"/>
    <w:rsid w:val="006E4B25"/>
    <w:rsid w:val="006F15DC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CD0"/>
    <w:rsid w:val="00965E8C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3F61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03123"/>
    <w:rsid w:val="00B22ACD"/>
    <w:rsid w:val="00B247F3"/>
    <w:rsid w:val="00B24BDC"/>
    <w:rsid w:val="00B25091"/>
    <w:rsid w:val="00B316D6"/>
    <w:rsid w:val="00B32217"/>
    <w:rsid w:val="00B32D11"/>
    <w:rsid w:val="00B344C2"/>
    <w:rsid w:val="00B36BC5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B4C"/>
    <w:rsid w:val="00CE1C64"/>
    <w:rsid w:val="00CE3705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E4FFD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66C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44D6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44D9"/>
    <w:rsid w:val="00F35CD8"/>
    <w:rsid w:val="00F4254D"/>
    <w:rsid w:val="00F4674C"/>
    <w:rsid w:val="00F60570"/>
    <w:rsid w:val="00F63050"/>
    <w:rsid w:val="00F630E9"/>
    <w:rsid w:val="00F63A6F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E70BE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8FC06-8D03-4CF9-9E56-CEE08BABD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2022-02-18T12:52:00Z</cp:lastPrinted>
  <dcterms:created xsi:type="dcterms:W3CDTF">2023-10-16T12:54:00Z</dcterms:created>
  <dcterms:modified xsi:type="dcterms:W3CDTF">2023-10-18T10:49:00Z</dcterms:modified>
</cp:coreProperties>
</file>