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23" w:rsidRPr="00036823" w:rsidRDefault="00036823" w:rsidP="00036823">
      <w:pPr>
        <w:spacing w:after="0" w:line="240" w:lineRule="auto"/>
        <w:jc w:val="center"/>
        <w:rPr>
          <w:rFonts w:ascii="Times New Roman" w:eastAsia="Times New Roman" w:hAnsi="Times New Roman" w:cs="Times New Roman"/>
          <w:b/>
          <w:bCs/>
          <w:spacing w:val="30"/>
          <w:sz w:val="28"/>
          <w:szCs w:val="28"/>
          <w:lang w:eastAsia="ru-RU"/>
        </w:rPr>
      </w:pPr>
      <w:r w:rsidRPr="00036823">
        <w:rPr>
          <w:rFonts w:ascii="Times New Roman" w:eastAsia="Times New Roman" w:hAnsi="Times New Roman" w:cs="Times New Roman"/>
          <w:noProof/>
          <w:sz w:val="28"/>
          <w:szCs w:val="28"/>
          <w:lang w:val="ru-RU" w:eastAsia="ru-RU"/>
        </w:rPr>
        <w:drawing>
          <wp:inline distT="0" distB="0" distL="0" distR="0" wp14:anchorId="487007AF" wp14:editId="0CE3A0BD">
            <wp:extent cx="428625" cy="581025"/>
            <wp:effectExtent l="0" t="0" r="9525"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036823" w:rsidRPr="00036823" w:rsidRDefault="00036823" w:rsidP="00036823">
      <w:pPr>
        <w:keepNext/>
        <w:keepLines/>
        <w:spacing w:before="120" w:after="0" w:line="276" w:lineRule="auto"/>
        <w:jc w:val="center"/>
        <w:outlineLvl w:val="0"/>
        <w:rPr>
          <w:rFonts w:ascii="Times New Roman" w:eastAsia="Times New Roman" w:hAnsi="Times New Roman" w:cs="Times New Roman"/>
          <w:b/>
          <w:bCs/>
          <w:caps/>
          <w:sz w:val="24"/>
          <w:szCs w:val="24"/>
          <w:lang w:eastAsia="ru-RU"/>
        </w:rPr>
      </w:pPr>
      <w:r w:rsidRPr="00036823">
        <w:rPr>
          <w:rFonts w:ascii="Times New Roman" w:eastAsia="Times New Roman" w:hAnsi="Times New Roman" w:cs="Times New Roman"/>
          <w:b/>
          <w:bCs/>
          <w:caps/>
          <w:sz w:val="24"/>
          <w:szCs w:val="24"/>
          <w:lang w:eastAsia="ru-RU"/>
        </w:rPr>
        <w:t>Україна</w:t>
      </w:r>
    </w:p>
    <w:p w:rsidR="00036823" w:rsidRPr="00036823" w:rsidRDefault="00036823" w:rsidP="00036823">
      <w:pPr>
        <w:keepNext/>
        <w:keepLines/>
        <w:spacing w:before="200" w:after="0" w:line="276" w:lineRule="auto"/>
        <w:jc w:val="center"/>
        <w:outlineLvl w:val="1"/>
        <w:rPr>
          <w:rFonts w:ascii="Times New Roman" w:eastAsia="Times New Roman" w:hAnsi="Times New Roman" w:cs="Times New Roman"/>
          <w:b/>
          <w:bCs/>
          <w:spacing w:val="40"/>
          <w:sz w:val="28"/>
          <w:szCs w:val="28"/>
          <w:lang w:eastAsia="ru-RU"/>
        </w:rPr>
      </w:pPr>
      <w:r w:rsidRPr="00036823">
        <w:rPr>
          <w:rFonts w:ascii="Times New Roman" w:eastAsia="Times New Roman" w:hAnsi="Times New Roman" w:cs="Times New Roman"/>
          <w:b/>
          <w:bCs/>
          <w:spacing w:val="40"/>
          <w:sz w:val="28"/>
          <w:szCs w:val="28"/>
          <w:lang w:eastAsia="ru-RU"/>
        </w:rPr>
        <w:t xml:space="preserve">КОЗЕЛЕЦЬКА СЕЛИЩНА  РАДА </w:t>
      </w:r>
    </w:p>
    <w:p w:rsidR="00036823" w:rsidRPr="00036823" w:rsidRDefault="00036823" w:rsidP="00036823">
      <w:pPr>
        <w:keepNext/>
        <w:keepLines/>
        <w:spacing w:before="200" w:after="0" w:line="276" w:lineRule="auto"/>
        <w:jc w:val="center"/>
        <w:outlineLvl w:val="1"/>
        <w:rPr>
          <w:rFonts w:ascii="Times New Roman" w:eastAsia="Times New Roman" w:hAnsi="Times New Roman" w:cs="Times New Roman"/>
          <w:b/>
          <w:bCs/>
          <w:spacing w:val="40"/>
          <w:sz w:val="28"/>
          <w:szCs w:val="28"/>
          <w:lang w:eastAsia="ru-RU"/>
        </w:rPr>
      </w:pPr>
      <w:r w:rsidRPr="00036823">
        <w:rPr>
          <w:rFonts w:ascii="Times New Roman" w:eastAsia="Times New Roman" w:hAnsi="Times New Roman" w:cs="Times New Roman"/>
          <w:b/>
          <w:bCs/>
          <w:spacing w:val="40"/>
          <w:sz w:val="28"/>
          <w:szCs w:val="28"/>
          <w:lang w:eastAsia="ru-RU"/>
        </w:rPr>
        <w:t>ЧЕРНІГІВСЬКОЇ ОБЛАСТІ</w:t>
      </w:r>
    </w:p>
    <w:p w:rsidR="00036823" w:rsidRPr="00036823" w:rsidRDefault="00036823" w:rsidP="00036823">
      <w:pPr>
        <w:keepNext/>
        <w:keepLines/>
        <w:spacing w:before="200" w:after="0" w:line="276" w:lineRule="auto"/>
        <w:jc w:val="center"/>
        <w:outlineLvl w:val="1"/>
        <w:rPr>
          <w:rFonts w:ascii="Times New Roman" w:eastAsia="Times New Roman" w:hAnsi="Times New Roman" w:cs="Times New Roman"/>
          <w:b/>
          <w:bCs/>
          <w:spacing w:val="40"/>
          <w:sz w:val="28"/>
          <w:szCs w:val="28"/>
          <w:lang w:eastAsia="ru-RU"/>
        </w:rPr>
      </w:pPr>
      <w:r w:rsidRPr="00036823">
        <w:rPr>
          <w:rFonts w:ascii="Times New Roman" w:eastAsia="Times New Roman" w:hAnsi="Times New Roman" w:cs="Times New Roman"/>
          <w:b/>
          <w:bCs/>
          <w:spacing w:val="40"/>
          <w:sz w:val="28"/>
          <w:szCs w:val="28"/>
          <w:lang w:eastAsia="ru-RU"/>
        </w:rPr>
        <w:t>Виконавчий комітет</w:t>
      </w:r>
    </w:p>
    <w:p w:rsidR="00036823" w:rsidRPr="00036823" w:rsidRDefault="00036823" w:rsidP="00036823">
      <w:pPr>
        <w:keepNext/>
        <w:keepLines/>
        <w:spacing w:before="200" w:after="0" w:line="240" w:lineRule="auto"/>
        <w:ind w:left="1440" w:hanging="1440"/>
        <w:jc w:val="center"/>
        <w:outlineLvl w:val="1"/>
        <w:rPr>
          <w:rFonts w:ascii="Cambria" w:eastAsia="Times New Roman" w:hAnsi="Cambria" w:cs="Times New Roman"/>
          <w:b/>
          <w:caps/>
          <w:spacing w:val="100"/>
          <w:sz w:val="28"/>
          <w:szCs w:val="28"/>
          <w:lang w:eastAsia="ru-RU"/>
        </w:rPr>
      </w:pPr>
      <w:r w:rsidRPr="00036823">
        <w:rPr>
          <w:rFonts w:ascii="Cambria" w:eastAsia="Times New Roman" w:hAnsi="Cambria" w:cs="Times New Roman"/>
          <w:b/>
          <w:caps/>
          <w:spacing w:val="100"/>
          <w:sz w:val="28"/>
          <w:szCs w:val="28"/>
          <w:lang w:eastAsia="ru-RU"/>
        </w:rPr>
        <w:t>РІШЕННЯ</w:t>
      </w:r>
    </w:p>
    <w:p w:rsidR="00E02F5F" w:rsidRDefault="00E02F5F" w:rsidP="00CE5571">
      <w:pPr>
        <w:spacing w:after="0" w:line="240" w:lineRule="auto"/>
        <w:outlineLvl w:val="1"/>
        <w:rPr>
          <w:rFonts w:ascii="Times New Roman" w:eastAsia="Times New Roman" w:hAnsi="Times New Roman" w:cs="Times New Roman"/>
          <w:bCs/>
          <w:color w:val="000000"/>
          <w:sz w:val="28"/>
          <w:szCs w:val="28"/>
          <w:lang w:eastAsia="ru-RU"/>
        </w:rPr>
      </w:pPr>
    </w:p>
    <w:p w:rsidR="00CE5571" w:rsidRPr="00CE5571" w:rsidRDefault="0099298D" w:rsidP="00CE5571">
      <w:pPr>
        <w:spacing w:after="0" w:line="240" w:lineRule="auto"/>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__  </w:t>
      </w:r>
      <w:r w:rsidR="007C3D80">
        <w:rPr>
          <w:rFonts w:ascii="Times New Roman" w:eastAsia="Times New Roman" w:hAnsi="Times New Roman" w:cs="Times New Roman"/>
          <w:bCs/>
          <w:color w:val="000000"/>
          <w:sz w:val="28"/>
          <w:szCs w:val="28"/>
          <w:lang w:eastAsia="ru-RU"/>
        </w:rPr>
        <w:t>липня</w:t>
      </w:r>
      <w:r w:rsidR="00CE5571" w:rsidRPr="00CE5571">
        <w:rPr>
          <w:rFonts w:ascii="Times New Roman" w:eastAsia="Times New Roman" w:hAnsi="Times New Roman" w:cs="Times New Roman"/>
          <w:bCs/>
          <w:color w:val="000000"/>
          <w:sz w:val="28"/>
          <w:szCs w:val="28"/>
          <w:lang w:eastAsia="ru-RU"/>
        </w:rPr>
        <w:t xml:space="preserve"> 2021 року</w:t>
      </w:r>
    </w:p>
    <w:p w:rsidR="00CE5571" w:rsidRPr="00CE5571" w:rsidRDefault="00CE5571" w:rsidP="00CE5571">
      <w:pPr>
        <w:spacing w:after="0" w:line="240" w:lineRule="auto"/>
        <w:outlineLvl w:val="1"/>
        <w:rPr>
          <w:rFonts w:ascii="Times New Roman" w:eastAsia="Times New Roman" w:hAnsi="Times New Roman" w:cs="Times New Roman"/>
          <w:bCs/>
          <w:color w:val="000000"/>
          <w:sz w:val="28"/>
          <w:szCs w:val="28"/>
          <w:lang w:eastAsia="ru-RU"/>
        </w:rPr>
      </w:pPr>
      <w:r w:rsidRPr="00CE5571">
        <w:rPr>
          <w:rFonts w:ascii="Times New Roman" w:eastAsia="Times New Roman" w:hAnsi="Times New Roman" w:cs="Times New Roman"/>
          <w:bCs/>
          <w:color w:val="000000"/>
          <w:sz w:val="28"/>
          <w:szCs w:val="28"/>
          <w:lang w:eastAsia="ru-RU"/>
        </w:rPr>
        <w:t>смт. Козелець</w:t>
      </w:r>
    </w:p>
    <w:p w:rsidR="00CE5571" w:rsidRPr="00CE5571" w:rsidRDefault="00CE5571" w:rsidP="00CE5571">
      <w:pPr>
        <w:spacing w:after="0" w:line="240" w:lineRule="auto"/>
        <w:outlineLvl w:val="1"/>
        <w:rPr>
          <w:rFonts w:ascii="Times New Roman" w:eastAsia="Times New Roman" w:hAnsi="Times New Roman" w:cs="Times New Roman"/>
          <w:bCs/>
          <w:color w:val="000000"/>
          <w:sz w:val="28"/>
          <w:szCs w:val="28"/>
          <w:lang w:eastAsia="ru-RU"/>
        </w:rPr>
      </w:pPr>
    </w:p>
    <w:p w:rsidR="00CE5571" w:rsidRPr="00CE5571" w:rsidRDefault="007C3D80" w:rsidP="00CE5571">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4"/>
          <w:lang w:eastAsia="ru-RU"/>
        </w:rPr>
        <w:t>№ -16</w:t>
      </w:r>
      <w:r w:rsidR="00CE5571" w:rsidRPr="00CE5571">
        <w:rPr>
          <w:rFonts w:ascii="Times New Roman" w:eastAsia="Times New Roman" w:hAnsi="Times New Roman" w:cs="Times New Roman"/>
          <w:bCs/>
          <w:color w:val="000000"/>
          <w:sz w:val="28"/>
          <w:szCs w:val="24"/>
          <w:lang w:eastAsia="ru-RU"/>
        </w:rPr>
        <w:t>/VIII</w:t>
      </w:r>
    </w:p>
    <w:p w:rsidR="002F3E39" w:rsidRPr="00875567" w:rsidRDefault="002F3E39" w:rsidP="002F3E39">
      <w:pPr>
        <w:spacing w:after="0" w:line="240" w:lineRule="auto"/>
        <w:outlineLvl w:val="1"/>
        <w:rPr>
          <w:rFonts w:ascii="Times New Roman" w:eastAsia="Times New Roman" w:hAnsi="Times New Roman" w:cs="Times New Roman"/>
          <w:bCs/>
          <w:sz w:val="28"/>
          <w:szCs w:val="28"/>
          <w:lang w:eastAsia="ru-RU"/>
        </w:rPr>
      </w:pPr>
    </w:p>
    <w:p w:rsidR="007C3D80" w:rsidRPr="007C3D80" w:rsidRDefault="007C3D80" w:rsidP="007C3D80">
      <w:pPr>
        <w:spacing w:after="0" w:line="240" w:lineRule="auto"/>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 xml:space="preserve">Про встановлення тарифів </w:t>
      </w:r>
    </w:p>
    <w:p w:rsidR="007C3D80" w:rsidRPr="007C3D80" w:rsidRDefault="007C3D80" w:rsidP="007C3D80">
      <w:pPr>
        <w:spacing w:after="0" w:line="240" w:lineRule="auto"/>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на послуги централізованого водопостачання</w:t>
      </w:r>
    </w:p>
    <w:p w:rsidR="007C3D80" w:rsidRPr="007C3D80" w:rsidRDefault="007C3D80" w:rsidP="007C3D80">
      <w:pPr>
        <w:spacing w:after="0" w:line="240" w:lineRule="auto"/>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та централізованого водовідведення</w:t>
      </w:r>
    </w:p>
    <w:p w:rsidR="007C3D80" w:rsidRPr="007C3D80" w:rsidRDefault="007C3D80" w:rsidP="007C3D80">
      <w:pPr>
        <w:spacing w:after="0" w:line="240" w:lineRule="auto"/>
        <w:ind w:firstLine="567"/>
        <w:jc w:val="both"/>
        <w:rPr>
          <w:rFonts w:ascii="Times New Roman" w:eastAsia="Calibri" w:hAnsi="Times New Roman" w:cs="Times New Roman"/>
          <w:sz w:val="28"/>
          <w:szCs w:val="28"/>
        </w:rPr>
      </w:pPr>
    </w:p>
    <w:p w:rsidR="007C3D80" w:rsidRPr="007C3D80" w:rsidRDefault="007C3D80" w:rsidP="007C3D80">
      <w:pPr>
        <w:spacing w:after="0" w:line="240" w:lineRule="auto"/>
        <w:ind w:firstLine="709"/>
        <w:jc w:val="both"/>
        <w:rPr>
          <w:rFonts w:ascii="Times New Roman" w:eastAsia="Calibri" w:hAnsi="Times New Roman" w:cs="Times New Roman"/>
          <w:b/>
          <w:sz w:val="24"/>
          <w:szCs w:val="24"/>
        </w:rPr>
      </w:pPr>
      <w:r w:rsidRPr="007C3D80">
        <w:rPr>
          <w:rFonts w:ascii="Times New Roman" w:eastAsia="Calibri" w:hAnsi="Times New Roman" w:cs="Times New Roman"/>
          <w:sz w:val="28"/>
          <w:szCs w:val="28"/>
        </w:rPr>
        <w:t xml:space="preserve">Розглянувши заяву КП «Козелецьводоканал»  від 17.06.2021 року, з метою приведення тарифів на послуги централізованого водопостачання та централізованого водовідведення у відповідність до економічно обґрунтованих витрат на їх виробництво, забезпечення стабільного водопостачання та водовідведення, </w:t>
      </w:r>
      <w:r>
        <w:rPr>
          <w:rFonts w:ascii="Times New Roman" w:eastAsia="Calibri" w:hAnsi="Times New Roman" w:cs="Times New Roman"/>
          <w:sz w:val="28"/>
          <w:szCs w:val="28"/>
        </w:rPr>
        <w:t>відповідно до Порядку</w:t>
      </w:r>
      <w:r w:rsidRPr="007C3D80">
        <w:rPr>
          <w:rFonts w:ascii="Times New Roman" w:eastAsia="Calibri" w:hAnsi="Times New Roman" w:cs="Times New Roman"/>
          <w:sz w:val="28"/>
          <w:szCs w:val="28"/>
        </w:rPr>
        <w:t xml:space="preserve"> формування тарифів на централізоване водопостачання та централізоване водовідведення, затвердженого постановою Кабінету Міністрів України від 01.06.2011 № 869, </w:t>
      </w:r>
      <w:r>
        <w:rPr>
          <w:rFonts w:ascii="Times New Roman" w:eastAsia="Calibri" w:hAnsi="Times New Roman" w:cs="Times New Roman"/>
          <w:bCs/>
          <w:sz w:val="28"/>
          <w:szCs w:val="28"/>
        </w:rPr>
        <w:t>Порядку</w:t>
      </w:r>
      <w:r w:rsidRPr="007C3D80">
        <w:rPr>
          <w:rFonts w:ascii="Times New Roman" w:eastAsia="Calibri" w:hAnsi="Times New Roman" w:cs="Times New Roman"/>
          <w:bCs/>
          <w:sz w:val="28"/>
          <w:szCs w:val="28"/>
        </w:rPr>
        <w:t xml:space="preserve">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затверджений наказом Міністерства регіонального розвитку, будівництва та житлово-комунального господарства Україн</w:t>
      </w:r>
      <w:r>
        <w:rPr>
          <w:rFonts w:ascii="Times New Roman" w:eastAsia="Calibri" w:hAnsi="Times New Roman" w:cs="Times New Roman"/>
          <w:bCs/>
          <w:sz w:val="28"/>
          <w:szCs w:val="28"/>
        </w:rPr>
        <w:t>и від 12.09.2018 № 239, Порядку</w:t>
      </w:r>
      <w:r w:rsidRPr="007C3D80">
        <w:rPr>
          <w:rFonts w:ascii="Times New Roman" w:eastAsia="Calibri" w:hAnsi="Times New Roman" w:cs="Times New Roman"/>
          <w:bCs/>
          <w:sz w:val="28"/>
          <w:szCs w:val="28"/>
        </w:rPr>
        <w:t xml:space="preserve"> інформування споживачів про намір зміни цін/тарифів на комунальні послуги з обґрунтуванням такої необхідності, затвердженим наказом Міністерства регіонального розвитку, будівництва та житлово-комунального господарств</w:t>
      </w:r>
      <w:r>
        <w:rPr>
          <w:rFonts w:ascii="Times New Roman" w:eastAsia="Calibri" w:hAnsi="Times New Roman" w:cs="Times New Roman"/>
          <w:bCs/>
          <w:sz w:val="28"/>
          <w:szCs w:val="28"/>
        </w:rPr>
        <w:t>а від 05.06.2018 № 130, рішення</w:t>
      </w:r>
      <w:r w:rsidRPr="007C3D80">
        <w:rPr>
          <w:rFonts w:ascii="Times New Roman" w:eastAsia="Calibri" w:hAnsi="Times New Roman" w:cs="Times New Roman"/>
          <w:bCs/>
          <w:sz w:val="28"/>
          <w:szCs w:val="28"/>
        </w:rPr>
        <w:t xml:space="preserve"> виконавчого комітету Козелецької селищної ради від 14.02.2020 № 902-64/</w:t>
      </w:r>
      <w:r w:rsidRPr="007C3D80">
        <w:rPr>
          <w:rFonts w:ascii="Times New Roman" w:eastAsia="Calibri" w:hAnsi="Times New Roman" w:cs="Times New Roman"/>
          <w:bCs/>
          <w:sz w:val="28"/>
          <w:szCs w:val="28"/>
          <w:lang w:val="en-US"/>
        </w:rPr>
        <w:t>VIII</w:t>
      </w:r>
      <w:r w:rsidRPr="007C3D80">
        <w:rPr>
          <w:rFonts w:ascii="Times New Roman" w:eastAsia="Calibri" w:hAnsi="Times New Roman" w:cs="Times New Roman"/>
          <w:bCs/>
          <w:sz w:val="28"/>
          <w:szCs w:val="28"/>
        </w:rPr>
        <w:t xml:space="preserve"> «Про затвердження КП «Козелецьводоканал» форм бланків заяви і розрахунків тарифів на послуги з централізованого водопостачання та водовідведення»</w:t>
      </w:r>
      <w:r w:rsidRPr="007C3D80">
        <w:rPr>
          <w:rFonts w:ascii="Times New Roman" w:eastAsia="Calibri" w:hAnsi="Times New Roman" w:cs="Times New Roman"/>
          <w:sz w:val="28"/>
          <w:szCs w:val="28"/>
        </w:rPr>
        <w:t xml:space="preserve">,  керуючись п. 2 ч. 3 ст. 4, ч. 1 ст. 10 </w:t>
      </w:r>
      <w:r>
        <w:rPr>
          <w:rFonts w:ascii="Times New Roman" w:eastAsia="Calibri" w:hAnsi="Times New Roman" w:cs="Times New Roman"/>
          <w:sz w:val="28"/>
          <w:szCs w:val="28"/>
        </w:rPr>
        <w:t>Закону України «Про житлово-</w:t>
      </w:r>
      <w:r w:rsidRPr="007C3D80">
        <w:rPr>
          <w:rFonts w:ascii="Times New Roman" w:eastAsia="Calibri" w:hAnsi="Times New Roman" w:cs="Times New Roman"/>
          <w:sz w:val="28"/>
          <w:szCs w:val="28"/>
        </w:rPr>
        <w:t>комунальні послуги», п/</w:t>
      </w:r>
      <w:proofErr w:type="spellStart"/>
      <w:r w:rsidRPr="007C3D80">
        <w:rPr>
          <w:rFonts w:ascii="Times New Roman" w:eastAsia="Calibri" w:hAnsi="Times New Roman" w:cs="Times New Roman"/>
          <w:sz w:val="28"/>
          <w:szCs w:val="28"/>
        </w:rPr>
        <w:t>п</w:t>
      </w:r>
      <w:proofErr w:type="spellEnd"/>
      <w:r w:rsidRPr="007C3D80">
        <w:rPr>
          <w:rFonts w:ascii="Times New Roman" w:eastAsia="Calibri" w:hAnsi="Times New Roman" w:cs="Times New Roman"/>
          <w:sz w:val="28"/>
          <w:szCs w:val="28"/>
        </w:rPr>
        <w:t xml:space="preserve"> 2 п. «а»  ст. 28, ч. 6 ст. 59 Закону України «Про місцеве самоврядування в Україні», виконавчий комітет вирішив</w:t>
      </w:r>
      <w:r w:rsidRPr="007C3D80">
        <w:rPr>
          <w:rFonts w:ascii="Times New Roman" w:eastAsia="Calibri" w:hAnsi="Times New Roman" w:cs="Times New Roman"/>
          <w:b/>
          <w:sz w:val="24"/>
          <w:szCs w:val="24"/>
        </w:rPr>
        <w:t>:</w:t>
      </w:r>
    </w:p>
    <w:p w:rsidR="007C3D80" w:rsidRDefault="007C3D80" w:rsidP="007C3D80">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 xml:space="preserve">Встановити комунальному підприємству «Козелецьводоканал» скориговані тарифи на послуги для </w:t>
      </w:r>
      <w:r w:rsidRPr="007C3D80">
        <w:rPr>
          <w:rFonts w:ascii="Times New Roman" w:eastAsia="Calibri" w:hAnsi="Times New Roman" w:cs="Times New Roman"/>
          <w:sz w:val="28"/>
          <w:szCs w:val="28"/>
        </w:rPr>
        <w:t xml:space="preserve">споживачів, які не є суб’єктами господарювання у сфері централізованого водопостачання та </w:t>
      </w:r>
      <w:r w:rsidRPr="007C3D80">
        <w:rPr>
          <w:rFonts w:ascii="Times New Roman" w:eastAsia="Calibri" w:hAnsi="Times New Roman" w:cs="Times New Roman"/>
          <w:sz w:val="28"/>
          <w:szCs w:val="28"/>
        </w:rPr>
        <w:lastRenderedPageBreak/>
        <w:t>централізованого водовідведення (фізичні та юридичні особи, які отримують або мають намір отримувати послуги з централізованого водопостачання та/або централізованого водовідведення)</w:t>
      </w:r>
      <w:r w:rsidRPr="007C3D80">
        <w:rPr>
          <w:rFonts w:ascii="Times New Roman" w:eastAsia="Times New Roman" w:hAnsi="Times New Roman" w:cs="Times New Roman"/>
          <w:sz w:val="28"/>
          <w:szCs w:val="28"/>
          <w:lang w:eastAsia="ru-RU"/>
        </w:rPr>
        <w:t>, згідно із структурою (додаток 1), в розмірі:</w:t>
      </w:r>
    </w:p>
    <w:p w:rsidR="007C3D80" w:rsidRPr="007C3D80" w:rsidRDefault="007C3D80" w:rsidP="007C3D80">
      <w:pPr>
        <w:pStyle w:val="a3"/>
        <w:numPr>
          <w:ilvl w:val="0"/>
          <w:numId w:val="10"/>
        </w:numPr>
        <w:spacing w:after="0" w:line="240" w:lineRule="auto"/>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централізоване водопостачання – 18,66 грн./м</w:t>
      </w:r>
      <w:r w:rsidRPr="007C3D80">
        <w:rPr>
          <w:rFonts w:ascii="Times New Roman" w:eastAsia="Times New Roman" w:hAnsi="Times New Roman" w:cs="Times New Roman"/>
          <w:sz w:val="28"/>
          <w:szCs w:val="28"/>
          <w:vertAlign w:val="superscript"/>
          <w:lang w:eastAsia="ru-RU"/>
        </w:rPr>
        <w:t>3</w:t>
      </w:r>
      <w:r w:rsidRPr="007C3D80">
        <w:rPr>
          <w:rFonts w:ascii="Times New Roman" w:eastAsia="Times New Roman" w:hAnsi="Times New Roman" w:cs="Times New Roman"/>
          <w:sz w:val="28"/>
          <w:szCs w:val="28"/>
          <w:lang w:eastAsia="ru-RU"/>
        </w:rPr>
        <w:t xml:space="preserve"> з ПДВ;</w:t>
      </w:r>
    </w:p>
    <w:p w:rsidR="007C3D80" w:rsidRPr="007C3D80" w:rsidRDefault="007C3D80" w:rsidP="007C3D80">
      <w:pPr>
        <w:pStyle w:val="a3"/>
        <w:numPr>
          <w:ilvl w:val="0"/>
          <w:numId w:val="10"/>
        </w:numPr>
        <w:spacing w:after="0" w:line="240" w:lineRule="auto"/>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централізоване водовідведення – 57,66 грн./м</w:t>
      </w:r>
      <w:r w:rsidRPr="007C3D80">
        <w:rPr>
          <w:rFonts w:ascii="Times New Roman" w:eastAsia="Times New Roman" w:hAnsi="Times New Roman" w:cs="Times New Roman"/>
          <w:sz w:val="28"/>
          <w:szCs w:val="28"/>
          <w:vertAlign w:val="superscript"/>
          <w:lang w:eastAsia="ru-RU"/>
        </w:rPr>
        <w:t>3</w:t>
      </w:r>
      <w:r w:rsidRPr="007C3D80">
        <w:rPr>
          <w:rFonts w:ascii="Times New Roman" w:eastAsia="Times New Roman" w:hAnsi="Times New Roman" w:cs="Times New Roman"/>
          <w:sz w:val="28"/>
          <w:szCs w:val="28"/>
          <w:lang w:eastAsia="ru-RU"/>
        </w:rPr>
        <w:t xml:space="preserve"> з ПДВ з них: </w:t>
      </w:r>
    </w:p>
    <w:p w:rsidR="007C3D80" w:rsidRPr="007C3D80" w:rsidRDefault="007C3D80" w:rsidP="007C3D80">
      <w:pPr>
        <w:pStyle w:val="a3"/>
        <w:numPr>
          <w:ilvl w:val="0"/>
          <w:numId w:val="10"/>
        </w:numPr>
        <w:spacing w:after="0" w:line="240" w:lineRule="auto"/>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очистка стоків – 37,09 грн./м</w:t>
      </w:r>
      <w:r w:rsidRPr="007C3D80">
        <w:rPr>
          <w:rFonts w:ascii="Times New Roman" w:eastAsia="Times New Roman" w:hAnsi="Times New Roman" w:cs="Times New Roman"/>
          <w:sz w:val="28"/>
          <w:szCs w:val="28"/>
          <w:vertAlign w:val="superscript"/>
          <w:lang w:eastAsia="ru-RU"/>
        </w:rPr>
        <w:t>3</w:t>
      </w:r>
      <w:r w:rsidRPr="007C3D80">
        <w:rPr>
          <w:rFonts w:ascii="Times New Roman" w:eastAsia="Times New Roman" w:hAnsi="Times New Roman" w:cs="Times New Roman"/>
          <w:sz w:val="28"/>
          <w:szCs w:val="28"/>
          <w:lang w:eastAsia="ru-RU"/>
        </w:rPr>
        <w:t xml:space="preserve"> з ПДВ;</w:t>
      </w:r>
    </w:p>
    <w:p w:rsidR="007C3D80" w:rsidRPr="007C3D80" w:rsidRDefault="007C3D80" w:rsidP="007C3D80">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C3D80">
        <w:rPr>
          <w:rFonts w:ascii="Times New Roman" w:eastAsia="Times New Roman" w:hAnsi="Times New Roman" w:cs="Times New Roman"/>
          <w:sz w:val="28"/>
          <w:szCs w:val="28"/>
          <w:lang w:eastAsia="ru-RU"/>
        </w:rPr>
        <w:t>пропуск стоків – 20,57 грн./м</w:t>
      </w:r>
      <w:r w:rsidRPr="007C3D80">
        <w:rPr>
          <w:rFonts w:ascii="Times New Roman" w:eastAsia="Times New Roman" w:hAnsi="Times New Roman" w:cs="Times New Roman"/>
          <w:sz w:val="28"/>
          <w:szCs w:val="28"/>
          <w:vertAlign w:val="superscript"/>
          <w:lang w:eastAsia="ru-RU"/>
        </w:rPr>
        <w:t>3</w:t>
      </w:r>
      <w:r w:rsidRPr="007C3D80">
        <w:rPr>
          <w:rFonts w:ascii="Times New Roman" w:eastAsia="Times New Roman" w:hAnsi="Times New Roman" w:cs="Times New Roman"/>
          <w:sz w:val="28"/>
          <w:szCs w:val="28"/>
          <w:lang w:eastAsia="ru-RU"/>
        </w:rPr>
        <w:t xml:space="preserve"> з ПДВ.</w:t>
      </w:r>
    </w:p>
    <w:p w:rsidR="007C3D80" w:rsidRPr="007C3D80" w:rsidRDefault="007C3D80" w:rsidP="007C3D8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2. Затвердити вартість послуг з централізованого водопостачання та централізованого водовідведення для споживачів КП «Козелецьводоканал», які не обладнані засобами індивідуального обліку (додаток 2).</w:t>
      </w:r>
    </w:p>
    <w:p w:rsidR="007C3D80" w:rsidRPr="007C3D80" w:rsidRDefault="007C3D80" w:rsidP="007C3D8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3. Начальнику КП «Козелецьводоканал» (Сочивцю Р.О.) у строк, що не перевищує 15 днів з дати введення в дію тарифів на комунальні послуги повідомити у встановленому порядку споживачів про прийняте рішення.</w:t>
      </w:r>
    </w:p>
    <w:p w:rsidR="007C3D80" w:rsidRPr="007C3D80" w:rsidRDefault="007C3D80" w:rsidP="007C3D8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4. Встановлені</w:t>
      </w:r>
      <w:r w:rsidR="00554A6E">
        <w:rPr>
          <w:rFonts w:ascii="Times New Roman" w:eastAsia="Times New Roman" w:hAnsi="Times New Roman" w:cs="Times New Roman"/>
          <w:sz w:val="28"/>
          <w:szCs w:val="28"/>
          <w:lang w:eastAsia="ru-RU"/>
        </w:rPr>
        <w:t xml:space="preserve"> пу</w:t>
      </w:r>
      <w:r w:rsidR="001B12EA" w:rsidRPr="00554A6E">
        <w:rPr>
          <w:rFonts w:ascii="Times New Roman" w:eastAsia="Times New Roman" w:hAnsi="Times New Roman" w:cs="Times New Roman"/>
          <w:sz w:val="28"/>
          <w:szCs w:val="28"/>
          <w:lang w:eastAsia="ru-RU"/>
        </w:rPr>
        <w:t>нктом</w:t>
      </w:r>
      <w:r w:rsidRPr="007C3D80">
        <w:rPr>
          <w:rFonts w:ascii="Times New Roman" w:eastAsia="Times New Roman" w:hAnsi="Times New Roman" w:cs="Times New Roman"/>
          <w:sz w:val="28"/>
          <w:szCs w:val="28"/>
          <w:lang w:eastAsia="ru-RU"/>
        </w:rPr>
        <w:t xml:space="preserve"> 1 цього рішення тарифи на комунальні послуги вводяться в дію з 01.08.2021 року.        </w:t>
      </w:r>
    </w:p>
    <w:p w:rsidR="007C3D80" w:rsidRPr="007C3D80" w:rsidRDefault="007C3D80" w:rsidP="007C3D8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 xml:space="preserve">5. </w:t>
      </w:r>
      <w:r w:rsidR="001B12EA" w:rsidRPr="00554A6E">
        <w:rPr>
          <w:rFonts w:ascii="Times New Roman" w:eastAsia="Times New Roman" w:hAnsi="Times New Roman" w:cs="Times New Roman"/>
          <w:sz w:val="28"/>
          <w:szCs w:val="28"/>
          <w:lang w:eastAsia="ru-RU"/>
        </w:rPr>
        <w:t xml:space="preserve">Відділу зв’язків із громадськістю, ЗМІ та громадськими об’єднаннями </w:t>
      </w:r>
      <w:r w:rsidRPr="007C3D80">
        <w:rPr>
          <w:rFonts w:ascii="Times New Roman" w:eastAsia="Times New Roman" w:hAnsi="Times New Roman" w:cs="Times New Roman"/>
          <w:sz w:val="28"/>
          <w:szCs w:val="28"/>
          <w:lang w:eastAsia="ru-RU"/>
        </w:rPr>
        <w:t>забезпечити оприлюднення даного рішення на офіційному сайті Козелецької селищної ради   та/або у засобах масової інформації протягом 5 робочих днів з дати його прийняття.         </w:t>
      </w:r>
    </w:p>
    <w:p w:rsidR="007C3D80" w:rsidRPr="007C3D80" w:rsidRDefault="007C3D80" w:rsidP="007C3D80">
      <w:pPr>
        <w:spacing w:after="0" w:line="240" w:lineRule="auto"/>
        <w:ind w:firstLine="709"/>
        <w:jc w:val="both"/>
        <w:rPr>
          <w:rFonts w:ascii="Times New Roman" w:eastAsia="Times New Roman" w:hAnsi="Times New Roman" w:cs="Times New Roman"/>
          <w:sz w:val="28"/>
          <w:szCs w:val="28"/>
          <w:lang w:eastAsia="ru-RU"/>
        </w:rPr>
      </w:pPr>
      <w:r w:rsidRPr="007C3D80">
        <w:rPr>
          <w:rFonts w:ascii="Times New Roman" w:eastAsia="Times New Roman" w:hAnsi="Times New Roman" w:cs="Times New Roman"/>
          <w:sz w:val="28"/>
          <w:szCs w:val="28"/>
          <w:lang w:eastAsia="ru-RU"/>
        </w:rPr>
        <w:t>6. Визнати такими, що втратило чинність рішення виконавчого комітету Козелецької селищної ради від 24.09.2020 року №1059-76/VIII «Про встановлення тарифів на послуги централізованого водопостачання та централізованого водовідведення» з 01.08.2021 року.</w:t>
      </w:r>
    </w:p>
    <w:p w:rsidR="00AE2DBB" w:rsidRPr="00AE2DBB" w:rsidRDefault="00AE2DBB" w:rsidP="00AE2DBB">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r w:rsidR="007C3D80" w:rsidRPr="007C3D80">
        <w:rPr>
          <w:rFonts w:ascii="Times New Roman" w:eastAsia="Times New Roman" w:hAnsi="Times New Roman" w:cs="Times New Roman"/>
          <w:sz w:val="28"/>
          <w:szCs w:val="28"/>
          <w:lang w:eastAsia="ru-RU"/>
        </w:rPr>
        <w:t xml:space="preserve">7. </w:t>
      </w:r>
      <w:r w:rsidRPr="00AE2DBB">
        <w:rPr>
          <w:rFonts w:ascii="Times New Roman" w:eastAsia="Calibri" w:hAnsi="Times New Roman" w:cs="Times New Roman"/>
          <w:sz w:val="28"/>
          <w:szCs w:val="28"/>
        </w:rPr>
        <w:t xml:space="preserve">Контроль за виконанням рішення покласти на керуючого справами (секретаря) виконавчого комітету селищної ради </w:t>
      </w:r>
      <w:proofErr w:type="spellStart"/>
      <w:r w:rsidRPr="00AE2DBB">
        <w:rPr>
          <w:rFonts w:ascii="Times New Roman" w:eastAsia="Calibri" w:hAnsi="Times New Roman" w:cs="Times New Roman"/>
          <w:sz w:val="28"/>
          <w:szCs w:val="28"/>
        </w:rPr>
        <w:t>Набільську</w:t>
      </w:r>
      <w:proofErr w:type="spellEnd"/>
      <w:r w:rsidRPr="00AE2DBB">
        <w:rPr>
          <w:rFonts w:ascii="Times New Roman" w:eastAsia="Calibri" w:hAnsi="Times New Roman" w:cs="Times New Roman"/>
          <w:sz w:val="28"/>
          <w:szCs w:val="28"/>
        </w:rPr>
        <w:t xml:space="preserve"> Л.О.</w:t>
      </w:r>
    </w:p>
    <w:p w:rsidR="007C3D80" w:rsidRPr="007C3D80" w:rsidRDefault="007C3D80" w:rsidP="00AE2DBB">
      <w:pPr>
        <w:tabs>
          <w:tab w:val="left" w:pos="1134"/>
        </w:tabs>
        <w:spacing w:after="0" w:line="240" w:lineRule="auto"/>
        <w:ind w:firstLine="709"/>
        <w:jc w:val="both"/>
        <w:rPr>
          <w:rFonts w:ascii="Times New Roman" w:eastAsia="Calibri" w:hAnsi="Times New Roman" w:cs="Times New Roman"/>
          <w:sz w:val="28"/>
          <w:szCs w:val="28"/>
        </w:rPr>
      </w:pPr>
      <w:bookmarkStart w:id="0" w:name="_GoBack"/>
      <w:bookmarkEnd w:id="0"/>
    </w:p>
    <w:p w:rsidR="007C3D80" w:rsidRPr="007C3D80" w:rsidRDefault="007C3D80" w:rsidP="007C3D80">
      <w:pPr>
        <w:spacing w:after="0" w:line="240" w:lineRule="auto"/>
        <w:ind w:firstLine="708"/>
        <w:jc w:val="both"/>
        <w:rPr>
          <w:rFonts w:ascii="Times New Roman" w:eastAsia="Calibri" w:hAnsi="Times New Roman" w:cs="Times New Roman"/>
          <w:sz w:val="28"/>
          <w:szCs w:val="28"/>
        </w:rPr>
      </w:pPr>
    </w:p>
    <w:p w:rsidR="0050722C" w:rsidRPr="0050722C" w:rsidRDefault="0050722C" w:rsidP="0050722C">
      <w:pPr>
        <w:spacing w:after="0" w:line="240" w:lineRule="auto"/>
        <w:outlineLvl w:val="1"/>
        <w:rPr>
          <w:rFonts w:ascii="Times New Roman" w:eastAsia="Times New Roman" w:hAnsi="Times New Roman" w:cs="Times New Roman"/>
          <w:sz w:val="28"/>
          <w:szCs w:val="28"/>
          <w:lang w:eastAsia="ru-RU"/>
        </w:rPr>
      </w:pPr>
      <w:r w:rsidRPr="0050722C">
        <w:rPr>
          <w:rFonts w:ascii="Times New Roman" w:eastAsia="Times New Roman" w:hAnsi="Times New Roman" w:cs="Times New Roman"/>
          <w:sz w:val="28"/>
          <w:szCs w:val="28"/>
          <w:lang w:eastAsia="ru-RU"/>
        </w:rPr>
        <w:t>Селищний голова                                                                             В.П.Бригинець</w:t>
      </w:r>
    </w:p>
    <w:p w:rsidR="007C3D80" w:rsidRPr="007C3D80" w:rsidRDefault="007C3D80" w:rsidP="007C3D80">
      <w:pPr>
        <w:spacing w:after="200" w:line="276" w:lineRule="auto"/>
        <w:rPr>
          <w:rFonts w:ascii="Times New Roman" w:eastAsia="Calibri" w:hAnsi="Times New Roman" w:cs="Times New Roman"/>
          <w:b/>
          <w:i/>
          <w:sz w:val="28"/>
          <w:szCs w:val="28"/>
          <w:highlight w:val="yellow"/>
        </w:rPr>
      </w:pPr>
      <w:r w:rsidRPr="007C3D80">
        <w:rPr>
          <w:rFonts w:ascii="Times New Roman" w:eastAsia="Calibri" w:hAnsi="Times New Roman" w:cs="Times New Roman"/>
          <w:b/>
          <w:i/>
          <w:sz w:val="28"/>
          <w:szCs w:val="28"/>
          <w:highlight w:val="yellow"/>
        </w:rPr>
        <w:br w:type="page"/>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lastRenderedPageBreak/>
        <w:t>Додаток № 1</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t>до рішення виконавчого комітету</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t>Козелецької селищної ради</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lang w:val="ru-RU"/>
        </w:rPr>
      </w:pPr>
      <w:r w:rsidRPr="001B12EA">
        <w:rPr>
          <w:rFonts w:ascii="Times New Roman" w:eastAsia="Calibri" w:hAnsi="Times New Roman" w:cs="Times New Roman"/>
          <w:sz w:val="28"/>
          <w:szCs w:val="28"/>
        </w:rPr>
        <w:t xml:space="preserve">від </w:t>
      </w:r>
      <w:r>
        <w:rPr>
          <w:rFonts w:ascii="Times New Roman" w:eastAsia="Calibri" w:hAnsi="Times New Roman" w:cs="Times New Roman"/>
          <w:sz w:val="28"/>
          <w:szCs w:val="28"/>
        </w:rPr>
        <w:t>__ липня</w:t>
      </w:r>
      <w:r w:rsidRPr="001B12EA">
        <w:rPr>
          <w:rFonts w:ascii="Times New Roman" w:eastAsia="Calibri" w:hAnsi="Times New Roman" w:cs="Times New Roman"/>
          <w:sz w:val="28"/>
          <w:szCs w:val="28"/>
        </w:rPr>
        <w:t xml:space="preserve"> 2021 року</w:t>
      </w:r>
      <w:r>
        <w:rPr>
          <w:rFonts w:ascii="Times New Roman" w:eastAsia="Calibri" w:hAnsi="Times New Roman" w:cs="Times New Roman"/>
          <w:sz w:val="28"/>
          <w:szCs w:val="28"/>
        </w:rPr>
        <w:t xml:space="preserve"> № -16</w:t>
      </w:r>
      <w:r w:rsidRPr="001B12EA">
        <w:rPr>
          <w:rFonts w:ascii="Times New Roman" w:eastAsia="Calibri" w:hAnsi="Times New Roman" w:cs="Times New Roman"/>
          <w:sz w:val="28"/>
          <w:szCs w:val="28"/>
        </w:rPr>
        <w:t>/</w:t>
      </w:r>
      <w:r w:rsidRPr="001B12EA">
        <w:rPr>
          <w:rFonts w:ascii="Times New Roman" w:eastAsia="Calibri" w:hAnsi="Times New Roman" w:cs="Times New Roman"/>
          <w:sz w:val="28"/>
          <w:szCs w:val="28"/>
          <w:lang w:val="en-US"/>
        </w:rPr>
        <w:t>VIII</w:t>
      </w: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 xml:space="preserve">Структура скоригованих тарифів </w:t>
      </w: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на послуги централізованого водопостачання та централізованого водовідведення</w:t>
      </w: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tbl>
      <w:tblPr>
        <w:tblStyle w:val="13"/>
        <w:tblW w:w="9464" w:type="dxa"/>
        <w:tblLook w:val="04A0" w:firstRow="1" w:lastRow="0" w:firstColumn="1" w:lastColumn="0" w:noHBand="0" w:noVBand="1"/>
      </w:tblPr>
      <w:tblGrid>
        <w:gridCol w:w="595"/>
        <w:gridCol w:w="3199"/>
        <w:gridCol w:w="1999"/>
        <w:gridCol w:w="1828"/>
        <w:gridCol w:w="1843"/>
      </w:tblGrid>
      <w:tr w:rsidR="007C3D80" w:rsidRPr="007C3D80" w:rsidTr="001B12EA">
        <w:tc>
          <w:tcPr>
            <w:tcW w:w="595" w:type="dxa"/>
            <w:vMerge w:val="restart"/>
            <w:tcBorders>
              <w:top w:val="single" w:sz="4" w:space="0" w:color="auto"/>
              <w:left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 з/</w:t>
            </w:r>
            <w:proofErr w:type="gramStart"/>
            <w:r w:rsidRPr="007C3D80">
              <w:rPr>
                <w:rFonts w:ascii="Times New Roman" w:hAnsi="Times New Roman"/>
                <w:sz w:val="24"/>
                <w:szCs w:val="24"/>
                <w:lang w:val="ru-RU"/>
              </w:rPr>
              <w:t>п</w:t>
            </w:r>
            <w:proofErr w:type="gramEnd"/>
          </w:p>
        </w:tc>
        <w:tc>
          <w:tcPr>
            <w:tcW w:w="3199" w:type="dxa"/>
            <w:vMerge w:val="restart"/>
            <w:tcBorders>
              <w:top w:val="single" w:sz="4" w:space="0" w:color="auto"/>
              <w:left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proofErr w:type="spellStart"/>
            <w:r w:rsidRPr="007C3D80">
              <w:rPr>
                <w:rFonts w:ascii="Times New Roman" w:hAnsi="Times New Roman"/>
                <w:sz w:val="24"/>
                <w:szCs w:val="24"/>
                <w:lang w:val="ru-RU"/>
              </w:rPr>
              <w:t>Статті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w:t>
            </w:r>
            <w:proofErr w:type="spellEnd"/>
          </w:p>
        </w:tc>
        <w:tc>
          <w:tcPr>
            <w:tcW w:w="1999" w:type="dxa"/>
            <w:vMerge w:val="restart"/>
            <w:tcBorders>
              <w:top w:val="single" w:sz="4" w:space="0" w:color="auto"/>
              <w:left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proofErr w:type="spellStart"/>
            <w:r w:rsidRPr="007C3D80">
              <w:rPr>
                <w:rFonts w:ascii="Times New Roman" w:hAnsi="Times New Roman"/>
                <w:sz w:val="24"/>
                <w:szCs w:val="24"/>
                <w:lang w:val="ru-RU"/>
              </w:rPr>
              <w:t>Послуга</w:t>
            </w:r>
            <w:proofErr w:type="spellEnd"/>
            <w:r w:rsidRPr="007C3D80">
              <w:rPr>
                <w:rFonts w:ascii="Times New Roman" w:hAnsi="Times New Roman"/>
                <w:sz w:val="24"/>
                <w:szCs w:val="24"/>
                <w:lang w:val="ru-RU"/>
              </w:rPr>
              <w:t xml:space="preserve"> з </w:t>
            </w:r>
            <w:proofErr w:type="spellStart"/>
            <w:r w:rsidRPr="007C3D80">
              <w:rPr>
                <w:rFonts w:ascii="Times New Roman" w:hAnsi="Times New Roman"/>
                <w:sz w:val="24"/>
                <w:szCs w:val="24"/>
                <w:lang w:val="ru-RU"/>
              </w:rPr>
              <w:t>централізованого</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водопостачання</w:t>
            </w:r>
            <w:proofErr w:type="spellEnd"/>
            <w:r w:rsidRPr="007C3D80">
              <w:rPr>
                <w:rFonts w:ascii="Times New Roman" w:hAnsi="Times New Roman"/>
                <w:sz w:val="24"/>
                <w:szCs w:val="24"/>
                <w:lang w:val="ru-RU"/>
              </w:rPr>
              <w:t>,</w:t>
            </w:r>
          </w:p>
          <w:p w:rsidR="007C3D80" w:rsidRPr="007C3D80" w:rsidRDefault="007C3D80" w:rsidP="007C3D80">
            <w:pPr>
              <w:spacing w:after="200" w:line="276" w:lineRule="auto"/>
              <w:jc w:val="center"/>
              <w:rPr>
                <w:rFonts w:ascii="Times New Roman" w:hAnsi="Times New Roman"/>
                <w:sz w:val="24"/>
                <w:szCs w:val="24"/>
                <w:vertAlign w:val="superscript"/>
                <w:lang w:val="ru-RU"/>
              </w:rPr>
            </w:pPr>
            <w:r w:rsidRPr="007C3D80">
              <w:rPr>
                <w:rFonts w:ascii="Times New Roman" w:hAnsi="Times New Roman"/>
                <w:sz w:val="24"/>
                <w:szCs w:val="24"/>
                <w:lang w:val="ru-RU"/>
              </w:rPr>
              <w:t>грн./м</w:t>
            </w:r>
            <w:r w:rsidRPr="007C3D80">
              <w:rPr>
                <w:rFonts w:ascii="Times New Roman" w:hAnsi="Times New Roman"/>
                <w:sz w:val="24"/>
                <w:szCs w:val="24"/>
                <w:vertAlign w:val="superscript"/>
                <w:lang w:val="ru-RU"/>
              </w:rPr>
              <w:t>3</w:t>
            </w:r>
          </w:p>
        </w:tc>
        <w:tc>
          <w:tcPr>
            <w:tcW w:w="3671" w:type="dxa"/>
            <w:gridSpan w:val="2"/>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proofErr w:type="spellStart"/>
            <w:r w:rsidRPr="007C3D80">
              <w:rPr>
                <w:rFonts w:ascii="Times New Roman" w:hAnsi="Times New Roman"/>
                <w:sz w:val="24"/>
                <w:szCs w:val="24"/>
                <w:lang w:val="ru-RU"/>
              </w:rPr>
              <w:t>Послуга</w:t>
            </w:r>
            <w:proofErr w:type="spellEnd"/>
            <w:r w:rsidRPr="007C3D80">
              <w:rPr>
                <w:rFonts w:ascii="Times New Roman" w:hAnsi="Times New Roman"/>
                <w:sz w:val="24"/>
                <w:szCs w:val="24"/>
                <w:lang w:val="ru-RU"/>
              </w:rPr>
              <w:t xml:space="preserve"> з </w:t>
            </w:r>
            <w:proofErr w:type="spellStart"/>
            <w:r w:rsidRPr="007C3D80">
              <w:rPr>
                <w:rFonts w:ascii="Times New Roman" w:hAnsi="Times New Roman"/>
                <w:sz w:val="24"/>
                <w:szCs w:val="24"/>
                <w:lang w:val="ru-RU"/>
              </w:rPr>
              <w:t>централізованого</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водовідведення</w:t>
            </w:r>
            <w:proofErr w:type="spellEnd"/>
            <w:r w:rsidRPr="007C3D80">
              <w:rPr>
                <w:rFonts w:ascii="Times New Roman" w:hAnsi="Times New Roman"/>
                <w:sz w:val="24"/>
                <w:szCs w:val="24"/>
                <w:lang w:val="ru-RU"/>
              </w:rPr>
              <w:t>,</w:t>
            </w:r>
          </w:p>
          <w:p w:rsidR="007C3D80" w:rsidRPr="007C3D80" w:rsidRDefault="007C3D80" w:rsidP="007C3D80">
            <w:pPr>
              <w:spacing w:after="200" w:line="276" w:lineRule="auto"/>
              <w:jc w:val="center"/>
              <w:rPr>
                <w:rFonts w:ascii="Times New Roman" w:hAnsi="Times New Roman"/>
                <w:sz w:val="24"/>
                <w:szCs w:val="24"/>
                <w:lang w:val="ru-RU"/>
              </w:rPr>
            </w:pPr>
            <w:proofErr w:type="spellStart"/>
            <w:r w:rsidRPr="007C3D80">
              <w:rPr>
                <w:rFonts w:ascii="Times New Roman" w:hAnsi="Times New Roman"/>
                <w:sz w:val="24"/>
                <w:szCs w:val="24"/>
                <w:lang w:val="ru-RU"/>
              </w:rPr>
              <w:t>грн</w:t>
            </w:r>
            <w:proofErr w:type="spellEnd"/>
            <w:r w:rsidRPr="007C3D80">
              <w:rPr>
                <w:rFonts w:ascii="Times New Roman" w:hAnsi="Times New Roman"/>
                <w:sz w:val="24"/>
                <w:szCs w:val="24"/>
                <w:lang w:val="ru-RU"/>
              </w:rPr>
              <w:t>/м</w:t>
            </w:r>
            <w:r w:rsidRPr="007C3D80">
              <w:rPr>
                <w:rFonts w:ascii="Times New Roman" w:hAnsi="Times New Roman"/>
                <w:sz w:val="24"/>
                <w:szCs w:val="24"/>
                <w:vertAlign w:val="superscript"/>
                <w:lang w:val="ru-RU"/>
              </w:rPr>
              <w:t>3</w:t>
            </w:r>
          </w:p>
        </w:tc>
      </w:tr>
      <w:tr w:rsidR="007C3D80" w:rsidRPr="007C3D80" w:rsidTr="001B12EA">
        <w:tc>
          <w:tcPr>
            <w:tcW w:w="595" w:type="dxa"/>
            <w:vMerge/>
            <w:tcBorders>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p>
        </w:tc>
        <w:tc>
          <w:tcPr>
            <w:tcW w:w="3199" w:type="dxa"/>
            <w:vMerge/>
            <w:tcBorders>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p>
        </w:tc>
        <w:tc>
          <w:tcPr>
            <w:tcW w:w="1999" w:type="dxa"/>
            <w:vMerge/>
            <w:tcBorders>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p>
        </w:tc>
        <w:tc>
          <w:tcPr>
            <w:tcW w:w="1828" w:type="dxa"/>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 xml:space="preserve">Очистка </w:t>
            </w:r>
            <w:proofErr w:type="spellStart"/>
            <w:r w:rsidRPr="007C3D80">
              <w:rPr>
                <w:rFonts w:ascii="Times New Roman" w:hAnsi="Times New Roman"/>
                <w:sz w:val="24"/>
                <w:szCs w:val="24"/>
                <w:lang w:val="ru-RU"/>
              </w:rPr>
              <w:t>стоків</w:t>
            </w:r>
            <w:proofErr w:type="spellEnd"/>
            <w:r w:rsidRPr="007C3D80">
              <w:rPr>
                <w:rFonts w:ascii="Times New Roman" w:hAnsi="Times New Roman"/>
                <w:sz w:val="24"/>
                <w:szCs w:val="24"/>
                <w:lang w:val="ru-RU"/>
              </w:rPr>
              <w:t xml:space="preserve"> грн./м</w:t>
            </w:r>
            <w:r w:rsidRPr="007C3D80">
              <w:rPr>
                <w:rFonts w:ascii="Times New Roman" w:hAnsi="Times New Roman"/>
                <w:sz w:val="24"/>
                <w:szCs w:val="24"/>
                <w:vertAlign w:val="superscript"/>
                <w:lang w:val="ru-RU"/>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 xml:space="preserve">Пропуск </w:t>
            </w:r>
            <w:proofErr w:type="spellStart"/>
            <w:r w:rsidRPr="007C3D80">
              <w:rPr>
                <w:rFonts w:ascii="Times New Roman" w:hAnsi="Times New Roman"/>
                <w:sz w:val="24"/>
                <w:szCs w:val="24"/>
                <w:lang w:val="ru-RU"/>
              </w:rPr>
              <w:t>стоків</w:t>
            </w:r>
            <w:proofErr w:type="spellEnd"/>
            <w:r w:rsidRPr="007C3D80">
              <w:rPr>
                <w:rFonts w:ascii="Times New Roman" w:hAnsi="Times New Roman"/>
                <w:sz w:val="24"/>
                <w:szCs w:val="24"/>
                <w:lang w:val="ru-RU"/>
              </w:rPr>
              <w:t xml:space="preserve"> грн./м</w:t>
            </w:r>
            <w:r w:rsidRPr="007C3D80">
              <w:rPr>
                <w:rFonts w:ascii="Times New Roman" w:hAnsi="Times New Roman"/>
                <w:sz w:val="24"/>
                <w:szCs w:val="24"/>
                <w:vertAlign w:val="superscript"/>
                <w:lang w:val="ru-RU"/>
              </w:rPr>
              <w:t>3</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1</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proofErr w:type="gramStart"/>
            <w:r w:rsidRPr="007C3D80">
              <w:rPr>
                <w:rFonts w:ascii="Times New Roman" w:hAnsi="Times New Roman"/>
                <w:sz w:val="24"/>
                <w:szCs w:val="24"/>
                <w:lang w:val="ru-RU"/>
              </w:rPr>
              <w:t>Прям</w:t>
            </w:r>
            <w:proofErr w:type="gramEnd"/>
            <w:r w:rsidRPr="007C3D80">
              <w:rPr>
                <w:rFonts w:ascii="Times New Roman" w:hAnsi="Times New Roman"/>
                <w:sz w:val="24"/>
                <w:szCs w:val="24"/>
                <w:lang w:val="ru-RU"/>
              </w:rPr>
              <w:t>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матеріальні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витрати</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1,94</w:t>
            </w:r>
          </w:p>
        </w:tc>
        <w:tc>
          <w:tcPr>
            <w:tcW w:w="1828" w:type="dxa"/>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9,30</w:t>
            </w:r>
          </w:p>
        </w:tc>
        <w:tc>
          <w:tcPr>
            <w:tcW w:w="1843" w:type="dxa"/>
            <w:tcBorders>
              <w:top w:val="single" w:sz="4" w:space="0" w:color="auto"/>
              <w:left w:val="single" w:sz="4" w:space="0" w:color="auto"/>
              <w:bottom w:val="single" w:sz="4" w:space="0" w:color="auto"/>
              <w:right w:val="single" w:sz="4" w:space="0" w:color="auto"/>
            </w:tcBorders>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0,07</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2</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proofErr w:type="gramStart"/>
            <w:r w:rsidRPr="007C3D80">
              <w:rPr>
                <w:rFonts w:ascii="Times New Roman" w:hAnsi="Times New Roman"/>
                <w:sz w:val="24"/>
                <w:szCs w:val="24"/>
                <w:lang w:val="ru-RU"/>
              </w:rPr>
              <w:t>Прямі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витрати</w:t>
            </w:r>
            <w:proofErr w:type="spellEnd"/>
            <w:r w:rsidRPr="007C3D80">
              <w:rPr>
                <w:rFonts w:ascii="Times New Roman" w:hAnsi="Times New Roman"/>
                <w:sz w:val="24"/>
                <w:szCs w:val="24"/>
                <w:lang w:val="ru-RU"/>
              </w:rPr>
              <w:t xml:space="preserve"> з оплати</w:t>
            </w:r>
            <w:proofErr w:type="gram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праці</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4,20</w:t>
            </w:r>
          </w:p>
        </w:tc>
        <w:tc>
          <w:tcPr>
            <w:tcW w:w="1828" w:type="dxa"/>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9,71</w:t>
            </w:r>
          </w:p>
        </w:tc>
        <w:tc>
          <w:tcPr>
            <w:tcW w:w="1843" w:type="dxa"/>
            <w:tcBorders>
              <w:top w:val="single" w:sz="4" w:space="0" w:color="auto"/>
              <w:left w:val="single" w:sz="4" w:space="0" w:color="auto"/>
              <w:bottom w:val="single" w:sz="4" w:space="0" w:color="auto"/>
              <w:right w:val="single" w:sz="4" w:space="0" w:color="auto"/>
            </w:tcBorders>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9,63</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r w:rsidRPr="007C3D80">
              <w:rPr>
                <w:rFonts w:ascii="Times New Roman" w:hAnsi="Times New Roman"/>
                <w:sz w:val="24"/>
                <w:szCs w:val="24"/>
                <w:lang w:val="ru-RU"/>
              </w:rPr>
              <w:t>Інші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прямі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витрати</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0,99</w:t>
            </w:r>
          </w:p>
        </w:tc>
        <w:tc>
          <w:tcPr>
            <w:tcW w:w="1828" w:type="dxa"/>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2,23</w:t>
            </w:r>
          </w:p>
        </w:tc>
        <w:tc>
          <w:tcPr>
            <w:tcW w:w="1843" w:type="dxa"/>
            <w:tcBorders>
              <w:top w:val="single" w:sz="4" w:space="0" w:color="auto"/>
              <w:left w:val="single" w:sz="4" w:space="0" w:color="auto"/>
              <w:bottom w:val="single" w:sz="4" w:space="0" w:color="auto"/>
              <w:right w:val="single" w:sz="4" w:space="0" w:color="auto"/>
            </w:tcBorders>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2,24</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4</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r w:rsidRPr="007C3D80">
              <w:rPr>
                <w:rFonts w:ascii="Times New Roman" w:hAnsi="Times New Roman"/>
                <w:sz w:val="24"/>
                <w:szCs w:val="24"/>
                <w:lang w:val="ru-RU"/>
              </w:rPr>
              <w:t>Загальновиробничі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витрати</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3,54</w:t>
            </w:r>
          </w:p>
        </w:tc>
        <w:tc>
          <w:tcPr>
            <w:tcW w:w="1828" w:type="dxa"/>
            <w:tcBorders>
              <w:top w:val="single" w:sz="4" w:space="0" w:color="auto"/>
              <w:left w:val="single" w:sz="4" w:space="0" w:color="auto"/>
              <w:bottom w:val="single" w:sz="4" w:space="0" w:color="auto"/>
              <w:right w:val="single" w:sz="4" w:space="0" w:color="auto"/>
            </w:tcBorders>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0,54</w:t>
            </w:r>
          </w:p>
        </w:tc>
        <w:tc>
          <w:tcPr>
            <w:tcW w:w="1843" w:type="dxa"/>
            <w:tcBorders>
              <w:top w:val="single" w:sz="4" w:space="0" w:color="auto"/>
              <w:left w:val="single" w:sz="4" w:space="0" w:color="auto"/>
              <w:bottom w:val="single" w:sz="4" w:space="0" w:color="auto"/>
              <w:right w:val="single" w:sz="4" w:space="0" w:color="auto"/>
            </w:tcBorders>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0,65</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b/>
                <w:sz w:val="24"/>
                <w:szCs w:val="24"/>
                <w:lang w:val="ru-RU"/>
              </w:rPr>
            </w:pPr>
            <w:proofErr w:type="spellStart"/>
            <w:r w:rsidRPr="007C3D80">
              <w:rPr>
                <w:rFonts w:ascii="Times New Roman" w:hAnsi="Times New Roman"/>
                <w:b/>
                <w:sz w:val="24"/>
                <w:szCs w:val="24"/>
                <w:lang w:val="ru-RU"/>
              </w:rPr>
              <w:t>Всього</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витрат</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виробничої</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собівартості</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10,67</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21,78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12,59</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5</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proofErr w:type="gramStart"/>
            <w:r w:rsidRPr="007C3D80">
              <w:rPr>
                <w:rFonts w:ascii="Times New Roman" w:hAnsi="Times New Roman"/>
                <w:sz w:val="24"/>
                <w:szCs w:val="24"/>
                <w:lang w:val="ru-RU"/>
              </w:rPr>
              <w:t>Адм</w:t>
            </w:r>
            <w:proofErr w:type="gramEnd"/>
            <w:r w:rsidRPr="007C3D80">
              <w:rPr>
                <w:rFonts w:ascii="Times New Roman" w:hAnsi="Times New Roman"/>
                <w:sz w:val="24"/>
                <w:szCs w:val="24"/>
                <w:lang w:val="ru-RU"/>
              </w:rPr>
              <w:t>іністративні</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витрати</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3,35</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6,27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3,13</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6</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r w:rsidRPr="007C3D80">
              <w:rPr>
                <w:rFonts w:ascii="Times New Roman" w:hAnsi="Times New Roman"/>
                <w:sz w:val="24"/>
                <w:szCs w:val="24"/>
                <w:lang w:val="ru-RU"/>
              </w:rPr>
              <w:t>Витати</w:t>
            </w:r>
            <w:proofErr w:type="spellEnd"/>
            <w:r w:rsidRPr="007C3D80">
              <w:rPr>
                <w:rFonts w:ascii="Times New Roman" w:hAnsi="Times New Roman"/>
                <w:sz w:val="24"/>
                <w:szCs w:val="24"/>
                <w:lang w:val="ru-RU"/>
              </w:rPr>
              <w:t xml:space="preserve"> на </w:t>
            </w:r>
            <w:proofErr w:type="spellStart"/>
            <w:r w:rsidRPr="007C3D80">
              <w:rPr>
                <w:rFonts w:ascii="Times New Roman" w:hAnsi="Times New Roman"/>
                <w:sz w:val="24"/>
                <w:szCs w:val="24"/>
                <w:lang w:val="ru-RU"/>
              </w:rPr>
              <w:t>збут</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1,53</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2,86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1,42</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b/>
                <w:sz w:val="24"/>
                <w:szCs w:val="24"/>
                <w:lang w:val="ru-RU"/>
              </w:rPr>
            </w:pPr>
            <w:proofErr w:type="spellStart"/>
            <w:r w:rsidRPr="007C3D80">
              <w:rPr>
                <w:rFonts w:ascii="Times New Roman" w:hAnsi="Times New Roman"/>
                <w:b/>
                <w:sz w:val="24"/>
                <w:szCs w:val="24"/>
                <w:lang w:val="ru-RU"/>
              </w:rPr>
              <w:t>Всього</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витрат</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повної</w:t>
            </w:r>
            <w:proofErr w:type="spellEnd"/>
            <w:r w:rsidRPr="007C3D80">
              <w:rPr>
                <w:rFonts w:ascii="Times New Roman" w:hAnsi="Times New Roman"/>
                <w:b/>
                <w:sz w:val="24"/>
                <w:szCs w:val="24"/>
                <w:lang w:val="ru-RU"/>
              </w:rPr>
              <w:t xml:space="preserve"> </w:t>
            </w:r>
            <w:proofErr w:type="spellStart"/>
            <w:r w:rsidRPr="007C3D80">
              <w:rPr>
                <w:rFonts w:ascii="Times New Roman" w:hAnsi="Times New Roman"/>
                <w:b/>
                <w:sz w:val="24"/>
                <w:szCs w:val="24"/>
                <w:lang w:val="ru-RU"/>
              </w:rPr>
              <w:t>собівартості</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15,55</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30,91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17,14</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7</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proofErr w:type="spellStart"/>
            <w:r w:rsidRPr="007C3D80">
              <w:rPr>
                <w:rFonts w:ascii="Times New Roman" w:hAnsi="Times New Roman"/>
                <w:sz w:val="24"/>
                <w:szCs w:val="24"/>
                <w:lang w:val="ru-RU"/>
              </w:rPr>
              <w:t>Плановий</w:t>
            </w:r>
            <w:proofErr w:type="spellEnd"/>
            <w:r w:rsidRPr="007C3D80">
              <w:rPr>
                <w:rFonts w:ascii="Times New Roman" w:hAnsi="Times New Roman"/>
                <w:sz w:val="24"/>
                <w:szCs w:val="24"/>
                <w:lang w:val="ru-RU"/>
              </w:rPr>
              <w:t xml:space="preserve"> </w:t>
            </w:r>
            <w:proofErr w:type="spellStart"/>
            <w:r w:rsidRPr="007C3D80">
              <w:rPr>
                <w:rFonts w:ascii="Times New Roman" w:hAnsi="Times New Roman"/>
                <w:sz w:val="24"/>
                <w:szCs w:val="24"/>
                <w:lang w:val="ru-RU"/>
              </w:rPr>
              <w:t>прибуток</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b/>
                <w:sz w:val="24"/>
                <w:szCs w:val="24"/>
                <w:lang w:val="ru-RU"/>
              </w:rPr>
            </w:pPr>
            <w:r w:rsidRPr="007C3D80">
              <w:rPr>
                <w:rFonts w:ascii="Times New Roman" w:hAnsi="Times New Roman"/>
                <w:b/>
                <w:sz w:val="24"/>
                <w:szCs w:val="24"/>
                <w:lang w:val="ru-RU"/>
              </w:rPr>
              <w:t>Разом</w:t>
            </w:r>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15,55</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30,91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17,14</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8</w:t>
            </w: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sz w:val="24"/>
                <w:szCs w:val="24"/>
                <w:lang w:val="ru-RU"/>
              </w:rPr>
            </w:pPr>
            <w:r w:rsidRPr="007C3D80">
              <w:rPr>
                <w:rFonts w:ascii="Times New Roman" w:hAnsi="Times New Roman"/>
                <w:sz w:val="24"/>
                <w:szCs w:val="24"/>
                <w:lang w:val="ru-RU"/>
              </w:rPr>
              <w:t>ПДВ 20%</w:t>
            </w:r>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3,11</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6,18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sz w:val="24"/>
                <w:szCs w:val="24"/>
                <w:lang w:val="ru-RU"/>
              </w:rPr>
            </w:pPr>
            <w:r w:rsidRPr="007C3D80">
              <w:rPr>
                <w:rFonts w:ascii="Times New Roman" w:hAnsi="Times New Roman"/>
                <w:sz w:val="24"/>
                <w:szCs w:val="24"/>
                <w:lang w:val="ru-RU"/>
              </w:rPr>
              <w:t>3,43</w:t>
            </w:r>
          </w:p>
        </w:tc>
      </w:tr>
      <w:tr w:rsidR="007C3D80" w:rsidRPr="007C3D80" w:rsidTr="001B12EA">
        <w:tc>
          <w:tcPr>
            <w:tcW w:w="595"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sz w:val="24"/>
                <w:szCs w:val="24"/>
                <w:lang w:val="ru-RU"/>
              </w:rPr>
            </w:pPr>
          </w:p>
        </w:tc>
        <w:tc>
          <w:tcPr>
            <w:tcW w:w="31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rPr>
                <w:rFonts w:ascii="Times New Roman" w:hAnsi="Times New Roman"/>
                <w:b/>
                <w:sz w:val="24"/>
                <w:szCs w:val="24"/>
                <w:lang w:val="ru-RU"/>
              </w:rPr>
            </w:pPr>
            <w:proofErr w:type="spellStart"/>
            <w:r w:rsidRPr="007C3D80">
              <w:rPr>
                <w:rFonts w:ascii="Times New Roman" w:hAnsi="Times New Roman"/>
                <w:b/>
                <w:sz w:val="24"/>
                <w:szCs w:val="24"/>
                <w:lang w:val="ru-RU"/>
              </w:rPr>
              <w:t>Всього</w:t>
            </w:r>
            <w:proofErr w:type="spellEnd"/>
          </w:p>
        </w:tc>
        <w:tc>
          <w:tcPr>
            <w:tcW w:w="1999"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18,66</w:t>
            </w:r>
          </w:p>
        </w:tc>
        <w:tc>
          <w:tcPr>
            <w:tcW w:w="1828" w:type="dxa"/>
            <w:tcBorders>
              <w:top w:val="single" w:sz="4" w:space="0" w:color="auto"/>
              <w:left w:val="single" w:sz="4" w:space="0" w:color="auto"/>
              <w:bottom w:val="single" w:sz="4" w:space="0" w:color="auto"/>
              <w:right w:val="single" w:sz="4" w:space="0" w:color="auto"/>
            </w:tcBorders>
            <w:vAlign w:val="center"/>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37,09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D80" w:rsidRPr="007C3D80" w:rsidRDefault="007C3D80" w:rsidP="007C3D80">
            <w:pPr>
              <w:spacing w:after="200" w:line="276" w:lineRule="auto"/>
              <w:jc w:val="center"/>
              <w:rPr>
                <w:rFonts w:ascii="Times New Roman" w:hAnsi="Times New Roman"/>
                <w:b/>
                <w:sz w:val="24"/>
                <w:szCs w:val="24"/>
                <w:lang w:val="ru-RU"/>
              </w:rPr>
            </w:pPr>
            <w:r w:rsidRPr="007C3D80">
              <w:rPr>
                <w:rFonts w:ascii="Times New Roman" w:hAnsi="Times New Roman"/>
                <w:b/>
                <w:sz w:val="24"/>
                <w:szCs w:val="24"/>
                <w:lang w:val="ru-RU"/>
              </w:rPr>
              <w:t>20,57</w:t>
            </w:r>
          </w:p>
        </w:tc>
      </w:tr>
    </w:tbl>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spacing w:after="0" w:line="240" w:lineRule="auto"/>
        <w:rPr>
          <w:rFonts w:ascii="Calibri" w:eastAsia="Calibri" w:hAnsi="Calibri" w:cs="Times New Roman"/>
          <w:lang w:eastAsia="ru-RU"/>
        </w:rPr>
      </w:pPr>
    </w:p>
    <w:p w:rsidR="007C3D80" w:rsidRPr="007C3D80" w:rsidRDefault="007C3D80" w:rsidP="007C3D80">
      <w:pPr>
        <w:spacing w:after="0" w:line="240" w:lineRule="auto"/>
        <w:rPr>
          <w:rFonts w:ascii="Calibri" w:eastAsia="Calibri" w:hAnsi="Calibri" w:cs="Times New Roman"/>
          <w:lang w:eastAsia="ru-RU"/>
        </w:rPr>
      </w:pPr>
    </w:p>
    <w:p w:rsidR="007C3D80" w:rsidRPr="007C3D80" w:rsidRDefault="007C3D80" w:rsidP="007C3D80">
      <w:pPr>
        <w:spacing w:after="0" w:line="240" w:lineRule="auto"/>
        <w:rPr>
          <w:rFonts w:ascii="Calibri" w:eastAsia="Calibri" w:hAnsi="Calibri" w:cs="Times New Roman"/>
          <w:lang w:eastAsia="ru-RU"/>
        </w:rPr>
      </w:pPr>
    </w:p>
    <w:p w:rsidR="007C3D80" w:rsidRPr="007C3D80" w:rsidRDefault="007C3D80" w:rsidP="007C3D80">
      <w:pPr>
        <w:spacing w:after="0" w:line="240" w:lineRule="auto"/>
        <w:rPr>
          <w:rFonts w:ascii="Calibri" w:eastAsia="Calibri" w:hAnsi="Calibri" w:cs="Times New Roman"/>
          <w:lang w:eastAsia="ru-RU"/>
        </w:rPr>
      </w:pPr>
    </w:p>
    <w:p w:rsidR="007C3D80" w:rsidRPr="007C3D80" w:rsidRDefault="007C3D80" w:rsidP="007C3D80">
      <w:pPr>
        <w:spacing w:after="0" w:line="240" w:lineRule="auto"/>
        <w:rPr>
          <w:rFonts w:ascii="Calibri" w:eastAsia="Calibri" w:hAnsi="Calibri" w:cs="Times New Roman"/>
          <w:lang w:eastAsia="ru-RU"/>
        </w:rPr>
      </w:pPr>
    </w:p>
    <w:p w:rsidR="007C3D80" w:rsidRPr="007C3D80" w:rsidRDefault="007C3D80" w:rsidP="007C3D80">
      <w:pPr>
        <w:spacing w:after="0" w:line="240" w:lineRule="auto"/>
        <w:rPr>
          <w:rFonts w:ascii="Calibri" w:eastAsia="Calibri" w:hAnsi="Calibri" w:cs="Times New Roman"/>
          <w:lang w:eastAsia="ru-RU"/>
        </w:rPr>
      </w:pP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lastRenderedPageBreak/>
        <w:t xml:space="preserve">Додаток № </w:t>
      </w:r>
      <w:r w:rsidR="0050722C">
        <w:rPr>
          <w:rFonts w:ascii="Times New Roman" w:eastAsia="Calibri" w:hAnsi="Times New Roman" w:cs="Times New Roman"/>
          <w:sz w:val="28"/>
          <w:szCs w:val="28"/>
        </w:rPr>
        <w:t>2</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t>до рішення виконавчого комітету</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rPr>
      </w:pPr>
      <w:r w:rsidRPr="001B12EA">
        <w:rPr>
          <w:rFonts w:ascii="Times New Roman" w:eastAsia="Calibri" w:hAnsi="Times New Roman" w:cs="Times New Roman"/>
          <w:sz w:val="28"/>
          <w:szCs w:val="28"/>
        </w:rPr>
        <w:t>Козелецької селищної ради</w:t>
      </w:r>
    </w:p>
    <w:p w:rsidR="001B12EA" w:rsidRPr="001B12EA" w:rsidRDefault="001B12EA" w:rsidP="001B12EA">
      <w:pPr>
        <w:tabs>
          <w:tab w:val="left" w:pos="9356"/>
        </w:tabs>
        <w:spacing w:after="0" w:line="276" w:lineRule="auto"/>
        <w:ind w:left="5387" w:right="-426"/>
        <w:jc w:val="both"/>
        <w:rPr>
          <w:rFonts w:ascii="Times New Roman" w:eastAsia="Calibri" w:hAnsi="Times New Roman" w:cs="Times New Roman"/>
          <w:sz w:val="28"/>
          <w:szCs w:val="28"/>
          <w:lang w:val="ru-RU"/>
        </w:rPr>
      </w:pPr>
      <w:r w:rsidRPr="001B12EA">
        <w:rPr>
          <w:rFonts w:ascii="Times New Roman" w:eastAsia="Calibri" w:hAnsi="Times New Roman" w:cs="Times New Roman"/>
          <w:sz w:val="28"/>
          <w:szCs w:val="28"/>
        </w:rPr>
        <w:t xml:space="preserve">від </w:t>
      </w:r>
      <w:r>
        <w:rPr>
          <w:rFonts w:ascii="Times New Roman" w:eastAsia="Calibri" w:hAnsi="Times New Roman" w:cs="Times New Roman"/>
          <w:sz w:val="28"/>
          <w:szCs w:val="28"/>
        </w:rPr>
        <w:t>__ липня</w:t>
      </w:r>
      <w:r w:rsidRPr="001B12EA">
        <w:rPr>
          <w:rFonts w:ascii="Times New Roman" w:eastAsia="Calibri" w:hAnsi="Times New Roman" w:cs="Times New Roman"/>
          <w:sz w:val="28"/>
          <w:szCs w:val="28"/>
        </w:rPr>
        <w:t xml:space="preserve"> 2021 року</w:t>
      </w:r>
      <w:r>
        <w:rPr>
          <w:rFonts w:ascii="Times New Roman" w:eastAsia="Calibri" w:hAnsi="Times New Roman" w:cs="Times New Roman"/>
          <w:sz w:val="28"/>
          <w:szCs w:val="28"/>
        </w:rPr>
        <w:t xml:space="preserve"> № -16</w:t>
      </w:r>
      <w:r w:rsidRPr="001B12EA">
        <w:rPr>
          <w:rFonts w:ascii="Times New Roman" w:eastAsia="Calibri" w:hAnsi="Times New Roman" w:cs="Times New Roman"/>
          <w:sz w:val="28"/>
          <w:szCs w:val="28"/>
        </w:rPr>
        <w:t>/</w:t>
      </w:r>
      <w:r w:rsidRPr="001B12EA">
        <w:rPr>
          <w:rFonts w:ascii="Times New Roman" w:eastAsia="Calibri" w:hAnsi="Times New Roman" w:cs="Times New Roman"/>
          <w:sz w:val="28"/>
          <w:szCs w:val="28"/>
          <w:lang w:val="en-US"/>
        </w:rPr>
        <w:t>VIII</w:t>
      </w: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spacing w:after="0" w:line="240" w:lineRule="auto"/>
        <w:ind w:firstLine="567"/>
        <w:jc w:val="center"/>
        <w:rPr>
          <w:rFonts w:ascii="Times New Roman" w:eastAsia="Calibri" w:hAnsi="Times New Roman" w:cs="Times New Roman"/>
          <w:b/>
          <w:sz w:val="24"/>
          <w:szCs w:val="24"/>
        </w:rPr>
      </w:pPr>
    </w:p>
    <w:p w:rsidR="007C3D80" w:rsidRPr="007C3D80" w:rsidRDefault="007C3D80" w:rsidP="007C3D80">
      <w:pPr>
        <w:tabs>
          <w:tab w:val="left" w:pos="4962"/>
        </w:tabs>
        <w:spacing w:after="0" w:line="240" w:lineRule="auto"/>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ВАРТІСТЬ ПОСЛУГ З ЦЕНТРАЛІЗОВАНОГО ВОДОПОСТАЧАННЯ  ТА ЦЕНТРАЛІЗОВАНОГО ВОДОВІДВЕДЕННЯ ДЛЯ СПОЖИВАЧІ, ЯКІ НЕ ОБЛАДНАНІ ЗАСОБАМИ ІНДИВІДУАЛЬНОГО  ОБЛІКУ</w:t>
      </w:r>
    </w:p>
    <w:p w:rsidR="007C3D80" w:rsidRPr="007C3D80" w:rsidRDefault="007C3D80" w:rsidP="007C3D80">
      <w:pPr>
        <w:spacing w:after="0" w:line="240" w:lineRule="auto"/>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946"/>
        <w:gridCol w:w="1843"/>
      </w:tblGrid>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w:t>
            </w:r>
          </w:p>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п/</w:t>
            </w:r>
            <w:proofErr w:type="spellStart"/>
            <w:r w:rsidRPr="007C3D80">
              <w:rPr>
                <w:rFonts w:ascii="Times New Roman" w:eastAsia="Calibri" w:hAnsi="Times New Roman" w:cs="Times New Roman"/>
                <w:sz w:val="24"/>
                <w:szCs w:val="24"/>
              </w:rPr>
              <w:t>п</w:t>
            </w:r>
            <w:proofErr w:type="spellEnd"/>
          </w:p>
        </w:tc>
        <w:tc>
          <w:tcPr>
            <w:tcW w:w="6946"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Найменування споживача</w:t>
            </w:r>
          </w:p>
          <w:p w:rsidR="007C3D80" w:rsidRPr="007C3D80" w:rsidRDefault="007C3D80" w:rsidP="007C3D80">
            <w:pPr>
              <w:spacing w:after="0" w:line="240" w:lineRule="auto"/>
              <w:jc w:val="center"/>
              <w:rPr>
                <w:rFonts w:ascii="Times New Roman" w:eastAsia="Calibri" w:hAnsi="Times New Roman" w:cs="Times New Roman"/>
                <w:b/>
                <w:sz w:val="24"/>
                <w:szCs w:val="24"/>
              </w:rPr>
            </w:pP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Вартість з ПДВ грн.</w:t>
            </w:r>
          </w:p>
        </w:tc>
      </w:tr>
      <w:tr w:rsidR="007C3D80" w:rsidRPr="007C3D80" w:rsidTr="002D3DBE">
        <w:tc>
          <w:tcPr>
            <w:tcW w:w="9606" w:type="dxa"/>
            <w:gridSpan w:val="3"/>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ЦЕНТРАЛІЗОВАНЕ ВОДОПОСТАЧАННЯ</w:t>
            </w:r>
          </w:p>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b/>
                <w:sz w:val="24"/>
                <w:szCs w:val="24"/>
              </w:rPr>
              <w:t>ЗГІДНО НОРМ СПОЖИВАННЯ НА ОДНОГО СПОЖИВАЧА</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1.</w:t>
            </w:r>
          </w:p>
        </w:tc>
        <w:tc>
          <w:tcPr>
            <w:tcW w:w="6946" w:type="dxa"/>
            <w:shd w:val="clear" w:color="auto" w:fill="auto"/>
            <w:vAlign w:val="center"/>
          </w:tcPr>
          <w:p w:rsidR="007C3D80" w:rsidRPr="007C3D80" w:rsidRDefault="007C3D80" w:rsidP="007C3D80">
            <w:pPr>
              <w:tabs>
                <w:tab w:val="left" w:pos="3603"/>
              </w:tabs>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Вуличні колонки </w:t>
            </w:r>
          </w:p>
          <w:p w:rsidR="007C3D80" w:rsidRPr="007C3D80" w:rsidRDefault="007C3D80" w:rsidP="007C3D80">
            <w:pPr>
              <w:tabs>
                <w:tab w:val="left" w:pos="3603"/>
              </w:tabs>
              <w:spacing w:after="0" w:line="240" w:lineRule="auto"/>
              <w:jc w:val="both"/>
              <w:rPr>
                <w:rFonts w:ascii="Times New Roman" w:eastAsia="Calibri" w:hAnsi="Times New Roman" w:cs="Times New Roman"/>
                <w:sz w:val="24"/>
                <w:szCs w:val="24"/>
                <w:lang w:val="ru-RU"/>
              </w:rPr>
            </w:pPr>
            <w:r w:rsidRPr="007C3D80">
              <w:rPr>
                <w:rFonts w:ascii="Times New Roman" w:eastAsia="Calibri" w:hAnsi="Times New Roman" w:cs="Times New Roman"/>
                <w:sz w:val="24"/>
                <w:szCs w:val="24"/>
              </w:rPr>
              <w:t xml:space="preserve">49,2 х 365 : 12 = 1496,5 л. : 1000 = 1,4965 м³ х 18,66 </w:t>
            </w:r>
            <w:proofErr w:type="spellStart"/>
            <w:r w:rsidRPr="007C3D80">
              <w:rPr>
                <w:rFonts w:ascii="Times New Roman" w:eastAsia="Calibri" w:hAnsi="Times New Roman" w:cs="Times New Roman"/>
                <w:sz w:val="24"/>
                <w:szCs w:val="24"/>
              </w:rPr>
              <w:t>грн</w:t>
            </w:r>
            <w:proofErr w:type="spellEnd"/>
            <w:r w:rsidRPr="007C3D80">
              <w:rPr>
                <w:rFonts w:ascii="Times New Roman" w:eastAsia="Calibri" w:hAnsi="Times New Roman" w:cs="Times New Roman"/>
                <w:sz w:val="24"/>
                <w:szCs w:val="24"/>
                <w:lang w:val="ru-RU"/>
              </w:rPr>
              <w:t>.</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color w:val="000000"/>
                <w:sz w:val="24"/>
                <w:szCs w:val="24"/>
              </w:rPr>
            </w:pPr>
            <w:r w:rsidRPr="007C3D80">
              <w:rPr>
                <w:rFonts w:ascii="Times New Roman" w:eastAsia="Calibri" w:hAnsi="Times New Roman" w:cs="Times New Roman"/>
                <w:color w:val="000000"/>
                <w:sz w:val="24"/>
                <w:szCs w:val="24"/>
              </w:rPr>
              <w:t>27,92</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2.</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Дворова колонка </w:t>
            </w:r>
          </w:p>
          <w:p w:rsidR="007C3D80" w:rsidRPr="007C3D80" w:rsidRDefault="007C3D80" w:rsidP="007C3D80">
            <w:pPr>
              <w:spacing w:after="0" w:line="240" w:lineRule="auto"/>
              <w:jc w:val="both"/>
              <w:rPr>
                <w:rFonts w:ascii="Times New Roman" w:eastAsia="Calibri" w:hAnsi="Times New Roman" w:cs="Times New Roman"/>
                <w:sz w:val="24"/>
                <w:szCs w:val="24"/>
                <w:lang w:val="ru-RU"/>
              </w:rPr>
            </w:pPr>
            <w:r w:rsidRPr="007C3D80">
              <w:rPr>
                <w:rFonts w:ascii="Times New Roman" w:eastAsia="Calibri" w:hAnsi="Times New Roman" w:cs="Times New Roman"/>
                <w:sz w:val="24"/>
                <w:szCs w:val="24"/>
              </w:rPr>
              <w:t>60 х 365 : 12 = 1825 л. : 1000 = 1,825 м³</w:t>
            </w:r>
            <w:r w:rsidRPr="007C3D80">
              <w:rPr>
                <w:rFonts w:ascii="Times New Roman" w:eastAsia="Calibri" w:hAnsi="Times New Roman" w:cs="Times New Roman"/>
                <w:sz w:val="24"/>
                <w:szCs w:val="24"/>
                <w:lang w:val="ru-RU"/>
              </w:rPr>
              <w:t xml:space="preserve"> </w:t>
            </w:r>
            <w:r w:rsidRPr="007C3D80">
              <w:rPr>
                <w:rFonts w:ascii="Times New Roman" w:eastAsia="Calibri" w:hAnsi="Times New Roman" w:cs="Times New Roman"/>
                <w:sz w:val="24"/>
                <w:szCs w:val="24"/>
              </w:rPr>
              <w:t>х 18,66</w:t>
            </w:r>
            <w:r w:rsidRPr="007C3D80">
              <w:rPr>
                <w:rFonts w:ascii="Times New Roman" w:eastAsia="Calibri" w:hAnsi="Times New Roman" w:cs="Times New Roman"/>
                <w:sz w:val="24"/>
                <w:szCs w:val="24"/>
                <w:lang w:val="ru-RU"/>
              </w:rPr>
              <w:t xml:space="preserve"> </w:t>
            </w:r>
            <w:proofErr w:type="spellStart"/>
            <w:r w:rsidRPr="007C3D80">
              <w:rPr>
                <w:rFonts w:ascii="Times New Roman" w:eastAsia="Calibri" w:hAnsi="Times New Roman" w:cs="Times New Roman"/>
                <w:sz w:val="24"/>
                <w:szCs w:val="24"/>
              </w:rPr>
              <w:t>грн</w:t>
            </w:r>
            <w:proofErr w:type="spellEnd"/>
            <w:r w:rsidRPr="007C3D80">
              <w:rPr>
                <w:rFonts w:ascii="Times New Roman" w:eastAsia="Calibri" w:hAnsi="Times New Roman" w:cs="Times New Roman"/>
                <w:sz w:val="24"/>
                <w:szCs w:val="24"/>
                <w:lang w:val="ru-RU"/>
              </w:rPr>
              <w:t>.</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34,05</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3.</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Житлові будинки з водопроводом і каналізацією без ванн</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100 х 365 : 12 = 3041,67 л. : 1000 = 3,04167 м³ х 18,66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56,76</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4.</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і каналізацією без ванн з газопостачанням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120 х 365 :12 = 3650 л. : 1000 = 3,65 м³ х 18,66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68,11</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5.</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 каналізацією і ваннами з водонагрівачами, які працюють на твердому паливі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150 х 365 : 12 = 4562,5 л. : 1000 = 4,5625 м³ х 18,66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85,14</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6.</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каналізацією і ваннами з газовими водонагрівачами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210 х 365 : 12 = 6387,5 л. : 1000 = 6,3875 м³ х 18,66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119,19</w:t>
            </w:r>
          </w:p>
        </w:tc>
      </w:tr>
      <w:tr w:rsidR="007C3D80" w:rsidRPr="007C3D80" w:rsidTr="002D3DBE">
        <w:tc>
          <w:tcPr>
            <w:tcW w:w="9606" w:type="dxa"/>
            <w:gridSpan w:val="3"/>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b/>
                <w:sz w:val="24"/>
                <w:szCs w:val="24"/>
              </w:rPr>
            </w:pPr>
            <w:r w:rsidRPr="007C3D80">
              <w:rPr>
                <w:rFonts w:ascii="Times New Roman" w:eastAsia="Calibri" w:hAnsi="Times New Roman" w:cs="Times New Roman"/>
                <w:b/>
                <w:sz w:val="24"/>
                <w:szCs w:val="24"/>
              </w:rPr>
              <w:t>ЦЕНТРАЛІЗОВАНЕ ВОДОВІДВЕДЕННЯ</w:t>
            </w:r>
          </w:p>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b/>
                <w:sz w:val="24"/>
                <w:szCs w:val="24"/>
              </w:rPr>
              <w:t>ЗГІДНО НОРМ СПОЖИВАННЯ НА  ОДНОГО СПОЖИВАЧА</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1.</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Житлові будинки з водопроводом і каналізацією без ванн</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100 х 365 : 12 = 3041,67 л. : 1000 = 3,04167 м³ х 57,66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175,38</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2.</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і каналізацією без ванн з газопостачанням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120 х 365 :12 = 3650 л. : 1000 = 3,65 м³ х 57,66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210,46</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3.</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 каналізацією і ваннами з водонагрівачами, які працюють на твердому паливі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150 х 365 : 12 = 4562,5 л. : 1000 = 4,5625 м³ х 57,66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263,07</w:t>
            </w:r>
          </w:p>
        </w:tc>
      </w:tr>
      <w:tr w:rsidR="007C3D80" w:rsidRPr="007C3D80" w:rsidTr="002D3DBE">
        <w:tc>
          <w:tcPr>
            <w:tcW w:w="817"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4.</w:t>
            </w:r>
          </w:p>
        </w:tc>
        <w:tc>
          <w:tcPr>
            <w:tcW w:w="6946" w:type="dxa"/>
            <w:shd w:val="clear" w:color="auto" w:fill="auto"/>
            <w:vAlign w:val="center"/>
          </w:tcPr>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 xml:space="preserve">Житлові будинки з водопроводом, каналізацією і ваннами з газовими водонагрівачами </w:t>
            </w:r>
          </w:p>
          <w:p w:rsidR="007C3D80" w:rsidRPr="007C3D80" w:rsidRDefault="007C3D80" w:rsidP="007C3D80">
            <w:pPr>
              <w:spacing w:after="0" w:line="240" w:lineRule="auto"/>
              <w:jc w:val="both"/>
              <w:rPr>
                <w:rFonts w:ascii="Times New Roman" w:eastAsia="Calibri" w:hAnsi="Times New Roman" w:cs="Times New Roman"/>
                <w:sz w:val="24"/>
                <w:szCs w:val="24"/>
              </w:rPr>
            </w:pPr>
            <w:r w:rsidRPr="007C3D80">
              <w:rPr>
                <w:rFonts w:ascii="Times New Roman" w:eastAsia="Calibri" w:hAnsi="Times New Roman" w:cs="Times New Roman"/>
                <w:sz w:val="24"/>
                <w:szCs w:val="24"/>
              </w:rPr>
              <w:t>210 х 365 : 12 = 6387,5 л. : 1000 = 6,3875 м³ х 57,66 грн.</w:t>
            </w:r>
          </w:p>
        </w:tc>
        <w:tc>
          <w:tcPr>
            <w:tcW w:w="1843" w:type="dxa"/>
            <w:shd w:val="clear" w:color="auto" w:fill="auto"/>
            <w:vAlign w:val="center"/>
          </w:tcPr>
          <w:p w:rsidR="007C3D80" w:rsidRPr="007C3D80" w:rsidRDefault="007C3D80" w:rsidP="007C3D80">
            <w:pPr>
              <w:spacing w:after="0" w:line="240" w:lineRule="auto"/>
              <w:jc w:val="center"/>
              <w:rPr>
                <w:rFonts w:ascii="Times New Roman" w:eastAsia="Calibri" w:hAnsi="Times New Roman" w:cs="Times New Roman"/>
                <w:sz w:val="24"/>
                <w:szCs w:val="24"/>
              </w:rPr>
            </w:pPr>
            <w:r w:rsidRPr="007C3D80">
              <w:rPr>
                <w:rFonts w:ascii="Times New Roman" w:eastAsia="Calibri" w:hAnsi="Times New Roman" w:cs="Times New Roman"/>
                <w:sz w:val="24"/>
                <w:szCs w:val="24"/>
              </w:rPr>
              <w:t>368,30</w:t>
            </w:r>
          </w:p>
        </w:tc>
      </w:tr>
    </w:tbl>
    <w:p w:rsidR="007C3D80" w:rsidRPr="007C3D80" w:rsidRDefault="007C3D80" w:rsidP="007C3D80">
      <w:pPr>
        <w:spacing w:after="0" w:line="240" w:lineRule="auto"/>
        <w:rPr>
          <w:rFonts w:ascii="Times New Roman" w:eastAsia="Calibri" w:hAnsi="Times New Roman" w:cs="Times New Roman"/>
          <w:sz w:val="24"/>
          <w:szCs w:val="24"/>
        </w:rPr>
      </w:pPr>
    </w:p>
    <w:p w:rsidR="007C3D80" w:rsidRPr="007C3D80" w:rsidRDefault="007C3D80" w:rsidP="007C3D80">
      <w:pPr>
        <w:spacing w:after="0" w:line="240" w:lineRule="auto"/>
        <w:rPr>
          <w:rFonts w:ascii="Times New Roman" w:eastAsia="Calibri" w:hAnsi="Times New Roman" w:cs="Times New Roman"/>
          <w:sz w:val="24"/>
          <w:szCs w:val="24"/>
          <w:lang w:eastAsia="ru-RU"/>
        </w:rPr>
      </w:pPr>
    </w:p>
    <w:p w:rsidR="001B12EA" w:rsidRPr="001B12EA" w:rsidRDefault="001B12EA" w:rsidP="001B12EA">
      <w:pPr>
        <w:tabs>
          <w:tab w:val="left" w:pos="285"/>
        </w:tabs>
        <w:spacing w:after="0" w:line="240" w:lineRule="auto"/>
        <w:rPr>
          <w:rFonts w:ascii="Times New Roman" w:eastAsia="Calibri" w:hAnsi="Times New Roman" w:cs="Times New Roman"/>
          <w:sz w:val="28"/>
          <w:szCs w:val="28"/>
        </w:rPr>
      </w:pPr>
      <w:r w:rsidRPr="001B12EA">
        <w:rPr>
          <w:rFonts w:ascii="Times New Roman" w:eastAsia="Calibri" w:hAnsi="Times New Roman" w:cs="Times New Roman"/>
          <w:sz w:val="28"/>
          <w:szCs w:val="28"/>
        </w:rPr>
        <w:t>Керуючий справами (секретар)</w:t>
      </w:r>
    </w:p>
    <w:p w:rsidR="001B12EA" w:rsidRPr="001B12EA" w:rsidRDefault="001B12EA" w:rsidP="001B12EA">
      <w:pPr>
        <w:tabs>
          <w:tab w:val="left" w:pos="285"/>
        </w:tabs>
        <w:spacing w:after="0" w:line="240" w:lineRule="auto"/>
        <w:rPr>
          <w:rFonts w:ascii="Times New Roman" w:eastAsia="Calibri" w:hAnsi="Times New Roman" w:cs="Times New Roman"/>
          <w:sz w:val="28"/>
          <w:szCs w:val="28"/>
        </w:rPr>
      </w:pPr>
      <w:r w:rsidRPr="001B12EA">
        <w:rPr>
          <w:rFonts w:ascii="Times New Roman" w:eastAsia="Calibri" w:hAnsi="Times New Roman" w:cs="Times New Roman"/>
          <w:sz w:val="28"/>
          <w:szCs w:val="28"/>
        </w:rPr>
        <w:t>виконавчого комітету                                                                     Л.О.</w:t>
      </w:r>
      <w:proofErr w:type="spellStart"/>
      <w:r w:rsidRPr="001B12EA">
        <w:rPr>
          <w:rFonts w:ascii="Times New Roman" w:eastAsia="Calibri" w:hAnsi="Times New Roman" w:cs="Times New Roman"/>
          <w:sz w:val="28"/>
          <w:szCs w:val="28"/>
        </w:rPr>
        <w:t>Набільська</w:t>
      </w:r>
      <w:proofErr w:type="spellEnd"/>
    </w:p>
    <w:p w:rsidR="0083514A" w:rsidRDefault="0083514A" w:rsidP="007C3D80">
      <w:pPr>
        <w:tabs>
          <w:tab w:val="left" w:pos="142"/>
        </w:tabs>
        <w:spacing w:after="200" w:line="276" w:lineRule="auto"/>
        <w:contextualSpacing/>
        <w:rPr>
          <w:rFonts w:ascii="Times New Roman" w:hAnsi="Times New Roman" w:cs="Times New Roman"/>
          <w:sz w:val="28"/>
          <w:szCs w:val="28"/>
        </w:rPr>
      </w:pPr>
    </w:p>
    <w:sectPr w:rsidR="0083514A" w:rsidSect="0008471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krainianAcademy">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4B25"/>
    <w:multiLevelType w:val="hybridMultilevel"/>
    <w:tmpl w:val="1BB43542"/>
    <w:lvl w:ilvl="0" w:tplc="AD84268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F331ECC"/>
    <w:multiLevelType w:val="hybridMultilevel"/>
    <w:tmpl w:val="DCF650D2"/>
    <w:lvl w:ilvl="0" w:tplc="1192839C">
      <w:start w:val="1"/>
      <w:numFmt w:val="decimal"/>
      <w:lvlText w:val="%1."/>
      <w:lvlJc w:val="left"/>
      <w:pPr>
        <w:ind w:left="1211" w:hanging="360"/>
      </w:pPr>
      <w:rPr>
        <w:rFonts w:ascii="Times New Roman" w:eastAsia="Times New Roman" w:hAnsi="Times New Roman" w:cs="Times New Roman"/>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nsid w:val="47153572"/>
    <w:multiLevelType w:val="hybridMultilevel"/>
    <w:tmpl w:val="5D782826"/>
    <w:lvl w:ilvl="0" w:tplc="80A6DB18">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4B5D76E4"/>
    <w:multiLevelType w:val="hybridMultilevel"/>
    <w:tmpl w:val="40743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EE7920"/>
    <w:multiLevelType w:val="hybridMultilevel"/>
    <w:tmpl w:val="A04616E8"/>
    <w:lvl w:ilvl="0" w:tplc="4A202B7C">
      <w:start w:val="1"/>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5C6D16D5"/>
    <w:multiLevelType w:val="hybridMultilevel"/>
    <w:tmpl w:val="94C61DDA"/>
    <w:lvl w:ilvl="0" w:tplc="AFF85C5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34B0947"/>
    <w:multiLevelType w:val="hybridMultilevel"/>
    <w:tmpl w:val="30BC0A78"/>
    <w:lvl w:ilvl="0" w:tplc="EA127220">
      <w:numFmt w:val="bullet"/>
      <w:lvlText w:val="-"/>
      <w:lvlJc w:val="left"/>
      <w:pPr>
        <w:ind w:left="644"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3981A96"/>
    <w:multiLevelType w:val="hybridMultilevel"/>
    <w:tmpl w:val="935CC2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D95128"/>
    <w:multiLevelType w:val="hybridMultilevel"/>
    <w:tmpl w:val="B2469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F9B535A"/>
    <w:multiLevelType w:val="hybridMultilevel"/>
    <w:tmpl w:val="0D54BCC0"/>
    <w:lvl w:ilvl="0" w:tplc="EB92F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FD2693B"/>
    <w:multiLevelType w:val="hybridMultilevel"/>
    <w:tmpl w:val="91482210"/>
    <w:lvl w:ilvl="0" w:tplc="6DEC7B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10"/>
  </w:num>
  <w:num w:numId="3">
    <w:abstractNumId w:val="0"/>
  </w:num>
  <w:num w:numId="4">
    <w:abstractNumId w:val="4"/>
  </w:num>
  <w:num w:numId="5">
    <w:abstractNumId w:val="1"/>
  </w:num>
  <w:num w:numId="6">
    <w:abstractNumId w:val="6"/>
  </w:num>
  <w:num w:numId="7">
    <w:abstractNumId w:val="2"/>
  </w:num>
  <w:num w:numId="8">
    <w:abstractNumId w:val="7"/>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51143"/>
    <w:rsid w:val="00002DBD"/>
    <w:rsid w:val="0000330B"/>
    <w:rsid w:val="00006C63"/>
    <w:rsid w:val="00013826"/>
    <w:rsid w:val="000257FD"/>
    <w:rsid w:val="00036823"/>
    <w:rsid w:val="0005009B"/>
    <w:rsid w:val="00063C60"/>
    <w:rsid w:val="00070907"/>
    <w:rsid w:val="00076419"/>
    <w:rsid w:val="00084719"/>
    <w:rsid w:val="00087B51"/>
    <w:rsid w:val="000906C1"/>
    <w:rsid w:val="000A6E63"/>
    <w:rsid w:val="000C6067"/>
    <w:rsid w:val="000D28DF"/>
    <w:rsid w:val="000D3A1C"/>
    <w:rsid w:val="000D5464"/>
    <w:rsid w:val="000D65E1"/>
    <w:rsid w:val="000E24D7"/>
    <w:rsid w:val="000F2444"/>
    <w:rsid w:val="000F4352"/>
    <w:rsid w:val="00107D04"/>
    <w:rsid w:val="00110D67"/>
    <w:rsid w:val="00112CB8"/>
    <w:rsid w:val="00115D17"/>
    <w:rsid w:val="00121C97"/>
    <w:rsid w:val="001234AB"/>
    <w:rsid w:val="00127AC2"/>
    <w:rsid w:val="00134D39"/>
    <w:rsid w:val="00135DD7"/>
    <w:rsid w:val="0013708E"/>
    <w:rsid w:val="00163B86"/>
    <w:rsid w:val="00164A00"/>
    <w:rsid w:val="0017004D"/>
    <w:rsid w:val="001745B6"/>
    <w:rsid w:val="00181047"/>
    <w:rsid w:val="0018129E"/>
    <w:rsid w:val="00182399"/>
    <w:rsid w:val="001826F0"/>
    <w:rsid w:val="00193DCF"/>
    <w:rsid w:val="00193E38"/>
    <w:rsid w:val="00197A08"/>
    <w:rsid w:val="001A1DC7"/>
    <w:rsid w:val="001A3F16"/>
    <w:rsid w:val="001A482E"/>
    <w:rsid w:val="001A4BE1"/>
    <w:rsid w:val="001B1189"/>
    <w:rsid w:val="001B12EA"/>
    <w:rsid w:val="001B3AED"/>
    <w:rsid w:val="001B57A6"/>
    <w:rsid w:val="001B5D10"/>
    <w:rsid w:val="001B62F3"/>
    <w:rsid w:val="001C217D"/>
    <w:rsid w:val="001C2FCA"/>
    <w:rsid w:val="001C5753"/>
    <w:rsid w:val="001F1011"/>
    <w:rsid w:val="001F4CE8"/>
    <w:rsid w:val="00212855"/>
    <w:rsid w:val="00220AC1"/>
    <w:rsid w:val="00221E11"/>
    <w:rsid w:val="00222F78"/>
    <w:rsid w:val="00235676"/>
    <w:rsid w:val="00242BC6"/>
    <w:rsid w:val="0025278D"/>
    <w:rsid w:val="002549E3"/>
    <w:rsid w:val="00260649"/>
    <w:rsid w:val="00265EBB"/>
    <w:rsid w:val="0027306C"/>
    <w:rsid w:val="00297EBF"/>
    <w:rsid w:val="002B1489"/>
    <w:rsid w:val="002B4A9F"/>
    <w:rsid w:val="002C14B4"/>
    <w:rsid w:val="002D14D8"/>
    <w:rsid w:val="002D1CFD"/>
    <w:rsid w:val="002D60D0"/>
    <w:rsid w:val="002E3732"/>
    <w:rsid w:val="002E6711"/>
    <w:rsid w:val="002F2984"/>
    <w:rsid w:val="002F3874"/>
    <w:rsid w:val="002F3E39"/>
    <w:rsid w:val="00310D5A"/>
    <w:rsid w:val="00312756"/>
    <w:rsid w:val="00314519"/>
    <w:rsid w:val="0032203B"/>
    <w:rsid w:val="00323748"/>
    <w:rsid w:val="00330A80"/>
    <w:rsid w:val="00335951"/>
    <w:rsid w:val="003366EE"/>
    <w:rsid w:val="003436AF"/>
    <w:rsid w:val="00351143"/>
    <w:rsid w:val="00355E03"/>
    <w:rsid w:val="003657ED"/>
    <w:rsid w:val="003659DC"/>
    <w:rsid w:val="0036725A"/>
    <w:rsid w:val="00370317"/>
    <w:rsid w:val="003741F3"/>
    <w:rsid w:val="00374CE4"/>
    <w:rsid w:val="00380FA8"/>
    <w:rsid w:val="00391C59"/>
    <w:rsid w:val="00395073"/>
    <w:rsid w:val="003B0E0A"/>
    <w:rsid w:val="003B2E94"/>
    <w:rsid w:val="003B3328"/>
    <w:rsid w:val="003B5C12"/>
    <w:rsid w:val="003D76D7"/>
    <w:rsid w:val="003E2A8B"/>
    <w:rsid w:val="003E453D"/>
    <w:rsid w:val="003F20D4"/>
    <w:rsid w:val="003F5655"/>
    <w:rsid w:val="00402FA1"/>
    <w:rsid w:val="00421416"/>
    <w:rsid w:val="00425D05"/>
    <w:rsid w:val="004264BC"/>
    <w:rsid w:val="00426A0F"/>
    <w:rsid w:val="00427099"/>
    <w:rsid w:val="004310D5"/>
    <w:rsid w:val="00431115"/>
    <w:rsid w:val="00435E4A"/>
    <w:rsid w:val="00440724"/>
    <w:rsid w:val="00442335"/>
    <w:rsid w:val="004770D6"/>
    <w:rsid w:val="0047751A"/>
    <w:rsid w:val="00480642"/>
    <w:rsid w:val="004955F6"/>
    <w:rsid w:val="0049673A"/>
    <w:rsid w:val="004B5086"/>
    <w:rsid w:val="004C4E40"/>
    <w:rsid w:val="004D142F"/>
    <w:rsid w:val="004D3FAC"/>
    <w:rsid w:val="004E1A63"/>
    <w:rsid w:val="004E5C4C"/>
    <w:rsid w:val="004E5DA6"/>
    <w:rsid w:val="004E6744"/>
    <w:rsid w:val="004F5FE4"/>
    <w:rsid w:val="004F6965"/>
    <w:rsid w:val="004F73D0"/>
    <w:rsid w:val="005002E6"/>
    <w:rsid w:val="005046CF"/>
    <w:rsid w:val="0050722C"/>
    <w:rsid w:val="00515841"/>
    <w:rsid w:val="00517CC3"/>
    <w:rsid w:val="005211E0"/>
    <w:rsid w:val="00522A65"/>
    <w:rsid w:val="005304DA"/>
    <w:rsid w:val="00543179"/>
    <w:rsid w:val="00546064"/>
    <w:rsid w:val="00552D4F"/>
    <w:rsid w:val="00554A6E"/>
    <w:rsid w:val="00564603"/>
    <w:rsid w:val="00566D98"/>
    <w:rsid w:val="00573479"/>
    <w:rsid w:val="005737EA"/>
    <w:rsid w:val="0057699F"/>
    <w:rsid w:val="0058101C"/>
    <w:rsid w:val="00581D22"/>
    <w:rsid w:val="00596457"/>
    <w:rsid w:val="00597366"/>
    <w:rsid w:val="005A27B1"/>
    <w:rsid w:val="005C224F"/>
    <w:rsid w:val="005D6958"/>
    <w:rsid w:val="005D74D6"/>
    <w:rsid w:val="005E7084"/>
    <w:rsid w:val="005F0EBE"/>
    <w:rsid w:val="005F6476"/>
    <w:rsid w:val="0060141A"/>
    <w:rsid w:val="00603327"/>
    <w:rsid w:val="00604FA0"/>
    <w:rsid w:val="00623CA7"/>
    <w:rsid w:val="0062407F"/>
    <w:rsid w:val="00627760"/>
    <w:rsid w:val="00636C48"/>
    <w:rsid w:val="006426B9"/>
    <w:rsid w:val="00642F0C"/>
    <w:rsid w:val="00646A36"/>
    <w:rsid w:val="00646BEC"/>
    <w:rsid w:val="0067148C"/>
    <w:rsid w:val="00671C17"/>
    <w:rsid w:val="006724D4"/>
    <w:rsid w:val="00680DBE"/>
    <w:rsid w:val="0068452F"/>
    <w:rsid w:val="00687A12"/>
    <w:rsid w:val="00691134"/>
    <w:rsid w:val="006923FF"/>
    <w:rsid w:val="0069435C"/>
    <w:rsid w:val="00694417"/>
    <w:rsid w:val="00694E8E"/>
    <w:rsid w:val="006965AF"/>
    <w:rsid w:val="006A097B"/>
    <w:rsid w:val="006A2381"/>
    <w:rsid w:val="006A2F98"/>
    <w:rsid w:val="006B24D3"/>
    <w:rsid w:val="006B6682"/>
    <w:rsid w:val="006C0AD8"/>
    <w:rsid w:val="006C508E"/>
    <w:rsid w:val="006D611E"/>
    <w:rsid w:val="006D68ED"/>
    <w:rsid w:val="006E0F26"/>
    <w:rsid w:val="006E3587"/>
    <w:rsid w:val="006E7AEE"/>
    <w:rsid w:val="006F5F8F"/>
    <w:rsid w:val="007004E5"/>
    <w:rsid w:val="0071534A"/>
    <w:rsid w:val="00716F4F"/>
    <w:rsid w:val="007212AA"/>
    <w:rsid w:val="00725ED1"/>
    <w:rsid w:val="00732BDC"/>
    <w:rsid w:val="00756859"/>
    <w:rsid w:val="00773D5A"/>
    <w:rsid w:val="00782A69"/>
    <w:rsid w:val="007A4063"/>
    <w:rsid w:val="007A5604"/>
    <w:rsid w:val="007A6327"/>
    <w:rsid w:val="007A752B"/>
    <w:rsid w:val="007B0614"/>
    <w:rsid w:val="007B2606"/>
    <w:rsid w:val="007B4C5D"/>
    <w:rsid w:val="007B7E67"/>
    <w:rsid w:val="007C3D80"/>
    <w:rsid w:val="007C5AEF"/>
    <w:rsid w:val="007D695E"/>
    <w:rsid w:val="007E280B"/>
    <w:rsid w:val="007F48EE"/>
    <w:rsid w:val="0080072C"/>
    <w:rsid w:val="008016F8"/>
    <w:rsid w:val="00805046"/>
    <w:rsid w:val="008142BA"/>
    <w:rsid w:val="0083026E"/>
    <w:rsid w:val="00830F3D"/>
    <w:rsid w:val="00833446"/>
    <w:rsid w:val="0083514A"/>
    <w:rsid w:val="00840A44"/>
    <w:rsid w:val="008434EB"/>
    <w:rsid w:val="00846D9A"/>
    <w:rsid w:val="00852D00"/>
    <w:rsid w:val="00856C6A"/>
    <w:rsid w:val="00862663"/>
    <w:rsid w:val="00867E40"/>
    <w:rsid w:val="00870605"/>
    <w:rsid w:val="008731B7"/>
    <w:rsid w:val="00875567"/>
    <w:rsid w:val="008A26A7"/>
    <w:rsid w:val="008A546D"/>
    <w:rsid w:val="008A724E"/>
    <w:rsid w:val="008B2D67"/>
    <w:rsid w:val="008B3EB5"/>
    <w:rsid w:val="008B48B2"/>
    <w:rsid w:val="008E3D94"/>
    <w:rsid w:val="009032BB"/>
    <w:rsid w:val="00916017"/>
    <w:rsid w:val="0091691B"/>
    <w:rsid w:val="009317EC"/>
    <w:rsid w:val="00936480"/>
    <w:rsid w:val="009414C8"/>
    <w:rsid w:val="009459F4"/>
    <w:rsid w:val="00947075"/>
    <w:rsid w:val="0094772B"/>
    <w:rsid w:val="00951E39"/>
    <w:rsid w:val="00960A03"/>
    <w:rsid w:val="009658C2"/>
    <w:rsid w:val="0097264E"/>
    <w:rsid w:val="00987E6A"/>
    <w:rsid w:val="00991E30"/>
    <w:rsid w:val="0099298D"/>
    <w:rsid w:val="009C7F81"/>
    <w:rsid w:val="009D49DA"/>
    <w:rsid w:val="009E2C78"/>
    <w:rsid w:val="009F3AD4"/>
    <w:rsid w:val="009F5ED2"/>
    <w:rsid w:val="00A075A4"/>
    <w:rsid w:val="00A11318"/>
    <w:rsid w:val="00A11A84"/>
    <w:rsid w:val="00A15629"/>
    <w:rsid w:val="00A31F9B"/>
    <w:rsid w:val="00A3406E"/>
    <w:rsid w:val="00A34C22"/>
    <w:rsid w:val="00A42D70"/>
    <w:rsid w:val="00A45363"/>
    <w:rsid w:val="00A50D4E"/>
    <w:rsid w:val="00A5140F"/>
    <w:rsid w:val="00A555DF"/>
    <w:rsid w:val="00A579A3"/>
    <w:rsid w:val="00A608D6"/>
    <w:rsid w:val="00A60E0A"/>
    <w:rsid w:val="00A633C0"/>
    <w:rsid w:val="00A80C27"/>
    <w:rsid w:val="00A84595"/>
    <w:rsid w:val="00A851BC"/>
    <w:rsid w:val="00A965AE"/>
    <w:rsid w:val="00A96DDB"/>
    <w:rsid w:val="00A97E20"/>
    <w:rsid w:val="00AA20D8"/>
    <w:rsid w:val="00AA27F5"/>
    <w:rsid w:val="00AA6BED"/>
    <w:rsid w:val="00AB14C1"/>
    <w:rsid w:val="00AB1927"/>
    <w:rsid w:val="00AB265A"/>
    <w:rsid w:val="00AB5CCD"/>
    <w:rsid w:val="00AC2341"/>
    <w:rsid w:val="00AD1D2F"/>
    <w:rsid w:val="00AD6982"/>
    <w:rsid w:val="00AE0CF3"/>
    <w:rsid w:val="00AE2DBB"/>
    <w:rsid w:val="00AE4A1E"/>
    <w:rsid w:val="00AF6CFB"/>
    <w:rsid w:val="00B01354"/>
    <w:rsid w:val="00B02127"/>
    <w:rsid w:val="00B07D05"/>
    <w:rsid w:val="00B103F0"/>
    <w:rsid w:val="00B11845"/>
    <w:rsid w:val="00B25C1D"/>
    <w:rsid w:val="00B350F6"/>
    <w:rsid w:val="00B42F7C"/>
    <w:rsid w:val="00B453AA"/>
    <w:rsid w:val="00B70E63"/>
    <w:rsid w:val="00B721E9"/>
    <w:rsid w:val="00B7221D"/>
    <w:rsid w:val="00B82770"/>
    <w:rsid w:val="00B90F8D"/>
    <w:rsid w:val="00B9451E"/>
    <w:rsid w:val="00BA5793"/>
    <w:rsid w:val="00BA62EE"/>
    <w:rsid w:val="00BA7110"/>
    <w:rsid w:val="00BC277B"/>
    <w:rsid w:val="00BC6B5C"/>
    <w:rsid w:val="00BC78BA"/>
    <w:rsid w:val="00BD0DD5"/>
    <w:rsid w:val="00BF0279"/>
    <w:rsid w:val="00BF5CB1"/>
    <w:rsid w:val="00BF7F6C"/>
    <w:rsid w:val="00C17D8C"/>
    <w:rsid w:val="00C231D9"/>
    <w:rsid w:val="00C242E0"/>
    <w:rsid w:val="00C2661D"/>
    <w:rsid w:val="00C32261"/>
    <w:rsid w:val="00C36EB5"/>
    <w:rsid w:val="00C37D20"/>
    <w:rsid w:val="00C40873"/>
    <w:rsid w:val="00C41A3D"/>
    <w:rsid w:val="00C41A58"/>
    <w:rsid w:val="00C427FD"/>
    <w:rsid w:val="00C44524"/>
    <w:rsid w:val="00C63F80"/>
    <w:rsid w:val="00C808B5"/>
    <w:rsid w:val="00C808FF"/>
    <w:rsid w:val="00C810C6"/>
    <w:rsid w:val="00C85044"/>
    <w:rsid w:val="00C86F61"/>
    <w:rsid w:val="00C875C1"/>
    <w:rsid w:val="00C9545D"/>
    <w:rsid w:val="00C96E83"/>
    <w:rsid w:val="00CA0446"/>
    <w:rsid w:val="00CA6EA7"/>
    <w:rsid w:val="00CC6646"/>
    <w:rsid w:val="00CD6F73"/>
    <w:rsid w:val="00CE3C6A"/>
    <w:rsid w:val="00CE5571"/>
    <w:rsid w:val="00CF3E32"/>
    <w:rsid w:val="00D11A87"/>
    <w:rsid w:val="00D20147"/>
    <w:rsid w:val="00D25F7A"/>
    <w:rsid w:val="00D3279E"/>
    <w:rsid w:val="00D33369"/>
    <w:rsid w:val="00D36C9E"/>
    <w:rsid w:val="00D36F9E"/>
    <w:rsid w:val="00D46AB5"/>
    <w:rsid w:val="00D47CC2"/>
    <w:rsid w:val="00D5272C"/>
    <w:rsid w:val="00D53F8C"/>
    <w:rsid w:val="00D6197B"/>
    <w:rsid w:val="00D6382D"/>
    <w:rsid w:val="00D66D82"/>
    <w:rsid w:val="00D67959"/>
    <w:rsid w:val="00D732AB"/>
    <w:rsid w:val="00D76D5D"/>
    <w:rsid w:val="00D825B1"/>
    <w:rsid w:val="00D87283"/>
    <w:rsid w:val="00D87C73"/>
    <w:rsid w:val="00DA1663"/>
    <w:rsid w:val="00DA4F9C"/>
    <w:rsid w:val="00DB4474"/>
    <w:rsid w:val="00DB7EBF"/>
    <w:rsid w:val="00DC709D"/>
    <w:rsid w:val="00DD39C5"/>
    <w:rsid w:val="00DD5E97"/>
    <w:rsid w:val="00DE223C"/>
    <w:rsid w:val="00DE3249"/>
    <w:rsid w:val="00DE63D9"/>
    <w:rsid w:val="00DF38A4"/>
    <w:rsid w:val="00DF5C85"/>
    <w:rsid w:val="00DF7477"/>
    <w:rsid w:val="00E01376"/>
    <w:rsid w:val="00E02F5F"/>
    <w:rsid w:val="00E16667"/>
    <w:rsid w:val="00E20738"/>
    <w:rsid w:val="00E22D8C"/>
    <w:rsid w:val="00E24E85"/>
    <w:rsid w:val="00E2638E"/>
    <w:rsid w:val="00E27243"/>
    <w:rsid w:val="00E35FD7"/>
    <w:rsid w:val="00E40873"/>
    <w:rsid w:val="00E41564"/>
    <w:rsid w:val="00E41F7D"/>
    <w:rsid w:val="00E42359"/>
    <w:rsid w:val="00E44601"/>
    <w:rsid w:val="00E61DB5"/>
    <w:rsid w:val="00E6422F"/>
    <w:rsid w:val="00E75F73"/>
    <w:rsid w:val="00E8409B"/>
    <w:rsid w:val="00E84DE3"/>
    <w:rsid w:val="00E850EB"/>
    <w:rsid w:val="00E94442"/>
    <w:rsid w:val="00EA07F6"/>
    <w:rsid w:val="00EB0762"/>
    <w:rsid w:val="00EB33A9"/>
    <w:rsid w:val="00EC2665"/>
    <w:rsid w:val="00EC4C3F"/>
    <w:rsid w:val="00EC752B"/>
    <w:rsid w:val="00ED6968"/>
    <w:rsid w:val="00EE491A"/>
    <w:rsid w:val="00EF5E43"/>
    <w:rsid w:val="00F0117D"/>
    <w:rsid w:val="00F013CB"/>
    <w:rsid w:val="00F05473"/>
    <w:rsid w:val="00F112DA"/>
    <w:rsid w:val="00F11A34"/>
    <w:rsid w:val="00F1412F"/>
    <w:rsid w:val="00F156EA"/>
    <w:rsid w:val="00F221A0"/>
    <w:rsid w:val="00F242E8"/>
    <w:rsid w:val="00F27DB0"/>
    <w:rsid w:val="00F40E05"/>
    <w:rsid w:val="00F46AE9"/>
    <w:rsid w:val="00F901EB"/>
    <w:rsid w:val="00F91E19"/>
    <w:rsid w:val="00F95C0F"/>
    <w:rsid w:val="00FA1904"/>
    <w:rsid w:val="00FA2239"/>
    <w:rsid w:val="00FB1481"/>
    <w:rsid w:val="00FB6840"/>
    <w:rsid w:val="00FE12D9"/>
    <w:rsid w:val="00FE37A9"/>
    <w:rsid w:val="00FF0248"/>
    <w:rsid w:val="00FF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D9"/>
  </w:style>
  <w:style w:type="paragraph" w:styleId="1">
    <w:name w:val="heading 1"/>
    <w:basedOn w:val="a"/>
    <w:next w:val="a"/>
    <w:link w:val="10"/>
    <w:uiPriority w:val="99"/>
    <w:qFormat/>
    <w:rsid w:val="003F20D4"/>
    <w:pPr>
      <w:keepNext/>
      <w:spacing w:after="0" w:line="240" w:lineRule="atLeast"/>
      <w:jc w:val="center"/>
      <w:outlineLvl w:val="0"/>
    </w:pPr>
    <w:rPr>
      <w:rFonts w:ascii="UkrainianAcademy" w:eastAsia="Arial Unicode MS" w:hAnsi="UkrainianAcademy" w:cs="Arial Unicode MS"/>
      <w:b/>
      <w:spacing w:val="30"/>
      <w:sz w:val="28"/>
      <w:szCs w:val="20"/>
      <w:lang w:val="en-US" w:eastAsia="ru-RU"/>
    </w:rPr>
  </w:style>
  <w:style w:type="paragraph" w:styleId="2">
    <w:name w:val="heading 2"/>
    <w:basedOn w:val="a"/>
    <w:next w:val="a"/>
    <w:link w:val="20"/>
    <w:uiPriority w:val="9"/>
    <w:semiHidden/>
    <w:unhideWhenUsed/>
    <w:qFormat/>
    <w:rsid w:val="0050722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E39"/>
    <w:pPr>
      <w:ind w:left="720"/>
      <w:contextualSpacing/>
    </w:pPr>
  </w:style>
  <w:style w:type="character" w:customStyle="1" w:styleId="10">
    <w:name w:val="Заголовок 1 Знак"/>
    <w:basedOn w:val="a0"/>
    <w:link w:val="1"/>
    <w:uiPriority w:val="99"/>
    <w:rsid w:val="003F20D4"/>
    <w:rPr>
      <w:rFonts w:ascii="UkrainianAcademy" w:eastAsia="Arial Unicode MS" w:hAnsi="UkrainianAcademy" w:cs="Arial Unicode MS"/>
      <w:b/>
      <w:spacing w:val="30"/>
      <w:sz w:val="28"/>
      <w:szCs w:val="20"/>
      <w:lang w:val="en-US" w:eastAsia="ru-RU"/>
    </w:rPr>
  </w:style>
  <w:style w:type="character" w:styleId="a4">
    <w:name w:val="Hyperlink"/>
    <w:basedOn w:val="a0"/>
    <w:uiPriority w:val="99"/>
    <w:semiHidden/>
    <w:unhideWhenUsed/>
    <w:rsid w:val="003F20D4"/>
    <w:rPr>
      <w:rFonts w:ascii="Times New Roman" w:hAnsi="Times New Roman" w:cs="Times New Roman" w:hint="default"/>
      <w:color w:val="0000FF"/>
      <w:u w:val="single"/>
    </w:rPr>
  </w:style>
  <w:style w:type="paragraph" w:styleId="a5">
    <w:name w:val="Balloon Text"/>
    <w:basedOn w:val="a"/>
    <w:link w:val="a6"/>
    <w:uiPriority w:val="99"/>
    <w:semiHidden/>
    <w:unhideWhenUsed/>
    <w:rsid w:val="00D11A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1A87"/>
    <w:rPr>
      <w:rFonts w:ascii="Segoe UI" w:hAnsi="Segoe UI" w:cs="Segoe UI"/>
      <w:sz w:val="18"/>
      <w:szCs w:val="18"/>
    </w:rPr>
  </w:style>
  <w:style w:type="paragraph" w:styleId="a7">
    <w:name w:val="No Spacing"/>
    <w:uiPriority w:val="1"/>
    <w:qFormat/>
    <w:rsid w:val="004F73D0"/>
    <w:pPr>
      <w:spacing w:after="0" w:line="240" w:lineRule="auto"/>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EB33A9"/>
    <w:rPr>
      <w:rFonts w:ascii="Times New Roman" w:eastAsia="Times New Roman" w:hAnsi="Times New Roman" w:cs="Times New Roman"/>
      <w:sz w:val="24"/>
      <w:szCs w:val="24"/>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EB33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етка таблицы13"/>
    <w:basedOn w:val="a1"/>
    <w:next w:val="aa"/>
    <w:uiPriority w:val="59"/>
    <w:rsid w:val="007C3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C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0722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D9"/>
  </w:style>
  <w:style w:type="paragraph" w:styleId="1">
    <w:name w:val="heading 1"/>
    <w:basedOn w:val="a"/>
    <w:next w:val="a"/>
    <w:link w:val="10"/>
    <w:uiPriority w:val="99"/>
    <w:qFormat/>
    <w:rsid w:val="003F20D4"/>
    <w:pPr>
      <w:keepNext/>
      <w:spacing w:after="0" w:line="240" w:lineRule="atLeast"/>
      <w:jc w:val="center"/>
      <w:outlineLvl w:val="0"/>
    </w:pPr>
    <w:rPr>
      <w:rFonts w:ascii="UkrainianAcademy" w:eastAsia="Arial Unicode MS" w:hAnsi="UkrainianAcademy" w:cs="Arial Unicode MS"/>
      <w:b/>
      <w:spacing w:val="30"/>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E39"/>
    <w:pPr>
      <w:ind w:left="720"/>
      <w:contextualSpacing/>
    </w:pPr>
  </w:style>
  <w:style w:type="character" w:customStyle="1" w:styleId="10">
    <w:name w:val="Заголовок 1 Знак"/>
    <w:basedOn w:val="a0"/>
    <w:link w:val="1"/>
    <w:uiPriority w:val="99"/>
    <w:rsid w:val="003F20D4"/>
    <w:rPr>
      <w:rFonts w:ascii="UkrainianAcademy" w:eastAsia="Arial Unicode MS" w:hAnsi="UkrainianAcademy" w:cs="Arial Unicode MS"/>
      <w:b/>
      <w:spacing w:val="30"/>
      <w:sz w:val="28"/>
      <w:szCs w:val="20"/>
      <w:lang w:val="en-US" w:eastAsia="ru-RU"/>
    </w:rPr>
  </w:style>
  <w:style w:type="character" w:styleId="a4">
    <w:name w:val="Hyperlink"/>
    <w:basedOn w:val="a0"/>
    <w:uiPriority w:val="99"/>
    <w:semiHidden/>
    <w:unhideWhenUsed/>
    <w:rsid w:val="003F20D4"/>
    <w:rPr>
      <w:rFonts w:ascii="Times New Roman" w:hAnsi="Times New Roman" w:cs="Times New Roman" w:hint="default"/>
      <w:color w:val="0000FF"/>
      <w:u w:val="single"/>
    </w:rPr>
  </w:style>
  <w:style w:type="paragraph" w:styleId="a5">
    <w:name w:val="Balloon Text"/>
    <w:basedOn w:val="a"/>
    <w:link w:val="a6"/>
    <w:uiPriority w:val="99"/>
    <w:semiHidden/>
    <w:unhideWhenUsed/>
    <w:rsid w:val="00D11A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1A87"/>
    <w:rPr>
      <w:rFonts w:ascii="Segoe UI" w:hAnsi="Segoe UI" w:cs="Segoe UI"/>
      <w:sz w:val="18"/>
      <w:szCs w:val="18"/>
    </w:rPr>
  </w:style>
  <w:style w:type="paragraph" w:styleId="a7">
    <w:name w:val="No Spacing"/>
    <w:uiPriority w:val="1"/>
    <w:qFormat/>
    <w:rsid w:val="004F73D0"/>
    <w:pPr>
      <w:spacing w:after="0" w:line="240" w:lineRule="auto"/>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EB33A9"/>
    <w:rPr>
      <w:rFonts w:ascii="Times New Roman" w:eastAsia="Times New Roman" w:hAnsi="Times New Roman" w:cs="Times New Roman"/>
      <w:sz w:val="24"/>
      <w:szCs w:val="24"/>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EB33A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20729">
      <w:bodyDiv w:val="1"/>
      <w:marLeft w:val="0"/>
      <w:marRight w:val="0"/>
      <w:marTop w:val="0"/>
      <w:marBottom w:val="0"/>
      <w:divBdr>
        <w:top w:val="none" w:sz="0" w:space="0" w:color="auto"/>
        <w:left w:val="none" w:sz="0" w:space="0" w:color="auto"/>
        <w:bottom w:val="none" w:sz="0" w:space="0" w:color="auto"/>
        <w:right w:val="none" w:sz="0" w:space="0" w:color="auto"/>
      </w:divBdr>
    </w:div>
    <w:div w:id="897977214">
      <w:bodyDiv w:val="1"/>
      <w:marLeft w:val="0"/>
      <w:marRight w:val="0"/>
      <w:marTop w:val="0"/>
      <w:marBottom w:val="0"/>
      <w:divBdr>
        <w:top w:val="none" w:sz="0" w:space="0" w:color="auto"/>
        <w:left w:val="none" w:sz="0" w:space="0" w:color="auto"/>
        <w:bottom w:val="none" w:sz="0" w:space="0" w:color="auto"/>
        <w:right w:val="none" w:sz="0" w:space="0" w:color="auto"/>
      </w:divBdr>
    </w:div>
    <w:div w:id="17268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E5463-044F-4E3B-84B5-FD25030D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User1</cp:lastModifiedBy>
  <cp:revision>2</cp:revision>
  <cp:lastPrinted>2020-11-23T14:14:00Z</cp:lastPrinted>
  <dcterms:created xsi:type="dcterms:W3CDTF">2021-07-01T11:40:00Z</dcterms:created>
  <dcterms:modified xsi:type="dcterms:W3CDTF">2021-07-01T11:40:00Z</dcterms:modified>
</cp:coreProperties>
</file>