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695279">
        <w:rPr>
          <w:b w:val="0"/>
          <w:sz w:val="28"/>
          <w:szCs w:val="28"/>
          <w:lang w:val="uk-UA"/>
        </w:rPr>
        <w:t>смт</w:t>
      </w:r>
      <w:proofErr w:type="spellEnd"/>
      <w:r w:rsidRPr="00695279">
        <w:rPr>
          <w:b w:val="0"/>
          <w:sz w:val="28"/>
          <w:szCs w:val="28"/>
          <w:lang w:val="uk-UA"/>
        </w:rPr>
        <w:t>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871908" w:rsidRDefault="00445132" w:rsidP="0087190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17</w:t>
      </w:r>
      <w:r w:rsidR="00E50878" w:rsidRPr="00695279">
        <w:rPr>
          <w:b w:val="0"/>
          <w:sz w:val="28"/>
          <w:szCs w:val="28"/>
          <w:lang w:val="uk-UA"/>
        </w:rPr>
        <w:t xml:space="preserve">- </w:t>
      </w:r>
      <w:r w:rsidR="00871908">
        <w:rPr>
          <w:b w:val="0"/>
          <w:sz w:val="28"/>
          <w:szCs w:val="28"/>
          <w:lang w:val="uk-UA"/>
        </w:rPr>
        <w:t>12</w:t>
      </w:r>
      <w:r w:rsidR="00E50878" w:rsidRPr="00695279">
        <w:rPr>
          <w:b w:val="0"/>
          <w:sz w:val="28"/>
          <w:szCs w:val="28"/>
          <w:lang w:val="uk-UA"/>
        </w:rPr>
        <w:t>/</w:t>
      </w:r>
      <w:r w:rsidR="00871908" w:rsidRPr="00F610EA">
        <w:rPr>
          <w:sz w:val="28"/>
          <w:szCs w:val="28"/>
        </w:rPr>
        <w:t xml:space="preserve"> </w:t>
      </w:r>
      <w:r w:rsidR="00871908" w:rsidRPr="00871908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Берлозівської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F610EA">
      <w:pPr>
        <w:jc w:val="both"/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рухоме і нерухоме майно,</w:t>
      </w:r>
      <w:r w:rsidR="00E25C58">
        <w:rPr>
          <w:rFonts w:ascii="Times New Roman" w:hAnsi="Times New Roman" w:cs="Times New Roman"/>
          <w:sz w:val="28"/>
          <w:szCs w:val="28"/>
        </w:rPr>
        <w:t xml:space="preserve"> дороги,</w:t>
      </w:r>
      <w:r w:rsidRPr="00695279">
        <w:rPr>
          <w:rFonts w:ascii="Times New Roman" w:hAnsi="Times New Roman" w:cs="Times New Roman"/>
          <w:sz w:val="28"/>
          <w:szCs w:val="28"/>
        </w:rPr>
        <w:t xml:space="preserve"> доходи місцевого бюджету, залишок грошових коштів, інші кошти, </w:t>
      </w:r>
      <w:r w:rsidR="009F112C">
        <w:rPr>
          <w:rFonts w:ascii="Times New Roman" w:hAnsi="Times New Roman" w:cs="Times New Roman"/>
          <w:sz w:val="28"/>
          <w:szCs w:val="28"/>
        </w:rPr>
        <w:t xml:space="preserve">житловий фонд, </w:t>
      </w:r>
      <w:bookmarkStart w:id="0" w:name="_GoBack"/>
      <w:bookmarkEnd w:id="0"/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Берлозівської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1E2AC9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871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1E2AC9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1E2AC9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695279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 w:rsidRPr="00D62C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>4</w:t>
      </w:r>
      <w:r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="002D4870"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 w:rsidR="002D4870"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Берлозівської</w:t>
      </w:r>
      <w:proofErr w:type="spellEnd"/>
      <w:r w:rsidR="002D4870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2D4870"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 w:rsidR="002D4870">
        <w:rPr>
          <w:rFonts w:ascii="Times New Roman" w:hAnsi="Times New Roman" w:cs="Times New Roman"/>
          <w:sz w:val="28"/>
          <w:szCs w:val="28"/>
        </w:rPr>
        <w:t>и</w:t>
      </w:r>
      <w:r w:rsidR="002D4870"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 w:rsidR="002D4870">
        <w:rPr>
          <w:rFonts w:ascii="Times New Roman" w:hAnsi="Times New Roman" w:cs="Times New Roman"/>
          <w:sz w:val="28"/>
          <w:szCs w:val="28"/>
        </w:rPr>
        <w:t>.</w:t>
      </w:r>
      <w:r w:rsidR="002D4870"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proofErr w:type="spellStart"/>
      <w:r w:rsidR="00613153">
        <w:rPr>
          <w:rFonts w:ascii="Times New Roman" w:hAnsi="Times New Roman" w:cs="Times New Roman"/>
          <w:sz w:val="28"/>
          <w:szCs w:val="28"/>
        </w:rPr>
        <w:t>Берлозівська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871908" w:rsidRPr="001E2AC9" w:rsidRDefault="00D62CE0" w:rsidP="008719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2AC9" w:rsidRPr="001E2AC9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1E2AC9" w:rsidRPr="001E2AC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1E2AC9" w:rsidRPr="001E2AC9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1E2AC9" w:rsidRPr="001E2AC9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641A2" w:rsidRDefault="006641A2" w:rsidP="001F5CA6">
      <w:pPr>
        <w:spacing w:after="0"/>
      </w:pPr>
    </w:p>
    <w:p w:rsidR="001E2AC9" w:rsidRDefault="001E2AC9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87190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5C3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939F0"/>
    <w:rsid w:val="000D4D0C"/>
    <w:rsid w:val="001E2AC9"/>
    <w:rsid w:val="001F5CA6"/>
    <w:rsid w:val="00240E6B"/>
    <w:rsid w:val="00252109"/>
    <w:rsid w:val="00294660"/>
    <w:rsid w:val="002D4870"/>
    <w:rsid w:val="00383623"/>
    <w:rsid w:val="003D1593"/>
    <w:rsid w:val="00417E8C"/>
    <w:rsid w:val="00445132"/>
    <w:rsid w:val="00465CF4"/>
    <w:rsid w:val="00516DE4"/>
    <w:rsid w:val="005C3B3A"/>
    <w:rsid w:val="00613153"/>
    <w:rsid w:val="006426DB"/>
    <w:rsid w:val="00655D97"/>
    <w:rsid w:val="006641A2"/>
    <w:rsid w:val="006648A6"/>
    <w:rsid w:val="00695279"/>
    <w:rsid w:val="006C6046"/>
    <w:rsid w:val="00760041"/>
    <w:rsid w:val="007F3E74"/>
    <w:rsid w:val="008031FE"/>
    <w:rsid w:val="00871908"/>
    <w:rsid w:val="008A3880"/>
    <w:rsid w:val="00926318"/>
    <w:rsid w:val="009F112C"/>
    <w:rsid w:val="00AC384C"/>
    <w:rsid w:val="00B22346"/>
    <w:rsid w:val="00BE24A9"/>
    <w:rsid w:val="00D313C5"/>
    <w:rsid w:val="00D62CE0"/>
    <w:rsid w:val="00DC7211"/>
    <w:rsid w:val="00E25C58"/>
    <w:rsid w:val="00E50878"/>
    <w:rsid w:val="00E5203E"/>
    <w:rsid w:val="00E75447"/>
    <w:rsid w:val="00EE165F"/>
    <w:rsid w:val="00F610EA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C1A4E-AA30-465E-97C0-FF46DADF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10</cp:revision>
  <cp:lastPrinted>2018-01-16T08:56:00Z</cp:lastPrinted>
  <dcterms:created xsi:type="dcterms:W3CDTF">2018-01-16T13:33:00Z</dcterms:created>
  <dcterms:modified xsi:type="dcterms:W3CDTF">2018-01-17T15:34:00Z</dcterms:modified>
</cp:coreProperties>
</file>