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961C" w14:textId="77777777" w:rsidR="00901D2C" w:rsidRPr="00204038" w:rsidRDefault="00901D2C" w:rsidP="00901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7" w14:textId="58344C5B" w:rsidR="00C83C9F" w:rsidRDefault="00901D2C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405A0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>(</w:t>
      </w:r>
      <w:r w:rsidR="00C17FBA">
        <w:rPr>
          <w:rFonts w:ascii="Times New Roman" w:eastAsia="Times New Roman" w:hAnsi="Times New Roman"/>
          <w:i/>
          <w:sz w:val="24"/>
          <w:szCs w:val="24"/>
        </w:rPr>
        <w:t xml:space="preserve">оприлюднюється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 xml:space="preserve">на виконання постанови </w:t>
      </w:r>
      <w:r w:rsidR="006C7B05">
        <w:rPr>
          <w:rFonts w:ascii="Times New Roman" w:eastAsia="Times New Roman" w:hAnsi="Times New Roman"/>
          <w:i/>
          <w:sz w:val="24"/>
          <w:szCs w:val="24"/>
        </w:rPr>
        <w:t xml:space="preserve">КМУ </w:t>
      </w:r>
      <w:r w:rsidR="006235BB" w:rsidRPr="006235BB">
        <w:rPr>
          <w:rFonts w:ascii="Times New Roman" w:eastAsia="Times New Roman" w:hAnsi="Times New Roman"/>
          <w:i/>
          <w:sz w:val="24"/>
          <w:szCs w:val="24"/>
        </w:rPr>
        <w:t xml:space="preserve">від 11.10.2016 року №710 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>«Про ефективне використання державних коштів» (зі змінами))</w:t>
      </w:r>
    </w:p>
    <w:p w14:paraId="696216B9" w14:textId="730EA4F9" w:rsidR="004303BB" w:rsidRDefault="004303BB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82"/>
        <w:gridCol w:w="6373"/>
      </w:tblGrid>
      <w:tr w:rsidR="00B9631B" w:rsidRPr="00B23CA7" w14:paraId="2DCE9B09" w14:textId="77777777" w:rsidTr="002A2248">
        <w:trPr>
          <w:trHeight w:val="643"/>
        </w:trPr>
        <w:tc>
          <w:tcPr>
            <w:tcW w:w="421" w:type="dxa"/>
            <w:shd w:val="clear" w:color="auto" w:fill="auto"/>
          </w:tcPr>
          <w:p w14:paraId="57294336" w14:textId="77777777" w:rsidR="00B9631B" w:rsidRPr="00B23CA7" w:rsidRDefault="00B9631B" w:rsidP="00477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65044BAD" w14:textId="1A440517" w:rsidR="00B9631B" w:rsidRPr="00B23CA7" w:rsidRDefault="00B9631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Замовник</w:t>
            </w:r>
          </w:p>
        </w:tc>
        <w:tc>
          <w:tcPr>
            <w:tcW w:w="6373" w:type="dxa"/>
            <w:shd w:val="clear" w:color="auto" w:fill="auto"/>
          </w:tcPr>
          <w:p w14:paraId="70D81C9D" w14:textId="2930C653" w:rsidR="00B9631B" w:rsidRPr="00207D86" w:rsidRDefault="00B9631B" w:rsidP="00477D5A">
            <w:pPr>
              <w:rPr>
                <w:rFonts w:ascii="Times New Roman" w:eastAsia="Times New Roman" w:hAnsi="Times New Roman"/>
                <w:bCs/>
                <w:kern w:val="36"/>
              </w:rPr>
            </w:pPr>
            <w:r>
              <w:rPr>
                <w:rFonts w:ascii="Times New Roman" w:eastAsia="Times New Roman" w:hAnsi="Times New Roman"/>
                <w:bCs/>
                <w:kern w:val="36"/>
              </w:rPr>
              <w:t xml:space="preserve">Управління освіти, культури, сім’ї, молоді та спорту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</w:rPr>
              <w:t>Козелецької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</w:rPr>
              <w:t xml:space="preserve"> селищної ради</w:t>
            </w:r>
          </w:p>
        </w:tc>
      </w:tr>
      <w:tr w:rsidR="004303BB" w:rsidRPr="00B23CA7" w14:paraId="2C09DCF0" w14:textId="77777777" w:rsidTr="002A2248">
        <w:trPr>
          <w:trHeight w:val="643"/>
        </w:trPr>
        <w:tc>
          <w:tcPr>
            <w:tcW w:w="421" w:type="dxa"/>
            <w:shd w:val="clear" w:color="auto" w:fill="auto"/>
          </w:tcPr>
          <w:p w14:paraId="2C11381C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2BA2497D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Назва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0BEA068C" w14:textId="7DB7F76D" w:rsidR="004303BB" w:rsidRPr="002A2248" w:rsidRDefault="002A2248" w:rsidP="0006105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</w:rPr>
            </w:pPr>
            <w:r w:rsidRPr="002A2248">
              <w:rPr>
                <w:rFonts w:ascii="Times New Roman" w:eastAsia="Times New Roman" w:hAnsi="Times New Roman"/>
                <w:bCs/>
                <w:kern w:val="36"/>
              </w:rPr>
              <w:t>Послуги з надання доступу до мережі Інтернет, за ЄЗС ДК 021:2015: 72</w:t>
            </w:r>
            <w:r w:rsidR="00061053">
              <w:rPr>
                <w:rFonts w:ascii="Times New Roman" w:eastAsia="Times New Roman" w:hAnsi="Times New Roman"/>
                <w:bCs/>
                <w:kern w:val="36"/>
              </w:rPr>
              <w:t xml:space="preserve">410000-7 – послуги провайдерів </w:t>
            </w:r>
          </w:p>
        </w:tc>
      </w:tr>
      <w:tr w:rsidR="004303BB" w:rsidRPr="00B23CA7" w14:paraId="06CE85DD" w14:textId="77777777" w:rsidTr="002A2248">
        <w:trPr>
          <w:trHeight w:val="423"/>
        </w:trPr>
        <w:tc>
          <w:tcPr>
            <w:tcW w:w="421" w:type="dxa"/>
            <w:shd w:val="clear" w:color="auto" w:fill="auto"/>
          </w:tcPr>
          <w:p w14:paraId="116D9FE2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2</w:t>
            </w:r>
          </w:p>
        </w:tc>
        <w:tc>
          <w:tcPr>
            <w:tcW w:w="2982" w:type="dxa"/>
            <w:shd w:val="clear" w:color="auto" w:fill="auto"/>
          </w:tcPr>
          <w:p w14:paraId="359B5986" w14:textId="7F28433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Вид процедури</w:t>
            </w:r>
            <w:r w:rsidR="008955B7">
              <w:rPr>
                <w:rFonts w:ascii="Times New Roman" w:hAnsi="Times New Roman"/>
                <w:b/>
              </w:rPr>
              <w:t xml:space="preserve"> закупівлі</w:t>
            </w:r>
          </w:p>
        </w:tc>
        <w:tc>
          <w:tcPr>
            <w:tcW w:w="6373" w:type="dxa"/>
            <w:shd w:val="clear" w:color="auto" w:fill="auto"/>
          </w:tcPr>
          <w:p w14:paraId="23C63AE7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 xml:space="preserve">Відкриті торги </w:t>
            </w:r>
            <w:r>
              <w:rPr>
                <w:rFonts w:ascii="Times New Roman" w:hAnsi="Times New Roman"/>
              </w:rPr>
              <w:t>з особливостями</w:t>
            </w:r>
          </w:p>
        </w:tc>
      </w:tr>
      <w:tr w:rsidR="004303BB" w:rsidRPr="00B23CA7" w14:paraId="38F414E5" w14:textId="77777777" w:rsidTr="002A2248">
        <w:tc>
          <w:tcPr>
            <w:tcW w:w="421" w:type="dxa"/>
            <w:shd w:val="clear" w:color="auto" w:fill="auto"/>
          </w:tcPr>
          <w:p w14:paraId="3BF22FE0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3</w:t>
            </w:r>
          </w:p>
        </w:tc>
        <w:tc>
          <w:tcPr>
            <w:tcW w:w="2982" w:type="dxa"/>
            <w:shd w:val="clear" w:color="auto" w:fill="auto"/>
          </w:tcPr>
          <w:p w14:paraId="55236DE1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Ідентифікатор закупівлі</w:t>
            </w:r>
          </w:p>
        </w:tc>
        <w:tc>
          <w:tcPr>
            <w:tcW w:w="6373" w:type="dxa"/>
            <w:shd w:val="clear" w:color="auto" w:fill="auto"/>
          </w:tcPr>
          <w:p w14:paraId="4B3B31D8" w14:textId="5C22F0BF" w:rsidR="004303BB" w:rsidRPr="00B23CA7" w:rsidRDefault="00235EFC" w:rsidP="00477D5A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</w:rPr>
            </w:pPr>
            <w:r w:rsidRPr="00235EFC">
              <w:rPr>
                <w:rFonts w:ascii="Times New Roman" w:hAnsi="Times New Roman"/>
              </w:rPr>
              <w:t>UA-2024-02-08-010020-a</w:t>
            </w:r>
          </w:p>
        </w:tc>
      </w:tr>
      <w:tr w:rsidR="003A4E93" w:rsidRPr="00B23CA7" w14:paraId="4FA63C43" w14:textId="77777777" w:rsidTr="002A2248">
        <w:tc>
          <w:tcPr>
            <w:tcW w:w="421" w:type="dxa"/>
            <w:shd w:val="clear" w:color="auto" w:fill="auto"/>
          </w:tcPr>
          <w:p w14:paraId="11BEF6DD" w14:textId="681BBFD2" w:rsidR="003A4E93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82" w:type="dxa"/>
            <w:shd w:val="clear" w:color="auto" w:fill="auto"/>
          </w:tcPr>
          <w:p w14:paraId="661133E2" w14:textId="31781DCB" w:rsidR="003A4E93" w:rsidRPr="00B23CA7" w:rsidRDefault="00653AB8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3AB8">
              <w:rPr>
                <w:rFonts w:ascii="Times New Roman" w:hAnsi="Times New Roman"/>
                <w:b/>
              </w:rPr>
              <w:t>Кількість (обсяг)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3D004D67" w14:textId="1919C2E8" w:rsidR="003A4E93" w:rsidRPr="00235EFC" w:rsidRDefault="00235EFC" w:rsidP="00235EFC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  <w:r w:rsidR="00061053">
              <w:rPr>
                <w:rFonts w:ascii="Times New Roman" w:hAnsi="Times New Roman"/>
                <w:bCs/>
              </w:rPr>
              <w:t xml:space="preserve"> послуг</w:t>
            </w:r>
            <w:r>
              <w:rPr>
                <w:rFonts w:ascii="Times New Roman" w:hAnsi="Times New Roman"/>
                <w:bCs/>
              </w:rPr>
              <w:t>а</w:t>
            </w:r>
          </w:p>
        </w:tc>
      </w:tr>
      <w:tr w:rsidR="004303BB" w:rsidRPr="00B23CA7" w14:paraId="48F33FAE" w14:textId="77777777" w:rsidTr="002A2248">
        <w:tc>
          <w:tcPr>
            <w:tcW w:w="421" w:type="dxa"/>
            <w:shd w:val="clear" w:color="auto" w:fill="auto"/>
          </w:tcPr>
          <w:p w14:paraId="06D25E7A" w14:textId="228B6C3E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82" w:type="dxa"/>
            <w:shd w:val="clear" w:color="auto" w:fill="auto"/>
          </w:tcPr>
          <w:p w14:paraId="4F7F1429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603011B2" w14:textId="77777777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Телекомунікаційні послуги з надання доступу до Інтернету надаються відповідно до вимог законодавства, </w:t>
            </w:r>
            <w:hyperlink r:id="rId6">
              <w:r w:rsidRPr="00184641">
                <w:rPr>
                  <w:rStyle w:val="a8"/>
                  <w:rFonts w:ascii="Times New Roman" w:eastAsia="Times New Roman" w:hAnsi="Times New Roman"/>
                  <w:color w:val="auto"/>
                  <w:u w:val="none"/>
                  <w:lang w:eastAsia="ru-RU"/>
                </w:rPr>
                <w:t>Правил надання та отримання телекомунікаційних послуг</w:t>
              </w:r>
            </w:hyperlink>
            <w:r w:rsidRPr="00184641">
              <w:rPr>
                <w:rFonts w:ascii="Times New Roman" w:eastAsia="Times New Roman" w:hAnsi="Times New Roman"/>
                <w:lang w:eastAsia="ru-RU"/>
              </w:rPr>
              <w:t>, затверджених постановою Кабінету Міністрів України від 11 квітня 2012 р. № 295 (Офіційний вісник України, 2012 р., № 29, ст. 1074), та інших нормативно-правових актів, та забезпечують цілодобове надання у користування та обслуговування каналів передачі даних на всіх вузлах телекомунікаційної мережі.</w:t>
            </w:r>
          </w:p>
          <w:p w14:paraId="2F23C148" w14:textId="77777777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>Час роботи та обсяг інформації не обмежується, доступ до мережі Інтернет 24/7.</w:t>
            </w:r>
          </w:p>
          <w:p w14:paraId="09BAB9BB" w14:textId="77777777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Затримка передачі даних з серверів Інтернет та від серверів Споживача не більш ніж 150 м/с для не менш ніж 95% тестових пакетів виміряється за допомогою утиліт </w:t>
            </w:r>
            <w:proofErr w:type="spellStart"/>
            <w:r w:rsidRPr="00184641">
              <w:rPr>
                <w:rFonts w:ascii="Times New Roman" w:eastAsia="Times New Roman" w:hAnsi="Times New Roman"/>
                <w:lang w:eastAsia="ru-RU"/>
              </w:rPr>
              <w:t>traceroute</w:t>
            </w:r>
            <w:proofErr w:type="spellEnd"/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184641">
              <w:rPr>
                <w:rFonts w:ascii="Times New Roman" w:eastAsia="Times New Roman" w:hAnsi="Times New Roman"/>
                <w:lang w:eastAsia="ru-RU"/>
              </w:rPr>
              <w:t>ping</w:t>
            </w:r>
            <w:proofErr w:type="spellEnd"/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 з маршрутизатора Споживача;</w:t>
            </w:r>
          </w:p>
          <w:p w14:paraId="5B73F4DA" w14:textId="6E5BC0D3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>Швидкість порту пі</w:t>
            </w:r>
            <w:r w:rsidR="00F33115">
              <w:rPr>
                <w:rFonts w:ascii="Times New Roman" w:eastAsia="Times New Roman" w:hAnsi="Times New Roman"/>
                <w:lang w:eastAsia="ru-RU"/>
              </w:rPr>
              <w:t>дключення</w:t>
            </w:r>
            <w:bookmarkStart w:id="0" w:name="_GoBack"/>
            <w:bookmarkEnd w:id="0"/>
            <w:r w:rsidR="00235EFC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184641">
              <w:rPr>
                <w:rFonts w:ascii="Times New Roman" w:eastAsia="Times New Roman" w:hAnsi="Times New Roman"/>
                <w:lang w:eastAsia="ru-RU"/>
              </w:rPr>
              <w:t>20 Мбіт/с</w:t>
            </w:r>
            <w:r w:rsidR="0006105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A8538B3" w14:textId="77777777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>Забезпечення захисту каналу зв’язку Споживача від паразитного трафіку;</w:t>
            </w:r>
          </w:p>
          <w:p w14:paraId="33DCD4EA" w14:textId="77777777" w:rsidR="00184641" w:rsidRPr="00184641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>Забезпечення мережевої фільтрації та зовнішньої маршрутизації каналів зв’язку на стороні Провайдера, мета зменшення впливу мережевих атак на обладнання Споживача;</w:t>
            </w:r>
          </w:p>
          <w:p w14:paraId="69BE69F1" w14:textId="39E0DD17" w:rsidR="004303BB" w:rsidRPr="00B23CA7" w:rsidRDefault="00184641" w:rsidP="001846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b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>Запланована недоступність послуг - до 8 годин на місяць; аварійна недоступність послуг - 48 годин на місяць.</w:t>
            </w:r>
          </w:p>
        </w:tc>
      </w:tr>
      <w:tr w:rsidR="004303BB" w:rsidRPr="00B23CA7" w14:paraId="4FA6F723" w14:textId="77777777" w:rsidTr="002A2248">
        <w:tc>
          <w:tcPr>
            <w:tcW w:w="421" w:type="dxa"/>
            <w:shd w:val="clear" w:color="auto" w:fill="auto"/>
          </w:tcPr>
          <w:p w14:paraId="36DEDD17" w14:textId="135A3678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82" w:type="dxa"/>
            <w:shd w:val="clear" w:color="auto" w:fill="auto"/>
          </w:tcPr>
          <w:p w14:paraId="1ED47DE5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373" w:type="dxa"/>
            <w:shd w:val="clear" w:color="auto" w:fill="auto"/>
          </w:tcPr>
          <w:p w14:paraId="58EE790E" w14:textId="2348E24F" w:rsidR="004303BB" w:rsidRPr="00B23CA7" w:rsidRDefault="00235EFC" w:rsidP="00477D5A">
            <w:pPr>
              <w:spacing w:after="0" w:line="240" w:lineRule="auto"/>
              <w:jc w:val="both"/>
            </w:pPr>
            <w:r w:rsidRPr="00235EFC">
              <w:rPr>
                <w:rFonts w:ascii="Times New Roman" w:eastAsia="Times New Roman" w:hAnsi="Times New Roman"/>
                <w:lang w:eastAsia="ru-RU"/>
              </w:rPr>
              <w:t>Розмір бюджетного призначення визначений в межах передбачених затвердженим кошторисом на 2024 рік</w:t>
            </w:r>
          </w:p>
        </w:tc>
      </w:tr>
      <w:tr w:rsidR="004303BB" w:rsidRPr="00B23CA7" w14:paraId="3C92CA18" w14:textId="77777777" w:rsidTr="002A2248">
        <w:tc>
          <w:tcPr>
            <w:tcW w:w="421" w:type="dxa"/>
            <w:shd w:val="clear" w:color="auto" w:fill="auto"/>
          </w:tcPr>
          <w:p w14:paraId="5363C684" w14:textId="1A7F6A97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2" w:type="dxa"/>
            <w:shd w:val="clear" w:color="auto" w:fill="auto"/>
          </w:tcPr>
          <w:p w14:paraId="35C396C3" w14:textId="77777777" w:rsidR="004303BB" w:rsidRPr="00B23CA7" w:rsidRDefault="004303BB" w:rsidP="00477D5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Очікувана вартість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2B7B8464" w14:textId="276E22FE" w:rsidR="002A2248" w:rsidRPr="002A2248" w:rsidRDefault="00235EFC" w:rsidP="00235EFC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33 6</w:t>
            </w:r>
            <w:r w:rsidR="002A2248" w:rsidRPr="002A2248">
              <w:rPr>
                <w:rFonts w:ascii="Times New Roman" w:hAnsi="Times New Roman"/>
              </w:rPr>
              <w:t>50,00</w:t>
            </w:r>
            <w:r w:rsidR="002A2248" w:rsidRPr="002A2248">
              <w:rPr>
                <w:rFonts w:ascii="Times New Roman" w:hAnsi="Times New Roman"/>
                <w:b/>
              </w:rPr>
              <w:t xml:space="preserve"> </w:t>
            </w:r>
            <w:r w:rsidR="002A2248" w:rsidRPr="002A2248">
              <w:rPr>
                <w:rFonts w:ascii="Times New Roman" w:hAnsi="Times New Roman"/>
              </w:rPr>
              <w:t>грн, з ПДВ,</w:t>
            </w:r>
            <w:r w:rsidR="002A2248" w:rsidRPr="002A224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303BB" w:rsidRPr="00B23CA7" w14:paraId="7FC1D16F" w14:textId="77777777" w:rsidTr="002A2248">
        <w:tc>
          <w:tcPr>
            <w:tcW w:w="421" w:type="dxa"/>
            <w:shd w:val="clear" w:color="auto" w:fill="auto"/>
          </w:tcPr>
          <w:p w14:paraId="665FC56C" w14:textId="2DAFEA27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82" w:type="dxa"/>
            <w:shd w:val="clear" w:color="auto" w:fill="auto"/>
          </w:tcPr>
          <w:p w14:paraId="03259DC0" w14:textId="77777777" w:rsidR="004303BB" w:rsidRPr="00B23CA7" w:rsidRDefault="004303BB" w:rsidP="00477D5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5A89DF24" w14:textId="2C3B3117" w:rsidR="004303BB" w:rsidRDefault="00442E5B" w:rsidP="00477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2E5B">
              <w:rPr>
                <w:rFonts w:ascii="Times New Roman" w:eastAsia="Times New Roman" w:hAnsi="Times New Roman"/>
                <w:lang w:eastAsia="ru-RU"/>
              </w:rPr>
              <w:t>Очікувана вартість предмета закупівлі визначена із застосуванням Примірної методики визначення очікуваної вартості предмета закупівлі</w:t>
            </w:r>
            <w:r w:rsidR="00B33850">
              <w:rPr>
                <w:rFonts w:ascii="Times New Roman" w:eastAsia="Times New Roman" w:hAnsi="Times New Roman"/>
                <w:lang w:eastAsia="ru-RU"/>
              </w:rPr>
              <w:t>,</w:t>
            </w:r>
            <w:r w:rsidRPr="00442E5B">
              <w:rPr>
                <w:rFonts w:ascii="Times New Roman" w:eastAsia="Times New Roman" w:hAnsi="Times New Roman"/>
                <w:lang w:eastAsia="ru-RU"/>
              </w:rPr>
              <w:t xml:space="preserve"> затвердженої нак</w:t>
            </w:r>
            <w:r w:rsidR="00184641">
              <w:rPr>
                <w:rFonts w:ascii="Times New Roman" w:eastAsia="Times New Roman" w:hAnsi="Times New Roman"/>
                <w:lang w:eastAsia="ru-RU"/>
              </w:rPr>
              <w:t>азом МЕРТУ від 18.02.2020 № 275</w:t>
            </w:r>
            <w:r w:rsidR="00B33850">
              <w:rPr>
                <w:rFonts w:ascii="Times New Roman" w:eastAsia="Times New Roman" w:hAnsi="Times New Roman"/>
                <w:lang w:eastAsia="ru-RU"/>
              </w:rPr>
              <w:t>,</w:t>
            </w:r>
            <w:r w:rsidR="00184641" w:rsidRPr="00184641">
              <w:rPr>
                <w:rFonts w:ascii="Times New Roman" w:eastAsia="Times New Roman" w:hAnsi="Times New Roman"/>
                <w:lang w:eastAsia="ru-RU"/>
              </w:rPr>
              <w:t xml:space="preserve"> методом порівняння ринкових цін очікуваної вартості на підставі даних ринку, а саме: загальнодоступної відкритої інформації про ціни, що містяться в мережі інтернет у відкритому доступі та моніторингом електронної системи публічних закупівель </w:t>
            </w:r>
            <w:proofErr w:type="spellStart"/>
            <w:r w:rsidR="00184641" w:rsidRPr="00184641">
              <w:rPr>
                <w:rFonts w:ascii="Times New Roman" w:eastAsia="Times New Roman" w:hAnsi="Times New Roman"/>
                <w:lang w:val="en-US" w:eastAsia="ru-RU"/>
              </w:rPr>
              <w:t>Prozorro</w:t>
            </w:r>
            <w:proofErr w:type="spellEnd"/>
            <w:r w:rsidR="00184641" w:rsidRPr="00184641">
              <w:rPr>
                <w:rFonts w:ascii="Times New Roman" w:eastAsia="Times New Roman" w:hAnsi="Times New Roman"/>
                <w:lang w:eastAsia="ru-RU"/>
              </w:rPr>
              <w:t xml:space="preserve"> щодо визначення очікуваних вартостей схожого предмету закупівлі з</w:t>
            </w:r>
            <w:r w:rsidR="00235EFC">
              <w:rPr>
                <w:rFonts w:ascii="Times New Roman" w:eastAsia="Times New Roman" w:hAnsi="Times New Roman"/>
                <w:lang w:eastAsia="ru-RU"/>
              </w:rPr>
              <w:t>амовниками н</w:t>
            </w:r>
            <w:r w:rsidR="00184641">
              <w:rPr>
                <w:rFonts w:ascii="Times New Roman" w:eastAsia="Times New Roman" w:hAnsi="Times New Roman"/>
                <w:lang w:eastAsia="ru-RU"/>
              </w:rPr>
              <w:t>а період о</w:t>
            </w:r>
            <w:r w:rsidR="00B33850">
              <w:rPr>
                <w:rFonts w:ascii="Times New Roman" w:eastAsia="Times New Roman" w:hAnsi="Times New Roman"/>
                <w:lang w:eastAsia="ru-RU"/>
              </w:rPr>
              <w:t>голошення закупівлі</w:t>
            </w:r>
            <w:r w:rsidR="00184641" w:rsidRPr="0018464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521763C" w14:textId="52377A00" w:rsidR="00184641" w:rsidRPr="00B23CA7" w:rsidRDefault="00184641" w:rsidP="00477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Визначення очікуваної вартості здійснювалось на підставі аналізу фактичного отримання послуг для забезпечення діяльності об’єктів, підпорядкованих управлінню освіти, культури, сім’ї, молоді та спорту </w:t>
            </w:r>
            <w:proofErr w:type="spellStart"/>
            <w:r w:rsidRPr="00184641">
              <w:rPr>
                <w:rFonts w:ascii="Times New Roman" w:eastAsia="Times New Roman" w:hAnsi="Times New Roman"/>
                <w:lang w:eastAsia="ru-RU"/>
              </w:rPr>
              <w:t>Козелецької</w:t>
            </w:r>
            <w:proofErr w:type="spellEnd"/>
            <w:r w:rsidRPr="00184641">
              <w:rPr>
                <w:rFonts w:ascii="Times New Roman" w:eastAsia="Times New Roman" w:hAnsi="Times New Roman"/>
                <w:lang w:eastAsia="ru-RU"/>
              </w:rPr>
              <w:t xml:space="preserve"> селищної ради у минулих періодах, з урахуванням запланованих поточних завдань.</w:t>
            </w:r>
          </w:p>
        </w:tc>
      </w:tr>
    </w:tbl>
    <w:p w14:paraId="13DBE8A2" w14:textId="77777777" w:rsidR="004303BB" w:rsidRPr="004303BB" w:rsidRDefault="004303BB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00000022" w14:textId="53FBFB84" w:rsidR="00C83C9F" w:rsidRPr="00F405A0" w:rsidRDefault="00C83C9F" w:rsidP="00374FB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C83C9F" w:rsidRPr="00F405A0" w:rsidSect="00235EFC">
      <w:pgSz w:w="11906" w:h="16838"/>
      <w:pgMar w:top="850" w:right="850" w:bottom="850" w:left="141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66E0"/>
    <w:multiLevelType w:val="hybridMultilevel"/>
    <w:tmpl w:val="C19AC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710E4"/>
    <w:multiLevelType w:val="hybridMultilevel"/>
    <w:tmpl w:val="A2FE7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3FEC"/>
    <w:multiLevelType w:val="hybridMultilevel"/>
    <w:tmpl w:val="E5F6A60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502973"/>
    <w:multiLevelType w:val="hybridMultilevel"/>
    <w:tmpl w:val="05ACF4D4"/>
    <w:lvl w:ilvl="0" w:tplc="32C8A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144DD3"/>
    <w:multiLevelType w:val="hybridMultilevel"/>
    <w:tmpl w:val="99D4E5C0"/>
    <w:lvl w:ilvl="0" w:tplc="37E49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6E738F"/>
    <w:multiLevelType w:val="hybridMultilevel"/>
    <w:tmpl w:val="210ADF0E"/>
    <w:lvl w:ilvl="0" w:tplc="33EA26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B2D3C"/>
    <w:multiLevelType w:val="hybridMultilevel"/>
    <w:tmpl w:val="040A656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9F"/>
    <w:rsid w:val="000572C9"/>
    <w:rsid w:val="00061053"/>
    <w:rsid w:val="000B55A8"/>
    <w:rsid w:val="000D2E86"/>
    <w:rsid w:val="000F4431"/>
    <w:rsid w:val="000F7D66"/>
    <w:rsid w:val="00184641"/>
    <w:rsid w:val="00207D86"/>
    <w:rsid w:val="002319E4"/>
    <w:rsid w:val="00235EFC"/>
    <w:rsid w:val="00263E97"/>
    <w:rsid w:val="002A2248"/>
    <w:rsid w:val="002E7954"/>
    <w:rsid w:val="00300F14"/>
    <w:rsid w:val="0030433B"/>
    <w:rsid w:val="00362C79"/>
    <w:rsid w:val="00374FB7"/>
    <w:rsid w:val="003A4E93"/>
    <w:rsid w:val="003A5C7E"/>
    <w:rsid w:val="003F3B0A"/>
    <w:rsid w:val="004054C2"/>
    <w:rsid w:val="00407AD0"/>
    <w:rsid w:val="004303BB"/>
    <w:rsid w:val="00435E5D"/>
    <w:rsid w:val="00442E5B"/>
    <w:rsid w:val="004B3250"/>
    <w:rsid w:val="00543FD0"/>
    <w:rsid w:val="005822A9"/>
    <w:rsid w:val="005D40AB"/>
    <w:rsid w:val="006045D8"/>
    <w:rsid w:val="006235BB"/>
    <w:rsid w:val="00630609"/>
    <w:rsid w:val="00653AB8"/>
    <w:rsid w:val="006637FD"/>
    <w:rsid w:val="00694FD6"/>
    <w:rsid w:val="006A24D1"/>
    <w:rsid w:val="006B4675"/>
    <w:rsid w:val="006C7B05"/>
    <w:rsid w:val="006D259F"/>
    <w:rsid w:val="006E63D9"/>
    <w:rsid w:val="007A682E"/>
    <w:rsid w:val="007C7745"/>
    <w:rsid w:val="00800B55"/>
    <w:rsid w:val="00856F10"/>
    <w:rsid w:val="00862964"/>
    <w:rsid w:val="008652D6"/>
    <w:rsid w:val="0088155D"/>
    <w:rsid w:val="00893AD1"/>
    <w:rsid w:val="008955B7"/>
    <w:rsid w:val="00901D2C"/>
    <w:rsid w:val="009143A6"/>
    <w:rsid w:val="009434FB"/>
    <w:rsid w:val="0094384F"/>
    <w:rsid w:val="00965614"/>
    <w:rsid w:val="00991A09"/>
    <w:rsid w:val="009F240F"/>
    <w:rsid w:val="00A139E4"/>
    <w:rsid w:val="00A203F6"/>
    <w:rsid w:val="00A821BB"/>
    <w:rsid w:val="00A84718"/>
    <w:rsid w:val="00B07890"/>
    <w:rsid w:val="00B14167"/>
    <w:rsid w:val="00B33850"/>
    <w:rsid w:val="00B9631B"/>
    <w:rsid w:val="00C05AA9"/>
    <w:rsid w:val="00C17FBA"/>
    <w:rsid w:val="00C34FCB"/>
    <w:rsid w:val="00C83C9F"/>
    <w:rsid w:val="00CA6DB2"/>
    <w:rsid w:val="00CC3BEB"/>
    <w:rsid w:val="00CD6619"/>
    <w:rsid w:val="00D11092"/>
    <w:rsid w:val="00D62C8F"/>
    <w:rsid w:val="00D87A30"/>
    <w:rsid w:val="00DF28F0"/>
    <w:rsid w:val="00DF5EC6"/>
    <w:rsid w:val="00E022E0"/>
    <w:rsid w:val="00E16522"/>
    <w:rsid w:val="00E35338"/>
    <w:rsid w:val="00E47C95"/>
    <w:rsid w:val="00E47C9B"/>
    <w:rsid w:val="00E56D9B"/>
    <w:rsid w:val="00EA0C1E"/>
    <w:rsid w:val="00EF0490"/>
    <w:rsid w:val="00F06519"/>
    <w:rsid w:val="00F20569"/>
    <w:rsid w:val="00F33115"/>
    <w:rsid w:val="00F405A0"/>
    <w:rsid w:val="00F442FC"/>
    <w:rsid w:val="00F4432C"/>
    <w:rsid w:val="00F9542A"/>
    <w:rsid w:val="00F959F5"/>
    <w:rsid w:val="00F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6A75"/>
  <w15:docId w15:val="{6C5BAB62-722E-45B0-8533-5F30B074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B14167"/>
    <w:pPr>
      <w:ind w:left="720"/>
      <w:contextualSpacing/>
    </w:pPr>
  </w:style>
  <w:style w:type="character" w:styleId="a8">
    <w:name w:val="Hyperlink"/>
    <w:uiPriority w:val="99"/>
    <w:semiHidden/>
    <w:rsid w:val="00F405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2327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Admin</cp:lastModifiedBy>
  <cp:revision>104</cp:revision>
  <dcterms:created xsi:type="dcterms:W3CDTF">2023-03-08T08:26:00Z</dcterms:created>
  <dcterms:modified xsi:type="dcterms:W3CDTF">2024-02-08T13:27:00Z</dcterms:modified>
</cp:coreProperties>
</file>